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AF" w:rsidRPr="00680E45" w:rsidRDefault="00A16CAF" w:rsidP="00892D3B">
      <w:pPr>
        <w:rPr>
          <w:rFonts w:ascii="Times New Roman" w:hAnsi="Times New Roman" w:cs="Times New Roman"/>
          <w:b/>
          <w:sz w:val="24"/>
          <w:szCs w:val="24"/>
        </w:rPr>
      </w:pPr>
      <w:r w:rsidRPr="00680E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-281940</wp:posOffset>
            </wp:positionV>
            <wp:extent cx="657225" cy="876300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D3B" w:rsidRPr="00680E45" w:rsidRDefault="00892D3B" w:rsidP="00892D3B">
      <w:pPr>
        <w:rPr>
          <w:rFonts w:ascii="Times New Roman" w:hAnsi="Times New Roman" w:cs="Times New Roman"/>
          <w:b/>
          <w:sz w:val="24"/>
          <w:szCs w:val="24"/>
        </w:rPr>
      </w:pPr>
    </w:p>
    <w:p w:rsidR="00A16CAF" w:rsidRPr="00680E45" w:rsidRDefault="00A16CAF" w:rsidP="00A16CA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E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6CAF" w:rsidRPr="00680E45" w:rsidRDefault="00A16CAF" w:rsidP="00A16CA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E45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A16CAF" w:rsidRPr="00680E45" w:rsidTr="00E53CC9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CAF" w:rsidRPr="00680E45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76DE" w:rsidRPr="0068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27.11.</w:t>
            </w:r>
            <w:r w:rsidRPr="0068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5D6754" w:rsidRPr="0068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680E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76DE" w:rsidRPr="0068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396</w:t>
            </w:r>
          </w:p>
          <w:p w:rsidR="00A16CAF" w:rsidRPr="00680E45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CAF" w:rsidRPr="00680E45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45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A16CAF" w:rsidRPr="00680E45" w:rsidRDefault="00A16CAF" w:rsidP="00A16C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и экспертизы</w:t>
      </w:r>
    </w:p>
    <w:p w:rsidR="00A16CAF" w:rsidRPr="00680E45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городского округа Пелым</w:t>
      </w:r>
    </w:p>
    <w:p w:rsidR="00A22B52" w:rsidRPr="00680E45" w:rsidRDefault="00A22B52" w:rsidP="00A22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680E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третьей статьи 46</w:t>
        </w:r>
      </w:hyperlink>
      <w:r w:rsidR="00D83F34" w:rsidRPr="00680E4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80E45">
        <w:rPr>
          <w:rFonts w:ascii="Times New Roman" w:hAnsi="Times New Roman" w:cs="Times New Roman"/>
          <w:sz w:val="28"/>
          <w:szCs w:val="28"/>
        </w:rPr>
        <w:t xml:space="preserve">  06 октября 2003 года № 131-ФЗ «Об общих принципах организации местного самоуправления в Российской Федерации», в соответствии с </w:t>
      </w:r>
      <w:hyperlink r:id="rId10" w:history="1">
        <w:r w:rsidRPr="00680E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80E45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пункта 2 постановления администрации городского округа Пелым от 02.11.2015г. №</w:t>
      </w:r>
      <w:r w:rsidR="00D83F34" w:rsidRPr="00680E45">
        <w:rPr>
          <w:rFonts w:ascii="Times New Roman" w:hAnsi="Times New Roman" w:cs="Times New Roman"/>
          <w:sz w:val="28"/>
          <w:szCs w:val="28"/>
        </w:rPr>
        <w:t xml:space="preserve"> 3</w:t>
      </w:r>
      <w:r w:rsidRPr="00680E45">
        <w:rPr>
          <w:rFonts w:ascii="Times New Roman" w:hAnsi="Times New Roman" w:cs="Times New Roman"/>
          <w:sz w:val="28"/>
          <w:szCs w:val="28"/>
        </w:rPr>
        <w:t xml:space="preserve">66, руководствуясь Уставом городского округа Пелым, </w:t>
      </w:r>
      <w:r w:rsidR="00D83F34" w:rsidRPr="00680E45">
        <w:rPr>
          <w:rFonts w:ascii="Times New Roman" w:hAnsi="Times New Roman" w:cs="Times New Roman"/>
          <w:sz w:val="28"/>
          <w:szCs w:val="28"/>
        </w:rPr>
        <w:t>а</w:t>
      </w:r>
      <w:r w:rsidRPr="00680E45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A16CAF" w:rsidRPr="00680E45" w:rsidRDefault="00A16CAF" w:rsidP="00A16C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CAF" w:rsidRPr="00680E45" w:rsidRDefault="00A16CAF" w:rsidP="005D67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680E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680E4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и эксперт</w:t>
      </w:r>
      <w:r w:rsidR="00D83F34" w:rsidRPr="00680E45">
        <w:rPr>
          <w:rFonts w:ascii="Times New Roman" w:hAnsi="Times New Roman" w:cs="Times New Roman"/>
          <w:sz w:val="28"/>
          <w:szCs w:val="28"/>
        </w:rPr>
        <w:t>изы нормативных правовых актов а</w:t>
      </w:r>
      <w:r w:rsidRPr="00680E45">
        <w:rPr>
          <w:rFonts w:ascii="Times New Roman" w:hAnsi="Times New Roman" w:cs="Times New Roman"/>
          <w:sz w:val="28"/>
          <w:szCs w:val="28"/>
        </w:rPr>
        <w:t>дминистрации городского округа Пе</w:t>
      </w:r>
      <w:r w:rsidR="00D83F34" w:rsidRPr="00680E45">
        <w:rPr>
          <w:rFonts w:ascii="Times New Roman" w:hAnsi="Times New Roman" w:cs="Times New Roman"/>
          <w:sz w:val="28"/>
          <w:szCs w:val="28"/>
        </w:rPr>
        <w:t>лым</w:t>
      </w:r>
      <w:r w:rsidRPr="00680E4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16CAF" w:rsidRPr="00680E45" w:rsidRDefault="00A16CAF" w:rsidP="005D67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2. Определить уполномоченным органом по проведению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 экономико-правовой отдел администрации городского округа Пелым (Чемякина А.Ф.).</w:t>
      </w:r>
    </w:p>
    <w:p w:rsidR="00A16CAF" w:rsidRPr="00680E45" w:rsidRDefault="00A16CAF" w:rsidP="005D67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3. Установить, что официальным сайтом в информационно-телекоммуникационной сети Интернет для целей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 является сайт городского округа Пелым.</w:t>
      </w:r>
    </w:p>
    <w:p w:rsidR="00A16CAF" w:rsidRPr="00680E45" w:rsidRDefault="00A16CAF" w:rsidP="005D67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"/>
      <w:bookmarkStart w:id="1" w:name="P12"/>
      <w:bookmarkEnd w:id="0"/>
      <w:bookmarkEnd w:id="1"/>
      <w:r w:rsidRPr="00680E45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D83F34" w:rsidRPr="00680E45">
        <w:rPr>
          <w:rFonts w:ascii="Times New Roman" w:hAnsi="Times New Roman" w:cs="Times New Roman"/>
          <w:sz w:val="28"/>
          <w:szCs w:val="28"/>
        </w:rPr>
        <w:t>п</w:t>
      </w:r>
      <w:r w:rsidRPr="00680E45">
        <w:rPr>
          <w:rFonts w:ascii="Times New Roman" w:hAnsi="Times New Roman" w:cs="Times New Roman"/>
          <w:sz w:val="28"/>
          <w:szCs w:val="28"/>
        </w:rPr>
        <w:t>остановление вступает в силу 01 января 2016 года.</w:t>
      </w:r>
    </w:p>
    <w:p w:rsidR="00A16CAF" w:rsidRPr="00680E45" w:rsidRDefault="00A16CAF" w:rsidP="005D675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5.</w:t>
      </w:r>
      <w:r w:rsidR="00D83F34" w:rsidRPr="00680E45">
        <w:rPr>
          <w:rFonts w:ascii="Times New Roman" w:hAnsi="Times New Roman"/>
          <w:sz w:val="28"/>
          <w:szCs w:val="28"/>
        </w:rPr>
        <w:t xml:space="preserve"> </w:t>
      </w:r>
      <w:r w:rsidRPr="00680E45">
        <w:rPr>
          <w:rFonts w:ascii="Times New Roman" w:hAnsi="Times New Roman"/>
          <w:sz w:val="28"/>
          <w:szCs w:val="28"/>
        </w:rPr>
        <w:t>Настоящее постановление опубликовать  в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16CAF" w:rsidRPr="00680E45" w:rsidRDefault="00A16CAF" w:rsidP="005D67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6. </w:t>
      </w:r>
      <w:r w:rsidRPr="00680E45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D83F34" w:rsidRPr="00680E45">
        <w:rPr>
          <w:rFonts w:ascii="Times New Roman" w:eastAsia="Calibri" w:hAnsi="Times New Roman" w:cs="Times New Roman"/>
          <w:sz w:val="28"/>
          <w:szCs w:val="28"/>
        </w:rPr>
        <w:t>ис</w:t>
      </w:r>
      <w:r w:rsidRPr="00680E45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городского округа Пелым Е.А. Смертину.</w:t>
      </w:r>
    </w:p>
    <w:p w:rsidR="00A16CAF" w:rsidRPr="00680E45" w:rsidRDefault="00A16CAF" w:rsidP="00892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CAF" w:rsidRPr="00680E45" w:rsidRDefault="00A16CAF" w:rsidP="00A16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</w:t>
      </w:r>
      <w:r w:rsidR="00A876DE" w:rsidRPr="00680E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0E45">
        <w:rPr>
          <w:rFonts w:ascii="Times New Roman" w:hAnsi="Times New Roman" w:cs="Times New Roman"/>
          <w:sz w:val="28"/>
          <w:szCs w:val="28"/>
        </w:rPr>
        <w:t xml:space="preserve">                         Ш.Т. Алиев</w:t>
      </w:r>
    </w:p>
    <w:p w:rsidR="00A16CAF" w:rsidRPr="00680E45" w:rsidRDefault="009D60A5" w:rsidP="009D60A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lastRenderedPageBreak/>
        <w:t>Утверждено:</w:t>
      </w:r>
    </w:p>
    <w:p w:rsidR="00A16CAF" w:rsidRPr="00680E45" w:rsidRDefault="00A16CAF" w:rsidP="00A16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6CAF" w:rsidRPr="00680E45" w:rsidRDefault="00A16CAF" w:rsidP="00A16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A16CAF" w:rsidRPr="00680E45" w:rsidRDefault="00A16CAF" w:rsidP="00A16CAF">
      <w:pPr>
        <w:pStyle w:val="ConsPlusNormal"/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от </w:t>
      </w:r>
      <w:r w:rsidR="00A876DE" w:rsidRPr="00680E45">
        <w:rPr>
          <w:rFonts w:ascii="Times New Roman" w:hAnsi="Times New Roman" w:cs="Times New Roman"/>
          <w:sz w:val="28"/>
          <w:szCs w:val="28"/>
          <w:u w:val="single"/>
        </w:rPr>
        <w:t>27.11.2015</w:t>
      </w:r>
      <w:r w:rsidRPr="00680E45">
        <w:rPr>
          <w:rFonts w:ascii="Times New Roman" w:hAnsi="Times New Roman" w:cs="Times New Roman"/>
          <w:sz w:val="28"/>
          <w:szCs w:val="28"/>
        </w:rPr>
        <w:t xml:space="preserve"> № </w:t>
      </w:r>
      <w:r w:rsidR="00A876DE" w:rsidRPr="00680E45"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A16CAF" w:rsidRPr="00680E45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AF" w:rsidRPr="00680E45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6CAF" w:rsidRPr="00680E45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</w:t>
      </w:r>
      <w:r w:rsidR="00680E45" w:rsidRPr="00680E45">
        <w:rPr>
          <w:rFonts w:ascii="Times New Roman" w:hAnsi="Times New Roman" w:cs="Times New Roman"/>
          <w:b/>
          <w:sz w:val="28"/>
          <w:szCs w:val="28"/>
        </w:rPr>
        <w:t>страции городского округа Пелым</w:t>
      </w:r>
    </w:p>
    <w:p w:rsidR="00A16CAF" w:rsidRPr="00680E45" w:rsidRDefault="00680E45" w:rsidP="00A16C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E45">
        <w:rPr>
          <w:rFonts w:ascii="Times New Roman" w:hAnsi="Times New Roman" w:cs="Times New Roman"/>
          <w:sz w:val="24"/>
          <w:szCs w:val="24"/>
        </w:rPr>
        <w:t>(с изменениями, внесенными постановлением администрации от 04.10.2016 № 396)</w:t>
      </w:r>
    </w:p>
    <w:p w:rsidR="00680E45" w:rsidRPr="00680E45" w:rsidRDefault="00680E45" w:rsidP="00A16C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CAF" w:rsidRPr="00680E45" w:rsidRDefault="00A16CAF" w:rsidP="00A16C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16CAF" w:rsidRPr="00680E45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E50801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80E45">
        <w:rPr>
          <w:sz w:val="28"/>
          <w:szCs w:val="28"/>
        </w:rPr>
        <w:t xml:space="preserve">Настоящее положение определяет порядок проведения оценки регулирующего воздействия проектов муниципальных нормативных правовых актов администрации городского округа Пелым (далее – проекты актов), экспертизы муниципальных нормативных правовых актов (далее нормативные правовые акты) администрации городского округа Пелым </w:t>
      </w:r>
      <w:r w:rsidRPr="00680E45">
        <w:rPr>
          <w:bCs/>
          <w:sz w:val="28"/>
          <w:szCs w:val="28"/>
        </w:rPr>
        <w:t xml:space="preserve">в целях выявления </w:t>
      </w:r>
      <w:r w:rsidRPr="00680E45">
        <w:rPr>
          <w:sz w:val="28"/>
          <w:szCs w:val="28"/>
        </w:rPr>
        <w:t>в проекте акта, действующих нормативных правовых актах</w:t>
      </w:r>
      <w:r w:rsidRPr="00680E45">
        <w:rPr>
          <w:bCs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образования, </w:t>
      </w:r>
      <w:r w:rsidRPr="00680E45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конкуренции.</w:t>
      </w:r>
    </w:p>
    <w:p w:rsidR="00A16CAF" w:rsidRPr="00680E45" w:rsidRDefault="00A16CAF" w:rsidP="00B81C5B">
      <w:pPr>
        <w:pStyle w:val="11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80E45">
        <w:rPr>
          <w:sz w:val="28"/>
          <w:szCs w:val="28"/>
        </w:rPr>
        <w:t>Оценка регулирующего воздействия осуществляется отраслевым (функциональным) структурным подразделением администрации городского округа Пелым, к сфере деятельности которого относится разрабатываемый проект акта (далее – профильное подразделение) или разработчик проекта.</w:t>
      </w:r>
    </w:p>
    <w:p w:rsidR="00A16CAF" w:rsidRPr="00680E45" w:rsidRDefault="00A16CAF" w:rsidP="00A16CAF">
      <w:pPr>
        <w:pStyle w:val="11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80E45">
        <w:rPr>
          <w:sz w:val="28"/>
          <w:szCs w:val="28"/>
        </w:rPr>
        <w:t>Уполномоченным подразделением в сфере оценки регулирующего воздействия является экономико-правовой отдел администрации городского округа Пелым. Уполномоченное подразделение  осуществляет нормативное и методическое обеспечение проведения оценки регулирующего воздействия проектов актов и экспертизы нормативных правовых актов.</w:t>
      </w:r>
    </w:p>
    <w:p w:rsidR="00902CBB" w:rsidRPr="00680E45" w:rsidRDefault="00A16CAF" w:rsidP="0068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 и экспертизы нормативных правовых актов, </w:t>
      </w:r>
      <w:r w:rsidRPr="00680E45">
        <w:rPr>
          <w:rFonts w:ascii="Times New Roman" w:hAnsi="Times New Roman" w:cs="Times New Roman"/>
          <w:b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680E45">
        <w:rPr>
          <w:rFonts w:ascii="Times New Roman" w:hAnsi="Times New Roman" w:cs="Times New Roman"/>
          <w:sz w:val="28"/>
          <w:szCs w:val="28"/>
        </w:rPr>
        <w:t xml:space="preserve">, проводится в соответствии с Федеральным законом от 06 октября 2003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от 14 июля 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</w:t>
      </w:r>
      <w:r w:rsidRPr="00680E45">
        <w:rPr>
          <w:rFonts w:ascii="Times New Roman" w:hAnsi="Times New Roman" w:cs="Times New Roman"/>
          <w:sz w:val="28"/>
          <w:szCs w:val="28"/>
        </w:rPr>
        <w:lastRenderedPageBreak/>
        <w:t>правовых актов Свердловской области и муниципальных нормативных правовых актов» (далее – Закон Свердловской области), настоящим положением и иными нормативными правовыми актами.</w:t>
      </w:r>
    </w:p>
    <w:p w:rsidR="00902CBB" w:rsidRPr="00680E45" w:rsidRDefault="00902CBB" w:rsidP="0090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в отношении проектов актов, устанавливающих новые или изменяющих ранее предусмотренные муниципальными нормативными правовыми актами 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за исключением:</w:t>
      </w:r>
    </w:p>
    <w:p w:rsidR="00902CBB" w:rsidRPr="00680E45" w:rsidRDefault="00902CBB" w:rsidP="00CD2720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проектов</w:t>
      </w:r>
      <w:r w:rsidR="0073418E" w:rsidRPr="00680E45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представительного органа – Думы городского округа Пелым</w:t>
      </w:r>
      <w:r w:rsidRPr="00680E45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</w:t>
      </w:r>
      <w:r w:rsidR="0073418E" w:rsidRPr="00680E45">
        <w:rPr>
          <w:rFonts w:ascii="Times New Roman" w:eastAsia="Times New Roman" w:hAnsi="Times New Roman" w:cs="Times New Roman"/>
          <w:sz w:val="28"/>
          <w:szCs w:val="28"/>
        </w:rPr>
        <w:t xml:space="preserve"> местных налогов и сборов</w:t>
      </w:r>
      <w:r w:rsidRPr="00680E45">
        <w:rPr>
          <w:rFonts w:ascii="Times New Roman" w:hAnsi="Times New Roman" w:cs="Times New Roman"/>
          <w:sz w:val="28"/>
          <w:szCs w:val="28"/>
        </w:rPr>
        <w:t>;</w:t>
      </w:r>
    </w:p>
    <w:p w:rsidR="00902CBB" w:rsidRPr="00680E45" w:rsidRDefault="00CD2720" w:rsidP="00CD2720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представительного органа – Думы городского округа Пелым, регулирующих бюджетные правоотношения.</w:t>
      </w:r>
    </w:p>
    <w:p w:rsidR="00A16CAF" w:rsidRPr="00680E45" w:rsidRDefault="00A16CAF" w:rsidP="00E5080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B81C5B" w:rsidRPr="00680E45" w:rsidRDefault="00A16CAF" w:rsidP="00B81C5B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B81C5B" w:rsidRPr="00680E45" w:rsidRDefault="00A16CAF" w:rsidP="00B81C5B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A16CAF" w:rsidRPr="00680E45" w:rsidRDefault="00A16CAF" w:rsidP="00B81C5B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низкая степень регулирующего воздействия - проект акта не содержит положений, предусмотренных </w:t>
      </w:r>
      <w:hyperlink w:anchor="Par76" w:history="1">
        <w:r w:rsidRPr="00680E4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680E45">
        <w:rPr>
          <w:rFonts w:ascii="Times New Roman" w:hAnsi="Times New Roman" w:cs="Times New Roman"/>
          <w:sz w:val="28"/>
          <w:szCs w:val="28"/>
        </w:rPr>
        <w:t xml:space="preserve">1 и 2 настоящего пункта, однако подлежит оценке регулирующего воздействия в соответствии </w:t>
      </w:r>
      <w:r w:rsidRPr="00680E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0E45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9D60A5" w:rsidRPr="00680E45" w:rsidRDefault="00A16CAF" w:rsidP="00E50801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0E45">
        <w:rPr>
          <w:sz w:val="28"/>
          <w:szCs w:val="28"/>
        </w:rPr>
        <w:t xml:space="preserve">Оценка регулирующего воздействия проектов муниципальных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</w:t>
      </w:r>
      <w:r w:rsidRPr="00680E45">
        <w:rPr>
          <w:sz w:val="28"/>
          <w:szCs w:val="28"/>
        </w:rPr>
        <w:lastRenderedPageBreak/>
        <w:t>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9D60A5" w:rsidRPr="00680E45" w:rsidRDefault="00A16CAF" w:rsidP="00E50801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0E45">
        <w:rPr>
          <w:rFonts w:eastAsia="Times New Roman"/>
          <w:sz w:val="28"/>
          <w:szCs w:val="28"/>
        </w:rPr>
        <w:t xml:space="preserve">Экспертиза нормативных правовых актов (далее – экспертиза) проводится уполномоченным подразделением </w:t>
      </w:r>
      <w:r w:rsidRPr="00680E45">
        <w:rPr>
          <w:bCs/>
          <w:sz w:val="28"/>
          <w:szCs w:val="28"/>
        </w:rPr>
        <w:t xml:space="preserve">в соответствии с годовыми планами проведения </w:t>
      </w:r>
      <w:r w:rsidRPr="00680E45">
        <w:rPr>
          <w:sz w:val="28"/>
          <w:szCs w:val="28"/>
        </w:rPr>
        <w:t xml:space="preserve">экспертизы </w:t>
      </w:r>
      <w:r w:rsidRPr="00680E45">
        <w:rPr>
          <w:bCs/>
          <w:sz w:val="28"/>
          <w:szCs w:val="28"/>
        </w:rPr>
        <w:t>нормативных правовых актов.</w:t>
      </w:r>
    </w:p>
    <w:p w:rsidR="00A16CAF" w:rsidRPr="00680E45" w:rsidRDefault="00A16CAF" w:rsidP="00E50801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0E45">
        <w:rPr>
          <w:sz w:val="28"/>
          <w:szCs w:val="28"/>
        </w:rPr>
        <w:t xml:space="preserve">Основанием для включения в план проведения экспертизы нормативного правового акта является поручение или указание </w:t>
      </w:r>
      <w:r w:rsidR="000253D2" w:rsidRPr="00680E45">
        <w:rPr>
          <w:sz w:val="28"/>
          <w:szCs w:val="28"/>
        </w:rPr>
        <w:t>г</w:t>
      </w:r>
      <w:r w:rsidRPr="00680E45">
        <w:rPr>
          <w:sz w:val="28"/>
          <w:szCs w:val="28"/>
        </w:rPr>
        <w:t>лавы городского округа Пелым, предложения от общественных организаций в сфере предпринимательской, инвестиционной деятельности, объединений потребителей, саморегулируемых организаций, научно-экспертных организаций, органов местного самоуправления,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</w:p>
    <w:p w:rsidR="00A16CAF" w:rsidRPr="00680E45" w:rsidRDefault="00A16CAF" w:rsidP="00E50801">
      <w:pPr>
        <w:pStyle w:val="1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80E45">
        <w:rPr>
          <w:sz w:val="28"/>
          <w:szCs w:val="28"/>
        </w:rPr>
        <w:t>мониторинга нормативных правовых актов, в том числе мониторинга реализации муниципальных программ;</w:t>
      </w:r>
    </w:p>
    <w:p w:rsidR="00A16CAF" w:rsidRPr="00680E45" w:rsidRDefault="00A16CAF" w:rsidP="00E50801">
      <w:pPr>
        <w:pStyle w:val="1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80E45">
        <w:rPr>
          <w:sz w:val="28"/>
          <w:szCs w:val="28"/>
        </w:rPr>
        <w:t>мониторинга социально-экономического состояния городского округа;</w:t>
      </w:r>
    </w:p>
    <w:p w:rsidR="00A16CAF" w:rsidRPr="00680E45" w:rsidRDefault="00A16CAF" w:rsidP="00E50801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680E45">
        <w:rPr>
          <w:sz w:val="28"/>
          <w:szCs w:val="28"/>
        </w:rPr>
        <w:t>поступления неоднократных обращений граждан и организаций в органы местного самоуправления городского округа, свидетельствующих о наличии проблемы в определенной сфере предпринимательской, инвестиционной деятельности.</w:t>
      </w:r>
    </w:p>
    <w:p w:rsidR="00A16CAF" w:rsidRPr="00680E45" w:rsidRDefault="00A16CAF" w:rsidP="009D60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9D60A5" w:rsidRPr="00680E45" w:rsidRDefault="00A16CAF" w:rsidP="00E50801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лет;</w:t>
      </w:r>
    </w:p>
    <w:p w:rsidR="00A16CAF" w:rsidRPr="00680E45" w:rsidRDefault="00A16CAF" w:rsidP="00E50801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нормативных правовых актов, не прошедших оценку регулирующего воздействия на стадии разработки проекта акта и с момента вступления в силу которых прошло не менее 1 года, о проведении экспертизы которых поступили обоснованные предложения от органов государственной власти Свердловской области,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9D60A5" w:rsidRPr="00680E45" w:rsidRDefault="00A16CAF" w:rsidP="00E50801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0E45">
        <w:rPr>
          <w:sz w:val="28"/>
          <w:szCs w:val="28"/>
        </w:rPr>
        <w:t>Экспертиза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A16CAF" w:rsidRPr="00680E45" w:rsidRDefault="00A16CAF" w:rsidP="00E50801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0E45">
        <w:rPr>
          <w:sz w:val="28"/>
          <w:szCs w:val="28"/>
        </w:rPr>
        <w:t xml:space="preserve">Официальным сайтом для оценки регулирующего воздействия проектов актов и экспертизы нормативных правовых актов, в информационно-телекоммуникационной сети Интернет является </w:t>
      </w:r>
      <w:r w:rsidR="000253D2" w:rsidRPr="00680E45">
        <w:rPr>
          <w:sz w:val="28"/>
          <w:szCs w:val="28"/>
        </w:rPr>
        <w:t xml:space="preserve">сайт </w:t>
      </w:r>
      <w:r w:rsidRPr="00680E45">
        <w:rPr>
          <w:sz w:val="28"/>
          <w:szCs w:val="28"/>
        </w:rPr>
        <w:t>городского округа Пелым (далее – официальный сайт).</w:t>
      </w:r>
    </w:p>
    <w:p w:rsidR="00A16CAF" w:rsidRPr="00680E45" w:rsidRDefault="00A16CAF" w:rsidP="009D60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9D60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2. Проведение оценки регулирующего воздействия проектов муниципальных нормативных правовых актов</w:t>
      </w:r>
    </w:p>
    <w:p w:rsidR="00892D3B" w:rsidRPr="00680E45" w:rsidRDefault="00892D3B" w:rsidP="009D60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AF" w:rsidRPr="00680E45" w:rsidRDefault="00A16CAF" w:rsidP="009D60A5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bCs/>
          <w:sz w:val="28"/>
          <w:szCs w:val="28"/>
        </w:rPr>
        <w:t>Этапами проведения оценки регулирующего воздействия проекта акта являются:</w:t>
      </w:r>
    </w:p>
    <w:p w:rsidR="00B81C5B" w:rsidRPr="00680E45" w:rsidRDefault="00A16CAF" w:rsidP="00B81C5B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bCs/>
          <w:sz w:val="28"/>
          <w:szCs w:val="28"/>
        </w:rPr>
        <w:t>направление проекта акта и сводного отчета к нему для проведения оценки регулирующего воздействия в профильное подразделение;</w:t>
      </w:r>
    </w:p>
    <w:p w:rsidR="00B81C5B" w:rsidRPr="00680E45" w:rsidRDefault="00A16CAF" w:rsidP="00B81C5B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</w:t>
      </w:r>
      <w:r w:rsidRPr="00680E45">
        <w:rPr>
          <w:rFonts w:ascii="Times New Roman" w:hAnsi="Times New Roman" w:cs="Times New Roman"/>
          <w:bCs/>
          <w:sz w:val="28"/>
          <w:szCs w:val="28"/>
        </w:rPr>
        <w:t>проекту акта и сводному отчету</w:t>
      </w:r>
      <w:r w:rsidRPr="00680E45">
        <w:rPr>
          <w:rFonts w:ascii="Times New Roman" w:hAnsi="Times New Roman" w:cs="Times New Roman"/>
          <w:sz w:val="28"/>
          <w:szCs w:val="28"/>
        </w:rPr>
        <w:t>;</w:t>
      </w:r>
    </w:p>
    <w:p w:rsidR="00B81C5B" w:rsidRPr="00680E45" w:rsidRDefault="00A16CAF" w:rsidP="00B81C5B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подготовка экспертного заключения об оценке регулирующего воздействия </w:t>
      </w:r>
      <w:r w:rsidRPr="00680E45">
        <w:rPr>
          <w:rFonts w:ascii="Times New Roman" w:hAnsi="Times New Roman" w:cs="Times New Roman"/>
          <w:bCs/>
          <w:sz w:val="28"/>
          <w:szCs w:val="28"/>
        </w:rPr>
        <w:t>проекта акта</w:t>
      </w:r>
      <w:r w:rsidRPr="00680E45">
        <w:rPr>
          <w:rFonts w:ascii="Times New Roman" w:hAnsi="Times New Roman" w:cs="Times New Roman"/>
          <w:sz w:val="28"/>
          <w:szCs w:val="28"/>
        </w:rPr>
        <w:t>;</w:t>
      </w:r>
    </w:p>
    <w:p w:rsidR="009D60A5" w:rsidRPr="00680E45" w:rsidRDefault="00A16CAF" w:rsidP="00B81C5B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направление заключения об оценке регулирующего воздействия разработчику.</w:t>
      </w:r>
    </w:p>
    <w:p w:rsidR="00A16CAF" w:rsidRPr="00680E45" w:rsidRDefault="00A16CAF" w:rsidP="009D60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Этапы 1</w:t>
      </w:r>
      <w:r w:rsidR="000253D2" w:rsidRPr="00680E45">
        <w:rPr>
          <w:rFonts w:ascii="Times New Roman" w:hAnsi="Times New Roman" w:cs="Times New Roman"/>
          <w:sz w:val="28"/>
          <w:szCs w:val="28"/>
        </w:rPr>
        <w:t xml:space="preserve"> </w:t>
      </w:r>
      <w:r w:rsidRPr="00680E45">
        <w:rPr>
          <w:rFonts w:ascii="Times New Roman" w:hAnsi="Times New Roman" w:cs="Times New Roman"/>
          <w:sz w:val="28"/>
          <w:szCs w:val="28"/>
        </w:rPr>
        <w:t>и 4 не осуществляются в случае, если разработчик и профильное подразделение являются одним и тем же подразделением.</w:t>
      </w:r>
    </w:p>
    <w:p w:rsidR="009D60A5" w:rsidRPr="00680E45" w:rsidRDefault="00A16CAF" w:rsidP="00E5080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Методология проведения оценки регулирующего воздействия утверждается администрацией городского округа Пелым.</w:t>
      </w:r>
    </w:p>
    <w:p w:rsidR="00A16CAF" w:rsidRPr="00680E45" w:rsidRDefault="00A16CAF" w:rsidP="0049183D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Сводный отчет должен содержать следующие сведения: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нормативные правовые акты или их отдельные положения, в соответствии с которыми в настоящее время осуществляется муниципальное регулирование;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цели муниципального регулирования;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характеристика группы субъектов предпринимательской, инвестиционной деятельности, на которые направлено муниципальное регулирование;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lastRenderedPageBreak/>
        <w:t>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рисков и издержек, связанных с принятием нормативного правового акта;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ожидаемые результаты, риски и ограничения, связанные с принятием нормативного правового акта</w:t>
      </w:r>
      <w:r w:rsidR="009D60A5" w:rsidRPr="00680E45">
        <w:rPr>
          <w:rFonts w:ascii="Times New Roman" w:hAnsi="Times New Roman" w:cs="Times New Roman"/>
          <w:sz w:val="28"/>
          <w:szCs w:val="28"/>
        </w:rPr>
        <w:t>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описание методов контроля эффективности избранного способа достижения цели регулирования;</w:t>
      </w:r>
      <w:bookmarkStart w:id="2" w:name="Par64"/>
      <w:bookmarkEnd w:id="2"/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D60A5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размещением;</w:t>
      </w:r>
    </w:p>
    <w:p w:rsidR="00A16CAF" w:rsidRPr="00680E45" w:rsidRDefault="00A16CAF" w:rsidP="00E50801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иные сведения, которые по мнению разработчика позволяют оценить обоснованность предлагаемого регулирования.</w:t>
      </w:r>
    </w:p>
    <w:p w:rsidR="00A16CAF" w:rsidRPr="00680E45" w:rsidRDefault="00A16CAF" w:rsidP="009D60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Типовая форма сводного отчета утверждается администрацией городского округа Пелым.</w:t>
      </w:r>
    </w:p>
    <w:p w:rsidR="00A16CAF" w:rsidRPr="00680E45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892D3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3. Проведение пуб</w:t>
      </w:r>
      <w:r w:rsidR="00892D3B" w:rsidRPr="00680E45">
        <w:rPr>
          <w:rFonts w:ascii="Times New Roman" w:hAnsi="Times New Roman" w:cs="Times New Roman"/>
          <w:b/>
          <w:sz w:val="28"/>
          <w:szCs w:val="28"/>
        </w:rPr>
        <w:t xml:space="preserve">личных консультаций по проектам </w:t>
      </w:r>
      <w:r w:rsidRPr="00680E45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A16CAF" w:rsidRPr="00680E45" w:rsidRDefault="00A16CAF" w:rsidP="00A16C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B81C5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Профильное подразделение размещает уведомление и проект акта на официальном сайте.</w:t>
      </w:r>
    </w:p>
    <w:p w:rsidR="00A16CAF" w:rsidRPr="00680E45" w:rsidRDefault="00A16CAF" w:rsidP="00B81C5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профильного подразделения (или его заместителем) и содержит:</w:t>
      </w:r>
    </w:p>
    <w:p w:rsidR="00B81C5B" w:rsidRPr="00680E45" w:rsidRDefault="00A16CAF" w:rsidP="00B81C5B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акта;</w:t>
      </w:r>
    </w:p>
    <w:p w:rsidR="00A16CAF" w:rsidRPr="00680E45" w:rsidRDefault="00A16CAF" w:rsidP="00B81C5B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предложения в связи с размещением уведомления и наиболее удобный способ их представления.</w:t>
      </w:r>
    </w:p>
    <w:p w:rsidR="00B81C5B" w:rsidRPr="00680E45" w:rsidRDefault="00A16CAF" w:rsidP="00B81C5B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Профильное подразделение обязано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которая подписывается руководителем профильного подразделения.</w:t>
      </w:r>
    </w:p>
    <w:p w:rsidR="00B81C5B" w:rsidRPr="00680E45" w:rsidRDefault="00A16CAF" w:rsidP="00B81C5B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по проектам актов, имеющих низкую степень регулирующего возде</w:t>
      </w:r>
      <w:r w:rsidR="00D76426" w:rsidRPr="00680E45">
        <w:rPr>
          <w:rFonts w:ascii="Times New Roman" w:hAnsi="Times New Roman" w:cs="Times New Roman"/>
          <w:sz w:val="28"/>
          <w:szCs w:val="28"/>
        </w:rPr>
        <w:t>йствия составляют 10 рабочих</w:t>
      </w:r>
      <w:r w:rsidRPr="00680E45">
        <w:rPr>
          <w:rFonts w:ascii="Times New Roman" w:hAnsi="Times New Roman" w:cs="Times New Roman"/>
          <w:sz w:val="28"/>
          <w:szCs w:val="28"/>
        </w:rPr>
        <w:t xml:space="preserve"> дней, среднюю степень регулирующ</w:t>
      </w:r>
      <w:r w:rsidR="00D76426" w:rsidRPr="00680E45">
        <w:rPr>
          <w:rFonts w:ascii="Times New Roman" w:hAnsi="Times New Roman" w:cs="Times New Roman"/>
          <w:sz w:val="28"/>
          <w:szCs w:val="28"/>
        </w:rPr>
        <w:t xml:space="preserve">его воздействия – 20 рабочих </w:t>
      </w:r>
      <w:r w:rsidRPr="00680E45">
        <w:rPr>
          <w:rFonts w:ascii="Times New Roman" w:hAnsi="Times New Roman" w:cs="Times New Roman"/>
          <w:sz w:val="28"/>
          <w:szCs w:val="28"/>
        </w:rPr>
        <w:t xml:space="preserve">дней, высокую степень регулирующего воздействия – 30 </w:t>
      </w:r>
      <w:r w:rsidR="00D76426" w:rsidRPr="00680E4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80E45">
        <w:rPr>
          <w:rFonts w:ascii="Times New Roman" w:hAnsi="Times New Roman" w:cs="Times New Roman"/>
          <w:sz w:val="28"/>
          <w:szCs w:val="28"/>
        </w:rPr>
        <w:t>дней.</w:t>
      </w:r>
    </w:p>
    <w:p w:rsidR="00A16CAF" w:rsidRPr="00680E45" w:rsidRDefault="00A16CAF" w:rsidP="00B81C5B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Целями публичных консультаций являются:</w:t>
      </w:r>
    </w:p>
    <w:p w:rsidR="005D6754" w:rsidRPr="00680E45" w:rsidRDefault="00A16CAF" w:rsidP="00E5080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подтверждение адекватности целей проекта акта, сроков достижения целей, показателей их достижения;</w:t>
      </w:r>
    </w:p>
    <w:p w:rsidR="005D6754" w:rsidRPr="00680E45" w:rsidRDefault="00A16CAF" w:rsidP="00E5080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lastRenderedPageBreak/>
        <w:t>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5D6754" w:rsidRPr="00680E45" w:rsidRDefault="00A16CAF" w:rsidP="00E5080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выявление положений, способствующих возникновению необоснованных расходов субъектов предпринимательской, инвестиционной деятельности, бюджета муниципального образования;</w:t>
      </w:r>
    </w:p>
    <w:p w:rsidR="005D6754" w:rsidRPr="00680E45" w:rsidRDefault="00A16CAF" w:rsidP="00E5080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недостижения целей проекта акта;</w:t>
      </w:r>
    </w:p>
    <w:p w:rsidR="00A16CAF" w:rsidRPr="00680E45" w:rsidRDefault="00A16CAF" w:rsidP="00E50801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отдаленных во времени последствий введения нормативного о правового акта.</w:t>
      </w:r>
    </w:p>
    <w:p w:rsidR="00A16CAF" w:rsidRPr="00680E45" w:rsidRDefault="00A16CAF" w:rsidP="00B81C5B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Pr="00680E45">
        <w:rPr>
          <w:rFonts w:ascii="Times New Roman" w:hAnsi="Times New Roman" w:cs="Times New Roman"/>
          <w:bCs/>
          <w:sz w:val="28"/>
          <w:szCs w:val="28"/>
        </w:rPr>
        <w:t>проекту акта</w:t>
      </w:r>
      <w:r w:rsidRPr="00680E45">
        <w:rPr>
          <w:rFonts w:ascii="Times New Roman" w:hAnsi="Times New Roman" w:cs="Times New Roman"/>
          <w:sz w:val="28"/>
          <w:szCs w:val="28"/>
        </w:rPr>
        <w:t xml:space="preserve"> профильным подразделением осуществляется подготовка заключения об оценке регулирующего воздействия проекта акта, которое должно включать в себя:</w:t>
      </w:r>
    </w:p>
    <w:p w:rsidR="005D6754" w:rsidRPr="00680E45" w:rsidRDefault="00A16CAF" w:rsidP="00E5080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доработанный по результатам публичных консультаций сводный отчет;</w:t>
      </w:r>
    </w:p>
    <w:p w:rsidR="00A16CAF" w:rsidRPr="00680E45" w:rsidRDefault="00A16CAF" w:rsidP="00E5080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сводку предложений по проекту акта.</w:t>
      </w:r>
    </w:p>
    <w:p w:rsidR="005D6754" w:rsidRPr="00680E45" w:rsidRDefault="00A16CAF" w:rsidP="00B81C5B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Заключение подписывается руководителем профильного подразделения или его заместителем и размещается в течение 5 рабочих дней с момента его подписания на официальном сайте.</w:t>
      </w:r>
    </w:p>
    <w:p w:rsidR="005D6754" w:rsidRPr="00680E45" w:rsidRDefault="005D6754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892D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4. Порядок использования результатов</w:t>
      </w:r>
      <w:r w:rsidR="00892D3B" w:rsidRPr="00680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E45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:rsidR="005D6754" w:rsidRPr="00680E45" w:rsidRDefault="005D6754" w:rsidP="005D67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муниципального нормативного правового акта и сводка предложений, поступивших от участников публичных консультаций по нему, направляется профильным подразделением разработчику данного проекта муниципального правового акта и уполномоченному подразделению </w:t>
      </w:r>
      <w:r w:rsidR="006A4875" w:rsidRPr="00680E45">
        <w:rPr>
          <w:rFonts w:ascii="Times New Roman" w:hAnsi="Times New Roman" w:cs="Times New Roman"/>
          <w:sz w:val="28"/>
          <w:szCs w:val="28"/>
        </w:rPr>
        <w:t>в срок не позднее 10 рабочих</w:t>
      </w:r>
      <w:r w:rsidRPr="00680E45">
        <w:rPr>
          <w:rFonts w:ascii="Times New Roman" w:hAnsi="Times New Roman" w:cs="Times New Roman"/>
          <w:sz w:val="28"/>
          <w:szCs w:val="28"/>
        </w:rPr>
        <w:t xml:space="preserve"> дней со дня завершения публичных консультаций.</w:t>
      </w: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 случае выявления в проекте акта положений, указанных в пункте 1 настоящего положения, разработчик принимает решение об отказе в подготовке проекта акта или его доработке.</w:t>
      </w:r>
    </w:p>
    <w:p w:rsidR="00A16CAF" w:rsidRPr="00680E45" w:rsidRDefault="00A16CAF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подготовке проекта акта или его доработке разработчик  </w:t>
      </w:r>
      <w:r w:rsidR="00DB17C4" w:rsidRPr="00680E45">
        <w:rPr>
          <w:rFonts w:ascii="Times New Roman" w:hAnsi="Times New Roman" w:cs="Times New Roman"/>
          <w:sz w:val="28"/>
          <w:szCs w:val="28"/>
        </w:rPr>
        <w:t>в срок не позднее 15 рабочих</w:t>
      </w:r>
      <w:r w:rsidRPr="00680E45">
        <w:rPr>
          <w:rFonts w:ascii="Times New Roman" w:hAnsi="Times New Roman" w:cs="Times New Roman"/>
          <w:sz w:val="28"/>
          <w:szCs w:val="28"/>
        </w:rPr>
        <w:t xml:space="preserve"> дней со дня получения заключения об оценке регулирующего воздействия и сводки предложений по проекту акта размещает на официальном сайте соответствующую информацию.</w:t>
      </w:r>
    </w:p>
    <w:p w:rsidR="00A16CAF" w:rsidRPr="00680E45" w:rsidRDefault="00A16CAF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 случае отсутствия выявления в проекте акта положений, указанных в пункте 1 настоящего положения,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акта, в срок не позднее 15 календарных дней со дня получения заключения об оценке регулирующего воздействия и сводки предложений по проекту акта.</w:t>
      </w:r>
    </w:p>
    <w:p w:rsidR="00B13052" w:rsidRPr="00680E45" w:rsidRDefault="000641B9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lastRenderedPageBreak/>
        <w:t>В срок не позднее 20 рабочих</w:t>
      </w:r>
      <w:r w:rsidR="00A16CAF" w:rsidRPr="00680E45">
        <w:rPr>
          <w:rFonts w:ascii="Times New Roman" w:hAnsi="Times New Roman" w:cs="Times New Roman"/>
          <w:sz w:val="28"/>
          <w:szCs w:val="28"/>
        </w:rPr>
        <w:t xml:space="preserve"> дней со дня получения разработчиком заключения об оценке регулирующего воздействия и сводки предложений по проекту акта, разработчик направляет в уполномоченное подразделение копию итоговой редакции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акта.</w:t>
      </w:r>
    </w:p>
    <w:p w:rsidR="005D6754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 срок не позднее 5 рабочих дней со дня получения уполномоченным подразделением копии итоговой редакции проекта акта, а также информации об учете или причинах отклонения предложений, содержащихся в сводке предложений, поступивших от участников публичных консультаций по проекту акта, уполномоченный орган размещает эти документы, а также копию заключения об оценке регулирующего воздействия и копию сводки предложений на официальном сайте.</w:t>
      </w:r>
    </w:p>
    <w:p w:rsidR="00A16CAF" w:rsidRPr="00680E45" w:rsidRDefault="00A16CAF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5D675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5. Проведение экспертизы муниципальных нормативных правовых актов</w:t>
      </w:r>
    </w:p>
    <w:p w:rsidR="005D6754" w:rsidRPr="00680E45" w:rsidRDefault="005D6754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Этапами проведения экспертизы </w:t>
      </w:r>
      <w:r w:rsidRPr="00680E45">
        <w:rPr>
          <w:rFonts w:ascii="Times New Roman" w:hAnsi="Times New Roman" w:cs="Times New Roman"/>
          <w:bCs/>
          <w:sz w:val="28"/>
          <w:szCs w:val="28"/>
        </w:rPr>
        <w:t>нормативных правовых актов являются:</w:t>
      </w:r>
    </w:p>
    <w:p w:rsidR="00B13052" w:rsidRPr="00680E45" w:rsidRDefault="00A16CAF" w:rsidP="00B13052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формирование плана проведения экспертизы </w:t>
      </w:r>
      <w:r w:rsidRPr="00680E45">
        <w:rPr>
          <w:rFonts w:ascii="Times New Roman" w:hAnsi="Times New Roman" w:cs="Times New Roman"/>
          <w:bCs/>
          <w:sz w:val="28"/>
          <w:szCs w:val="28"/>
        </w:rPr>
        <w:t>нормативных правовых актов (далее - План);</w:t>
      </w:r>
    </w:p>
    <w:p w:rsidR="00B13052" w:rsidRPr="00680E45" w:rsidRDefault="00A16CAF" w:rsidP="00B13052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подготовка проектов заключений о результатах экспертизы нормативных правовых актов;</w:t>
      </w:r>
    </w:p>
    <w:p w:rsidR="00B13052" w:rsidRPr="00680E45" w:rsidRDefault="00A16CAF" w:rsidP="00B13052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проектам заключений о результатах экспертизы нормативных правовых актов;</w:t>
      </w:r>
    </w:p>
    <w:p w:rsidR="00B13052" w:rsidRPr="00680E45" w:rsidRDefault="00A16CAF" w:rsidP="00B13052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подготовка заключений о результатах экспертизы муниципальных нормативных правовых актов.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Методология проведения экспертизы муниципальных правовых актов утверждается администрацией городского округа Пелым.</w:t>
      </w: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Уполномоченным подразделением в соответствии с утвержденным Планом.</w:t>
      </w:r>
    </w:p>
    <w:p w:rsidR="00A16CAF" w:rsidRPr="00680E45" w:rsidRDefault="00A16CAF" w:rsidP="00A16C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D3B" w:rsidRPr="00680E45" w:rsidRDefault="00A16CAF" w:rsidP="00892D3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6. Подготовка плана проведения экспертизы</w:t>
      </w:r>
      <w:r w:rsidR="00892D3B" w:rsidRPr="00680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E45">
        <w:rPr>
          <w:rFonts w:ascii="Times New Roman" w:hAnsi="Times New Roman" w:cs="Times New Roman"/>
          <w:b/>
          <w:sz w:val="28"/>
          <w:szCs w:val="28"/>
        </w:rPr>
        <w:t xml:space="preserve">нормативного </w:t>
      </w:r>
    </w:p>
    <w:p w:rsidR="00A16CAF" w:rsidRPr="00680E45" w:rsidRDefault="00A16CAF" w:rsidP="00892D3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5D6754" w:rsidRPr="00680E45" w:rsidRDefault="005D6754" w:rsidP="005D675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 Плане указывается:</w:t>
      </w:r>
    </w:p>
    <w:p w:rsidR="005D6754" w:rsidRPr="00680E45" w:rsidRDefault="00A16CAF" w:rsidP="00E50801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акта;</w:t>
      </w:r>
    </w:p>
    <w:p w:rsidR="005D6754" w:rsidRPr="00680E45" w:rsidRDefault="00A16CAF" w:rsidP="00E50801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наименование регулирующего органа, подразделения, осуществлявшего разработку правового акта;</w:t>
      </w:r>
    </w:p>
    <w:p w:rsidR="005D6754" w:rsidRPr="00680E45" w:rsidRDefault="00A16CAF" w:rsidP="00E50801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 представления проекта заключения об экспертизе нормативного правового акта;</w:t>
      </w:r>
    </w:p>
    <w:p w:rsidR="00A16CAF" w:rsidRPr="00680E45" w:rsidRDefault="00A16CAF" w:rsidP="00E50801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 проведения экспертизы нормативного правового акта, в том числе публичных консультаций.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lastRenderedPageBreak/>
        <w:t>Уполномоченное подразделение не позднее 4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 сбора предложений со</w:t>
      </w:r>
      <w:r w:rsidR="00763138" w:rsidRPr="00680E45">
        <w:rPr>
          <w:rFonts w:ascii="Times New Roman" w:hAnsi="Times New Roman" w:cs="Times New Roman"/>
          <w:sz w:val="28"/>
          <w:szCs w:val="28"/>
        </w:rPr>
        <w:t>ставляет не более 45 рабочих</w:t>
      </w:r>
      <w:r w:rsidRPr="00680E45">
        <w:rPr>
          <w:rFonts w:ascii="Times New Roman" w:hAnsi="Times New Roman" w:cs="Times New Roman"/>
          <w:sz w:val="28"/>
          <w:szCs w:val="28"/>
        </w:rPr>
        <w:t xml:space="preserve"> дней с момента размещения уведомления.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Не позднее 5 рабочих дней со дня окончания срока сбора предложений уполномоченное подразделение формирует сводку всех поступивших предложений по включению нормативных правовых актов в План на следующий год и в целях публичных консультаций размещает ее на официальном сайте.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 публичных консультаций по сводке предложений в план со</w:t>
      </w:r>
      <w:r w:rsidR="00C22091" w:rsidRPr="00680E45">
        <w:rPr>
          <w:rFonts w:ascii="Times New Roman" w:hAnsi="Times New Roman" w:cs="Times New Roman"/>
          <w:sz w:val="28"/>
          <w:szCs w:val="28"/>
        </w:rPr>
        <w:t>ставляет не менее 30 рабочих</w:t>
      </w:r>
      <w:r w:rsidRPr="00680E4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 результатам публичных консультаций уполномоченное подразделение формирует и утверждает План на следующий год.</w:t>
      </w:r>
    </w:p>
    <w:p w:rsidR="00A16CAF" w:rsidRPr="00680E45" w:rsidRDefault="00A16CAF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План подлежит размещению на официальном сайте не позднее 5 рабочих дней со дня  его утверждения.</w:t>
      </w:r>
    </w:p>
    <w:p w:rsidR="00A16CAF" w:rsidRPr="00680E45" w:rsidRDefault="00A16CAF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5D6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7. Подготовка проектов заключений о результатах экспертизы</w:t>
      </w:r>
    </w:p>
    <w:p w:rsidR="00892D3B" w:rsidRPr="00680E45" w:rsidRDefault="00A16CAF" w:rsidP="005D6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проведение публичных </w:t>
      </w:r>
    </w:p>
    <w:p w:rsidR="00A16CAF" w:rsidRPr="00680E45" w:rsidRDefault="00A16CAF" w:rsidP="005D6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консультаций по ним</w:t>
      </w:r>
    </w:p>
    <w:p w:rsidR="00A16CAF" w:rsidRPr="00680E45" w:rsidRDefault="00A16CAF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Заключение о результатах экспертизы нормативных правовых актов и его проект содержат следующие сведения: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основные реквизиты нормативного правового акта;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наименование органа,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данные о результатах проведения оценки регулирующего воздействия проекта акта (в случае ее проведения);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 действия рассматриваемого нормативного правового акта и его отдельных положений;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круг лиц, интересы которых затрагиваются регулированием, установленным нормативным правовым актом (далее – регулирование);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степени решения проблемы и преодоления связанных с ней негативных эффектов за счет регулирования;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 xml:space="preserve">оценка </w:t>
      </w:r>
      <w:bookmarkStart w:id="3" w:name="_GoBack"/>
      <w:bookmarkEnd w:id="3"/>
      <w:r w:rsidRPr="00680E45">
        <w:rPr>
          <w:rFonts w:ascii="Times New Roman" w:hAnsi="Times New Roman" w:cs="Times New Roman"/>
          <w:sz w:val="28"/>
          <w:szCs w:val="28"/>
        </w:rPr>
        <w:t>расходов и доходов от реализации данного нормативного правового акта;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фактических положительных и отрицательных последствий регулирования;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оценка эффективности достижения заявленных целей и показателей регулирования;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B13052" w:rsidRPr="00680E45" w:rsidRDefault="00A16CAF" w:rsidP="00B13052">
      <w:pPr>
        <w:pStyle w:val="a5"/>
        <w:numPr>
          <w:ilvl w:val="0"/>
          <w:numId w:val="18"/>
        </w:numPr>
        <w:tabs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lastRenderedPageBreak/>
        <w:t>предложения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регулирования;</w:t>
      </w:r>
    </w:p>
    <w:p w:rsidR="00A16CAF" w:rsidRPr="00680E45" w:rsidRDefault="00A16CAF" w:rsidP="00B13052">
      <w:pPr>
        <w:pStyle w:val="a5"/>
        <w:numPr>
          <w:ilvl w:val="0"/>
          <w:numId w:val="18"/>
        </w:numPr>
        <w:tabs>
          <w:tab w:val="left" w:pos="1134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иные сведения,  позволяющие оценить фактическое воздействие регулирования.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Проект заключения о результатах экспертизы нормативного правового акта подготавливается профильным подразделением и направляется в уполномоченное подразделение.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eastAsia="Times New Roman" w:hAnsi="Times New Roman" w:cs="Times New Roman"/>
          <w:sz w:val="28"/>
          <w:szCs w:val="28"/>
        </w:rPr>
        <w:t xml:space="preserve">Проект заключения </w:t>
      </w:r>
      <w:r w:rsidRPr="00680E45">
        <w:rPr>
          <w:rFonts w:ascii="Times New Roman" w:hAnsi="Times New Roman" w:cs="Times New Roman"/>
          <w:sz w:val="28"/>
          <w:szCs w:val="28"/>
        </w:rPr>
        <w:t>о результатах экспертизы нормативных правовых актов</w:t>
      </w:r>
      <w:r w:rsidRPr="00680E45">
        <w:rPr>
          <w:rFonts w:ascii="Times New Roman" w:eastAsia="Times New Roman" w:hAnsi="Times New Roman" w:cs="Times New Roman"/>
          <w:sz w:val="28"/>
          <w:szCs w:val="28"/>
        </w:rPr>
        <w:t xml:space="preserve"> выносится уполномоченным подразделением на публичные консультации в сроки, установленные в Плане.</w:t>
      </w:r>
    </w:p>
    <w:p w:rsidR="00B13052" w:rsidRPr="00680E45" w:rsidRDefault="00A16CAF" w:rsidP="00B13052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проектам заключений о результатах экспертизы нормативных правовых актов уполномоченное подразделение размещает на официальном сайте уведомление об их проведении, нормативный правовой акт, по которому проводится экспертиза, проект заключения о результатах экспертизы нормативного правового акта.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Уведомление должно содержать</w:t>
      </w:r>
      <w:r w:rsidR="00C545FE" w:rsidRPr="00680E45">
        <w:rPr>
          <w:rFonts w:ascii="Times New Roman" w:hAnsi="Times New Roman" w:cs="Times New Roman"/>
          <w:sz w:val="28"/>
          <w:szCs w:val="28"/>
        </w:rPr>
        <w:t>,</w:t>
      </w:r>
      <w:r w:rsidRPr="00680E45">
        <w:rPr>
          <w:rFonts w:ascii="Times New Roman" w:hAnsi="Times New Roman" w:cs="Times New Roman"/>
          <w:sz w:val="28"/>
          <w:szCs w:val="28"/>
        </w:rPr>
        <w:t xml:space="preserve"> в том числе срок проведения публичных консультаций и способ направления участниками публичных консультаций своих мнений.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по проектам заключений о результатах экспертизы нормативных правовых а</w:t>
      </w:r>
      <w:r w:rsidR="00C545FE" w:rsidRPr="00680E45">
        <w:rPr>
          <w:rFonts w:ascii="Times New Roman" w:hAnsi="Times New Roman" w:cs="Times New Roman"/>
          <w:sz w:val="28"/>
          <w:szCs w:val="28"/>
        </w:rPr>
        <w:t>ктов не могут составлять менее 1</w:t>
      </w:r>
      <w:r w:rsidRPr="00680E45">
        <w:rPr>
          <w:rFonts w:ascii="Times New Roman" w:hAnsi="Times New Roman" w:cs="Times New Roman"/>
          <w:sz w:val="28"/>
          <w:szCs w:val="28"/>
        </w:rPr>
        <w:t>0</w:t>
      </w:r>
      <w:r w:rsidR="00C545FE" w:rsidRPr="00680E45">
        <w:rPr>
          <w:rFonts w:ascii="Times New Roman" w:hAnsi="Times New Roman" w:cs="Times New Roman"/>
          <w:sz w:val="28"/>
          <w:szCs w:val="28"/>
        </w:rPr>
        <w:t xml:space="preserve"> и более 30 рабочих</w:t>
      </w:r>
      <w:r w:rsidRPr="00680E45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B13052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Уполномоченное подразделение обязано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</w:t>
      </w:r>
    </w:p>
    <w:p w:rsidR="00B13052" w:rsidRPr="00680E45" w:rsidRDefault="00A16CAF" w:rsidP="00B13052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проектам заключений о результатах экспертизы нормативных правовых актов</w:t>
      </w:r>
      <w:r w:rsidRPr="00680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E45">
        <w:rPr>
          <w:rFonts w:ascii="Times New Roman" w:hAnsi="Times New Roman" w:cs="Times New Roman"/>
          <w:sz w:val="28"/>
          <w:szCs w:val="28"/>
        </w:rPr>
        <w:t>уполномоченным подразделением осуществляется подготовка заключений о результатах экспертизы нормативных правовых актов.</w:t>
      </w:r>
    </w:p>
    <w:p w:rsidR="00A16CAF" w:rsidRPr="00680E45" w:rsidRDefault="00A16CAF" w:rsidP="00B13052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Заключения о результатах экспертизы нормативных правовых актов подписываются руководителем уполномоченного подразделения и подлежат размещению на официальном сайте не позднее 5 рабочих дней со дня подписания.</w:t>
      </w:r>
    </w:p>
    <w:p w:rsidR="005D6754" w:rsidRPr="00680E45" w:rsidRDefault="005D6754" w:rsidP="005D67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680E45" w:rsidRDefault="00A16CAF" w:rsidP="005D6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>Глава 8. Порядок использования результатов экспертизы</w:t>
      </w:r>
    </w:p>
    <w:p w:rsidR="005D6754" w:rsidRPr="00680E45" w:rsidRDefault="005D6754" w:rsidP="005D67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0C" w:rsidRPr="00680E45" w:rsidRDefault="00A16CAF" w:rsidP="004D750C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Заключение о результатах экспертизы нормативных правовых актов может являться основанием для внесения изменений или отмены муниципальных нормативных правовых актов.</w:t>
      </w:r>
    </w:p>
    <w:p w:rsidR="00B9350A" w:rsidRPr="00680E45" w:rsidRDefault="00A16CAF" w:rsidP="005D6754">
      <w:pPr>
        <w:pStyle w:val="a5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45">
        <w:rPr>
          <w:rFonts w:ascii="Times New Roman" w:hAnsi="Times New Roman" w:cs="Times New Roman"/>
          <w:sz w:val="28"/>
          <w:szCs w:val="28"/>
        </w:rPr>
        <w:t>В течение 10 рабочих дней со дня подписания заключение о результатах экспертизы нормативного правового акта направляется в Профильное подразделение. Уполномоченное подразделение по итогам экспертизы может направить в адрес главы городского округа предложения по внесению изменений в муниципальные нормативные правовые акты.</w:t>
      </w:r>
    </w:p>
    <w:sectPr w:rsidR="00B9350A" w:rsidRPr="00680E45" w:rsidSect="00892D3B"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5F" w:rsidRDefault="0016185F" w:rsidP="00A876DE">
      <w:pPr>
        <w:spacing w:after="0" w:line="240" w:lineRule="auto"/>
      </w:pPr>
      <w:r>
        <w:separator/>
      </w:r>
    </w:p>
  </w:endnote>
  <w:endnote w:type="continuationSeparator" w:id="1">
    <w:p w:rsidR="0016185F" w:rsidRDefault="0016185F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5F" w:rsidRDefault="0016185F" w:rsidP="00A876DE">
      <w:pPr>
        <w:spacing w:after="0" w:line="240" w:lineRule="auto"/>
      </w:pPr>
      <w:r>
        <w:separator/>
      </w:r>
    </w:p>
  </w:footnote>
  <w:footnote w:type="continuationSeparator" w:id="1">
    <w:p w:rsidR="0016185F" w:rsidRDefault="0016185F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76DE" w:rsidRPr="00892D3B" w:rsidRDefault="00D160F1" w:rsidP="00A876D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6E99" w:rsidRPr="00892D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2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E4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92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CA2"/>
    <w:multiLevelType w:val="hybridMultilevel"/>
    <w:tmpl w:val="8ADA6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0FA"/>
    <w:multiLevelType w:val="hybridMultilevel"/>
    <w:tmpl w:val="CAAEE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E4B"/>
    <w:multiLevelType w:val="hybridMultilevel"/>
    <w:tmpl w:val="23FCEFF0"/>
    <w:lvl w:ilvl="0" w:tplc="62C44D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234B"/>
    <w:multiLevelType w:val="hybridMultilevel"/>
    <w:tmpl w:val="433EF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CCF"/>
    <w:multiLevelType w:val="hybridMultilevel"/>
    <w:tmpl w:val="39306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51EA"/>
    <w:multiLevelType w:val="hybridMultilevel"/>
    <w:tmpl w:val="9B383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228E"/>
    <w:multiLevelType w:val="hybridMultilevel"/>
    <w:tmpl w:val="BF1C4D24"/>
    <w:lvl w:ilvl="0" w:tplc="62C44D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37F5"/>
    <w:multiLevelType w:val="hybridMultilevel"/>
    <w:tmpl w:val="024201F0"/>
    <w:lvl w:ilvl="0" w:tplc="62C44D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AC1E8F"/>
    <w:multiLevelType w:val="hybridMultilevel"/>
    <w:tmpl w:val="C59A2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5F1"/>
    <w:multiLevelType w:val="hybridMultilevel"/>
    <w:tmpl w:val="FE4C7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4228A"/>
    <w:multiLevelType w:val="hybridMultilevel"/>
    <w:tmpl w:val="84CAD30C"/>
    <w:lvl w:ilvl="0" w:tplc="62C44D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3A75"/>
    <w:multiLevelType w:val="hybridMultilevel"/>
    <w:tmpl w:val="D5F4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7F28"/>
    <w:multiLevelType w:val="hybridMultilevel"/>
    <w:tmpl w:val="CE3ED880"/>
    <w:lvl w:ilvl="0" w:tplc="62C44D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51990"/>
    <w:multiLevelType w:val="hybridMultilevel"/>
    <w:tmpl w:val="8FD082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53538D"/>
    <w:multiLevelType w:val="hybridMultilevel"/>
    <w:tmpl w:val="35709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1583"/>
    <w:multiLevelType w:val="hybridMultilevel"/>
    <w:tmpl w:val="0882B3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641B9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06187"/>
    <w:rsid w:val="00132DBE"/>
    <w:rsid w:val="00137A1E"/>
    <w:rsid w:val="00140297"/>
    <w:rsid w:val="0015537A"/>
    <w:rsid w:val="001563C6"/>
    <w:rsid w:val="00160519"/>
    <w:rsid w:val="00160808"/>
    <w:rsid w:val="0016185F"/>
    <w:rsid w:val="00165320"/>
    <w:rsid w:val="001654C4"/>
    <w:rsid w:val="00170754"/>
    <w:rsid w:val="00180308"/>
    <w:rsid w:val="00183302"/>
    <w:rsid w:val="00183845"/>
    <w:rsid w:val="00190532"/>
    <w:rsid w:val="00192E8B"/>
    <w:rsid w:val="001935AD"/>
    <w:rsid w:val="001A3F82"/>
    <w:rsid w:val="001B5022"/>
    <w:rsid w:val="001C03FD"/>
    <w:rsid w:val="001C08FD"/>
    <w:rsid w:val="001C6641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A7314"/>
    <w:rsid w:val="002C02A2"/>
    <w:rsid w:val="002C6BE5"/>
    <w:rsid w:val="002D1530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34ABB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2421"/>
    <w:rsid w:val="00485B97"/>
    <w:rsid w:val="0049183D"/>
    <w:rsid w:val="004946E2"/>
    <w:rsid w:val="004A005B"/>
    <w:rsid w:val="004A5C3F"/>
    <w:rsid w:val="004C45BB"/>
    <w:rsid w:val="004C6DDD"/>
    <w:rsid w:val="004D750C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4B5E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D6754"/>
    <w:rsid w:val="005E08F6"/>
    <w:rsid w:val="005E393E"/>
    <w:rsid w:val="005E5A31"/>
    <w:rsid w:val="00605CBE"/>
    <w:rsid w:val="0060694E"/>
    <w:rsid w:val="006114A3"/>
    <w:rsid w:val="00611A4A"/>
    <w:rsid w:val="00616E99"/>
    <w:rsid w:val="006203BE"/>
    <w:rsid w:val="00634827"/>
    <w:rsid w:val="00640796"/>
    <w:rsid w:val="006529A9"/>
    <w:rsid w:val="00665744"/>
    <w:rsid w:val="00666E12"/>
    <w:rsid w:val="0067175A"/>
    <w:rsid w:val="0067343B"/>
    <w:rsid w:val="00680796"/>
    <w:rsid w:val="00680C59"/>
    <w:rsid w:val="00680E45"/>
    <w:rsid w:val="00683C2D"/>
    <w:rsid w:val="00687982"/>
    <w:rsid w:val="006931D6"/>
    <w:rsid w:val="0069478B"/>
    <w:rsid w:val="006A4875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3418E"/>
    <w:rsid w:val="00747EDD"/>
    <w:rsid w:val="007502EB"/>
    <w:rsid w:val="007527C4"/>
    <w:rsid w:val="00753ECB"/>
    <w:rsid w:val="00763138"/>
    <w:rsid w:val="00774866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2D3B"/>
    <w:rsid w:val="0089303B"/>
    <w:rsid w:val="008A1AF5"/>
    <w:rsid w:val="008A7C78"/>
    <w:rsid w:val="008B259A"/>
    <w:rsid w:val="008B2C3A"/>
    <w:rsid w:val="008D66ED"/>
    <w:rsid w:val="008E1C46"/>
    <w:rsid w:val="008E4060"/>
    <w:rsid w:val="008F39E0"/>
    <w:rsid w:val="00902CBB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D60A5"/>
    <w:rsid w:val="009E056A"/>
    <w:rsid w:val="009E3B39"/>
    <w:rsid w:val="009E5FA4"/>
    <w:rsid w:val="009E68EB"/>
    <w:rsid w:val="009F1C53"/>
    <w:rsid w:val="009F74F4"/>
    <w:rsid w:val="009F7AD8"/>
    <w:rsid w:val="00A16CAF"/>
    <w:rsid w:val="00A22B52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876DE"/>
    <w:rsid w:val="00A913D8"/>
    <w:rsid w:val="00A914CE"/>
    <w:rsid w:val="00A946D6"/>
    <w:rsid w:val="00A96AF1"/>
    <w:rsid w:val="00AA192B"/>
    <w:rsid w:val="00AA5525"/>
    <w:rsid w:val="00AB1BD5"/>
    <w:rsid w:val="00AB26B8"/>
    <w:rsid w:val="00AB5FD6"/>
    <w:rsid w:val="00AC01D2"/>
    <w:rsid w:val="00AC2F24"/>
    <w:rsid w:val="00AD29F5"/>
    <w:rsid w:val="00AE1863"/>
    <w:rsid w:val="00AE5377"/>
    <w:rsid w:val="00AF1904"/>
    <w:rsid w:val="00AF1E97"/>
    <w:rsid w:val="00B007E8"/>
    <w:rsid w:val="00B05228"/>
    <w:rsid w:val="00B13052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1C5B"/>
    <w:rsid w:val="00B91F53"/>
    <w:rsid w:val="00B9350A"/>
    <w:rsid w:val="00BA3976"/>
    <w:rsid w:val="00BB1FA0"/>
    <w:rsid w:val="00BB29EF"/>
    <w:rsid w:val="00BC3630"/>
    <w:rsid w:val="00BD0CAA"/>
    <w:rsid w:val="00BD2E47"/>
    <w:rsid w:val="00BD4D52"/>
    <w:rsid w:val="00BD7B8D"/>
    <w:rsid w:val="00BE2B89"/>
    <w:rsid w:val="00BE3A97"/>
    <w:rsid w:val="00BF0CFC"/>
    <w:rsid w:val="00C15183"/>
    <w:rsid w:val="00C22091"/>
    <w:rsid w:val="00C230B1"/>
    <w:rsid w:val="00C41327"/>
    <w:rsid w:val="00C41B1E"/>
    <w:rsid w:val="00C4438B"/>
    <w:rsid w:val="00C45B1B"/>
    <w:rsid w:val="00C545FE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6B55"/>
    <w:rsid w:val="00CC03F4"/>
    <w:rsid w:val="00CC674F"/>
    <w:rsid w:val="00CD033E"/>
    <w:rsid w:val="00CD071F"/>
    <w:rsid w:val="00CD2720"/>
    <w:rsid w:val="00CD6245"/>
    <w:rsid w:val="00CE13BE"/>
    <w:rsid w:val="00CE41AC"/>
    <w:rsid w:val="00D010B4"/>
    <w:rsid w:val="00D03ED8"/>
    <w:rsid w:val="00D0449A"/>
    <w:rsid w:val="00D06058"/>
    <w:rsid w:val="00D104AE"/>
    <w:rsid w:val="00D160F1"/>
    <w:rsid w:val="00D17966"/>
    <w:rsid w:val="00D235EE"/>
    <w:rsid w:val="00D6006D"/>
    <w:rsid w:val="00D60565"/>
    <w:rsid w:val="00D64B7E"/>
    <w:rsid w:val="00D668AF"/>
    <w:rsid w:val="00D72D81"/>
    <w:rsid w:val="00D76426"/>
    <w:rsid w:val="00D81A02"/>
    <w:rsid w:val="00D8238D"/>
    <w:rsid w:val="00D83F34"/>
    <w:rsid w:val="00D90BD1"/>
    <w:rsid w:val="00D92819"/>
    <w:rsid w:val="00D931ED"/>
    <w:rsid w:val="00D9385F"/>
    <w:rsid w:val="00DA1FA5"/>
    <w:rsid w:val="00DB17C4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3CF0"/>
    <w:rsid w:val="00E265FA"/>
    <w:rsid w:val="00E2716F"/>
    <w:rsid w:val="00E34735"/>
    <w:rsid w:val="00E37BD0"/>
    <w:rsid w:val="00E50801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B6B2C5B2A1009D07CF288D9A21E525F9D8A04DAD2A6198B5560C539CD847A2157EAFDDA96F7DFBB013D63n507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E5B6B2C5B2A1009D07CF288D9A21E525F9D8A04DAD5A316865460C539CD847A2157EAFDDA96F7DFBB013D66n50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B6B2C5B2A1009D07CEC85CFCE40585F9ED309D8DEAE47D3006692669D822F6117ECAA9EnD0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61FC-9ACF-4E4F-8B90-7F1B686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Олеся</cp:lastModifiedBy>
  <cp:revision>44</cp:revision>
  <cp:lastPrinted>2016-09-20T07:58:00Z</cp:lastPrinted>
  <dcterms:created xsi:type="dcterms:W3CDTF">2014-11-18T09:12:00Z</dcterms:created>
  <dcterms:modified xsi:type="dcterms:W3CDTF">2016-10-10T03:13:00Z</dcterms:modified>
</cp:coreProperties>
</file>