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F" w:rsidRPr="00796E89" w:rsidRDefault="002568BF" w:rsidP="002568B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ИНФОРМАЦИЯ О РАБОТЕ С ОБРАЩЕНИЯМИ ГРАЖДАН</w:t>
      </w:r>
    </w:p>
    <w:p w:rsidR="002568BF" w:rsidRDefault="002568BF" w:rsidP="002568B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</w:pPr>
      <w:r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В ГОРОДСКОМ ОКРУГЕ ПЕЛЫМ ЗА I КВАРТАЛ 20</w:t>
      </w:r>
      <w:r w:rsidR="003D699A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19</w:t>
      </w:r>
      <w:r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 xml:space="preserve"> ГОДА</w:t>
      </w:r>
    </w:p>
    <w:p w:rsidR="002568BF" w:rsidRPr="00796E89" w:rsidRDefault="002568BF" w:rsidP="002568B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568BF" w:rsidRPr="004A59C7" w:rsidRDefault="002568BF" w:rsidP="003D699A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</w:t>
      </w:r>
      <w:r w:rsidR="00A1081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I</w:t>
      </w:r>
      <w:r w:rsidR="00A1081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квартале 201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9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года администрацией городского округа Пелым обращения граждан рассматривались в соответствии с Федеральным законом от 2 мая 2006г. № 59-ФЗ «О порядке рассмотрения обращений граждан в Российской Федерации»</w:t>
      </w:r>
      <w:r w:rsidR="004A59C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в соответствии </w:t>
      </w:r>
      <w:r w:rsidR="004A59C7" w:rsidRPr="004A59C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рассмотрения обращений граждан в администрации городского округа Пелым</w:t>
      </w:r>
      <w:r w:rsidR="004A59C7">
        <w:rPr>
          <w:rFonts w:ascii="Times New Roman" w:eastAsia="Times New Roman" w:hAnsi="Times New Roman" w:cs="Times New Roman"/>
          <w:color w:val="303F50"/>
          <w:sz w:val="28"/>
          <w:szCs w:val="28"/>
        </w:rPr>
        <w:t>, утвержденного постановлением администрации городского округа Пелым от25.02.2014 № 44.</w:t>
      </w:r>
      <w:proofErr w:type="gramEnd"/>
    </w:p>
    <w:p w:rsidR="002568BF" w:rsidRPr="0048656E" w:rsidRDefault="00A1081A" w:rsidP="003D699A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За 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квартал 201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9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год в администрацию городского округа Пелым поступило 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обращений от граждан, из них: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устных- 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4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письменных – 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56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через </w:t>
      </w:r>
      <w:r w:rsidR="0048656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«Электронную приемную главы» - 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0</w:t>
      </w:r>
      <w:r w:rsidR="0048656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r w:rsidR="0048656E">
        <w:rPr>
          <w:rFonts w:ascii="Times New Roman" w:eastAsia="Times New Roman" w:hAnsi="Times New Roman" w:cs="Times New Roman"/>
          <w:sz w:val="28"/>
          <w:szCs w:val="28"/>
        </w:rPr>
        <w:t xml:space="preserve">через информационную систему «Обращения граждан» (СОГ) – </w:t>
      </w:r>
      <w:r w:rsidR="00A90F15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568BF" w:rsidRPr="00796E89" w:rsidRDefault="002568BF" w:rsidP="00FA2F8E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Анализ тематики устных обращений показывает что, категория граждан обратившихся в администрацию городского округа Пелым разделились таким образом: пенсионеры – 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0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человек, работающие – 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4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человек, неработающие – 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0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человек. На все устные обращения был дан разъяснительный ответ.</w:t>
      </w:r>
    </w:p>
    <w:p w:rsidR="002568BF" w:rsidRPr="00796E89" w:rsidRDefault="002568BF" w:rsidP="00FA2F8E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Из 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4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устных обращений к главе городского округа Пелым те</w:t>
      </w:r>
      <w:r w:rsidR="00A1081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матика вопросов распределилась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следующим образом:</w:t>
      </w:r>
    </w:p>
    <w:p w:rsidR="002568BF" w:rsidRPr="00796E89" w:rsidRDefault="002568BF" w:rsidP="002568BF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жилищные вопросы 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2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50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от общего числа вопросов);</w:t>
      </w:r>
    </w:p>
    <w:p w:rsidR="002568BF" w:rsidRDefault="00A1081A" w:rsidP="002568BF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земельные вопросы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BD3E2B">
        <w:rPr>
          <w:rFonts w:ascii="Times New Roman" w:eastAsia="Times New Roman" w:hAnsi="Times New Roman" w:cs="Times New Roman"/>
          <w:color w:val="303F50"/>
          <w:sz w:val="28"/>
          <w:szCs w:val="28"/>
        </w:rPr>
        <w:t>1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25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от общего числа вопросов);</w:t>
      </w:r>
    </w:p>
    <w:p w:rsidR="00A90F15" w:rsidRPr="00796E89" w:rsidRDefault="00A90F15" w:rsidP="002568BF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иные вопросы 1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(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25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от общего числа вопросов);</w:t>
      </w:r>
    </w:p>
    <w:p w:rsidR="002568BF" w:rsidRDefault="00A1081A" w:rsidP="002568BF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п. Пелым 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(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100 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за квартал) человек;</w:t>
      </w:r>
    </w:p>
    <w:p w:rsidR="00BD3E2B" w:rsidRPr="00A90F15" w:rsidRDefault="00B63415" w:rsidP="00A90F15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п. Атымья 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(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0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за квартал) человек</w:t>
      </w:r>
      <w:r w:rsidR="00A90F15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2568BF" w:rsidRDefault="002568BF" w:rsidP="00FA2F8E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Анализ тематики (письменных) обращений граждан показывает что, в администрацию городского округа Пелым в</w:t>
      </w:r>
      <w:r w:rsidR="00FA2F8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I</w:t>
      </w:r>
      <w:r w:rsidR="00FA2F8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квартале 201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9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года обращались жители:</w:t>
      </w:r>
    </w:p>
    <w:p w:rsidR="00BD3E2B" w:rsidRPr="00796E89" w:rsidRDefault="00BD3E2B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жилищные вопросы 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9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>16,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07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от общего числа вопросов);</w:t>
      </w:r>
    </w:p>
    <w:p w:rsidR="00BD3E2B" w:rsidRDefault="00A1081A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земельные вопросы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16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28,57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от общего числа вопросов);</w:t>
      </w:r>
    </w:p>
    <w:p w:rsidR="00A90F15" w:rsidRPr="00A90F15" w:rsidRDefault="00A90F15" w:rsidP="00A90F15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иные вопросы 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(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55,36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от общего числа вопросов);</w:t>
      </w:r>
    </w:p>
    <w:p w:rsidR="00BD3E2B" w:rsidRPr="00796E89" w:rsidRDefault="00A1081A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п. Пелым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>41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>73,21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за квартал) человек;</w:t>
      </w:r>
    </w:p>
    <w:p w:rsidR="00BD3E2B" w:rsidRPr="00796E89" w:rsidRDefault="00BD3E2B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п. Атымья 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>10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>17,86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за квартал) человек;</w:t>
      </w:r>
    </w:p>
    <w:p w:rsidR="00BD3E2B" w:rsidRPr="00796E89" w:rsidRDefault="00BD3E2B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иные 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>5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>8,93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за квартал) человек.</w:t>
      </w:r>
    </w:p>
    <w:p w:rsidR="002568BF" w:rsidRPr="00796E89" w:rsidRDefault="002568BF" w:rsidP="00FA2F8E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Рейтинговый анализ тематики обращений показывает что, основной темой обращений являлся – 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иные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вопрос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>ы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>о сообщении личности правообладателя объекта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>, предоставление нормативно правовых актов,</w:t>
      </w:r>
      <w:r w:rsidR="002C5957" w:rsidRP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2C5957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выдача справок о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домовладении, 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>о назначении муниципальной пенсии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>уведомление об окончании строительства объекта ИЖС</w:t>
      </w:r>
      <w:r w:rsidR="00402EF1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r w:rsidR="00402EF1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о выдаче копии ордера</w:t>
      </w:r>
      <w:r w:rsidR="00402EF1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>об обрубке тополя, о заключении дополнительного соглашения к договору социального найма, о предоставлении выписки из ПЗЗ, О поставке семьи</w:t>
      </w:r>
      <w:r w:rsidR="00B563E0" w:rsidRP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>на учет</w:t>
      </w:r>
      <w:proofErr w:type="gramEnd"/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proofErr w:type="gramStart"/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в ПДН, о выдаче справки о рождении детей, О пояснении ситуации по очищению дорог, о зачислении первоклассника, об актуализации данных по адресу, уведомление о планировании строительства 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 xml:space="preserve">или реконструкции объекта ИЖС, о заключении договора социального найма, </w:t>
      </w:r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>о выдаче справки об отсутствии жилого помещения по социальному найму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) – </w:t>
      </w:r>
      <w:r w:rsidR="00402EF1">
        <w:rPr>
          <w:rFonts w:ascii="Times New Roman" w:eastAsia="Times New Roman" w:hAnsi="Times New Roman" w:cs="Times New Roman"/>
          <w:color w:val="303F50"/>
          <w:sz w:val="28"/>
          <w:szCs w:val="28"/>
        </w:rPr>
        <w:t>3</w:t>
      </w:r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>1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>55,36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от общего числа вопросов)</w:t>
      </w:r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>,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>жилищные вопросы (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>о</w:t>
      </w:r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предоставлении помещения в замен ветхого, о</w:t>
      </w:r>
      <w:proofErr w:type="gramEnd"/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proofErr w:type="gramStart"/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>признании квартиры блокированной жилой застройкой, о предоставлении служебного жилого помещения, о поставке на учет как нуждающихся в улучшении жилищных условий, о переустройстве и перепланировки жилого помещения, о предоставлении квартиры в единоличную собственность, о передачи квартиры в долевую собственность, о предоставлении жилого помещения и исполнения решения суда, о поставке жилого помещения на кадастровый учет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>) - 9</w:t>
      </w:r>
      <w:r w:rsidR="0057721C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>16.07</w:t>
      </w:r>
      <w:r w:rsidR="0057721C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от общего числа вопросов)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а</w:t>
      </w:r>
      <w:proofErr w:type="gramEnd"/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также </w:t>
      </w:r>
      <w:r w:rsidR="00402EF1">
        <w:rPr>
          <w:rFonts w:ascii="Times New Roman" w:eastAsia="Times New Roman" w:hAnsi="Times New Roman" w:cs="Times New Roman"/>
          <w:color w:val="303F50"/>
          <w:sz w:val="28"/>
          <w:szCs w:val="28"/>
        </w:rPr>
        <w:t>земельные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вопросы (</w:t>
      </w:r>
      <w:r w:rsidR="00402EF1">
        <w:rPr>
          <w:rFonts w:ascii="Times New Roman" w:eastAsia="Times New Roman" w:hAnsi="Times New Roman" w:cs="Times New Roman"/>
          <w:color w:val="303F50"/>
          <w:sz w:val="28"/>
          <w:szCs w:val="28"/>
        </w:rPr>
        <w:t>о предварительном согласовании земельного участка, предоставление земельного участка в аренду</w:t>
      </w:r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>, о выдаче разрешения о проведении земельных работ, отказ от выделенн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>ого земельного участка</w:t>
      </w:r>
      <w:r w:rsidR="00A1081A">
        <w:rPr>
          <w:rFonts w:ascii="Times New Roman" w:eastAsia="Times New Roman" w:hAnsi="Times New Roman" w:cs="Times New Roman"/>
          <w:color w:val="303F50"/>
          <w:sz w:val="28"/>
          <w:szCs w:val="28"/>
        </w:rPr>
        <w:t>)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– </w:t>
      </w:r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>16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>28,57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от общего числа вопросов).</w:t>
      </w:r>
    </w:p>
    <w:p w:rsidR="0057721C" w:rsidRDefault="002568BF" w:rsidP="0057721C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</w:t>
      </w:r>
      <w:r w:rsidR="00FA2F8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I</w:t>
      </w:r>
      <w:r w:rsidR="00FA2F8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квартале 201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>9</w:t>
      </w:r>
      <w:r w:rsidR="00FA2F8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года, поступили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обращения граждан: 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>о сообщении личности правообладателя объекта, предоставление нормативно правовых актов,</w:t>
      </w:r>
      <w:r w:rsidR="0057721C" w:rsidRP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57721C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выдача справок о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домовладении, о назначении муниципальной пенсии, уведомление об окончании строительства объекта ИЖС, </w:t>
      </w:r>
      <w:r w:rsidR="0057721C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о выдаче копии ордера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>, об обрубке тополя, о заключении дополнительного соглашения к договору социального найма, о предоставлении выписки из ПЗЗ, О поставке семьи</w:t>
      </w:r>
      <w:r w:rsidR="0057721C" w:rsidRP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>на учет в ПДН, о выдаче</w:t>
      </w:r>
      <w:proofErr w:type="gramEnd"/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proofErr w:type="gramStart"/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>справки о рождении детей, О пояснении ситуации по очищению дорог, о зачислении первоклассника, об актуализации данных по адресу, уведомление о планировании строительства или реконструкции объекта ИЖС, о заключении договора социального найма, о выдаче справки об отсутствии жилого помещения по социальному найму,</w:t>
      </w:r>
      <w:r w:rsidR="0057721C" w:rsidRP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>о предоставлении помещения в замен ветхого, о признании квартиры блокированной жилой застройкой, о предоставлении служебного жилого помещения, о поставке</w:t>
      </w:r>
      <w:proofErr w:type="gramEnd"/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proofErr w:type="gramStart"/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>на учет как нуждающихся в улучшении жилищных условий, о переустройстве и перепланировки жилого помещения, о предоставлении квартиры в единоличную собственность, о передачи квартиры в долевую собственность, о предоставлении жилого помещения и исполнения решения суда, о поставке жилого помещения на кадастровый учет, о предварительном согласовании земельного участка, предоставление земельного участка в аренду, о выдаче разрешения о проведении земельных работ, отказ от</w:t>
      </w:r>
      <w:proofErr w:type="gramEnd"/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выделенного земельного участка.</w:t>
      </w:r>
    </w:p>
    <w:p w:rsidR="002568BF" w:rsidRPr="00796E89" w:rsidRDefault="0057721C" w:rsidP="0057721C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 I квартале 201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9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года, обращений граждан по фактам коррупции не было.</w:t>
      </w:r>
    </w:p>
    <w:p w:rsidR="002568BF" w:rsidRPr="00796E89" w:rsidRDefault="002568BF" w:rsidP="00890BFC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График приема граждан должностными лицами администрации городского округа Пелым, регламент работы с обращениями граждан размещены на сайте городского округа Пелым.</w:t>
      </w:r>
      <w:r w:rsidR="00890BF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 рабочем режиме продолжает работать электронная приемная главы городского округа Пелым по адресу</w:t>
      </w:r>
      <w:r w:rsidR="00890BF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hyperlink r:id="rId5" w:history="1">
        <w:r w:rsidRPr="002568BF">
          <w:rPr>
            <w:rFonts w:ascii="Times New Roman" w:eastAsia="Times New Roman" w:hAnsi="Times New Roman" w:cs="Times New Roman"/>
            <w:color w:val="839BB4"/>
            <w:sz w:val="28"/>
            <w:szCs w:val="28"/>
          </w:rPr>
          <w:t>www.go-pelym.info</w:t>
        </w:r>
      </w:hyperlink>
      <w:r w:rsidR="00890BFC">
        <w:rPr>
          <w:rFonts w:ascii="Times New Roman" w:eastAsia="Times New Roman" w:hAnsi="Times New Roman" w:cs="Times New Roman"/>
          <w:color w:val="303F50"/>
          <w:sz w:val="28"/>
          <w:szCs w:val="28"/>
        </w:rPr>
        <w:t>,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каждый гражданин имеющий</w:t>
      </w:r>
      <w:r w:rsidR="00890BF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выход в информацио</w:t>
      </w:r>
      <w:r w:rsidR="00A1081A">
        <w:rPr>
          <w:rFonts w:ascii="Times New Roman" w:eastAsia="Times New Roman" w:hAnsi="Times New Roman" w:cs="Times New Roman"/>
          <w:color w:val="303F50"/>
          <w:sz w:val="28"/>
          <w:szCs w:val="28"/>
        </w:rPr>
        <w:t>нно – телекоммуникационную сеть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«Интернет» в любое время может оставить свое обращение к главе городского округа Пелым.</w:t>
      </w:r>
    </w:p>
    <w:p w:rsidR="002568BF" w:rsidRPr="002568BF" w:rsidRDefault="002568BF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AFD" w:rsidRDefault="00A1081A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согласование: данная информация подготовлена для размещения на сайте городского округа Пелым в разделе «Статистика обращений».</w:t>
      </w:r>
    </w:p>
    <w:p w:rsidR="00A1081A" w:rsidRDefault="00A1081A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        А.А.Пелевина</w:t>
      </w: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Pr="002568BF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 специалист                                           Е.В.Лемешева</w:t>
      </w:r>
    </w:p>
    <w:sectPr w:rsidR="00A1081A" w:rsidRPr="002568BF" w:rsidSect="0067062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58F"/>
    <w:multiLevelType w:val="multilevel"/>
    <w:tmpl w:val="A1769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8BF"/>
    <w:rsid w:val="002568BF"/>
    <w:rsid w:val="002C5957"/>
    <w:rsid w:val="003D699A"/>
    <w:rsid w:val="00402EF1"/>
    <w:rsid w:val="00403CDD"/>
    <w:rsid w:val="004051EB"/>
    <w:rsid w:val="0048656E"/>
    <w:rsid w:val="004A59C7"/>
    <w:rsid w:val="00522EED"/>
    <w:rsid w:val="0057721C"/>
    <w:rsid w:val="006136EC"/>
    <w:rsid w:val="006E22DB"/>
    <w:rsid w:val="007559B4"/>
    <w:rsid w:val="00890BFC"/>
    <w:rsid w:val="00A1081A"/>
    <w:rsid w:val="00A374C2"/>
    <w:rsid w:val="00A90F15"/>
    <w:rsid w:val="00B563E0"/>
    <w:rsid w:val="00B63415"/>
    <w:rsid w:val="00BD3E2B"/>
    <w:rsid w:val="00BE7D88"/>
    <w:rsid w:val="00D21AFD"/>
    <w:rsid w:val="00F77621"/>
    <w:rsid w:val="00F85013"/>
    <w:rsid w:val="00F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-pelym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13</cp:revision>
  <cp:lastPrinted>2019-04-22T09:27:00Z</cp:lastPrinted>
  <dcterms:created xsi:type="dcterms:W3CDTF">2017-04-05T11:12:00Z</dcterms:created>
  <dcterms:modified xsi:type="dcterms:W3CDTF">2019-04-22T09:27:00Z</dcterms:modified>
</cp:coreProperties>
</file>