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85" w:rsidRPr="005A5485" w:rsidRDefault="00CF22E7" w:rsidP="00AF1622">
      <w:pPr>
        <w:tabs>
          <w:tab w:val="left" w:pos="3225"/>
        </w:tabs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243840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A5485" w:rsidRPr="005A5485">
        <w:rPr>
          <w:rFonts w:ascii="Times New Roman" w:hAnsi="Times New Roman"/>
        </w:rPr>
        <w:tab/>
      </w:r>
      <w:bookmarkStart w:id="0" w:name="Par1"/>
      <w:bookmarkEnd w:id="0"/>
      <w:r w:rsidR="00FE33DC">
        <w:rPr>
          <w:rFonts w:ascii="Times New Roman" w:hAnsi="Times New Roman"/>
        </w:rPr>
        <w:t xml:space="preserve">                                                          ПРОЕКТ</w:t>
      </w:r>
    </w:p>
    <w:p w:rsidR="00BB136F" w:rsidRPr="009273C6" w:rsidRDefault="00BB136F" w:rsidP="00BB136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3C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136F" w:rsidRPr="009273C6" w:rsidRDefault="00BB136F" w:rsidP="00BB136F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 w:rsidRPr="009273C6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330"/>
      </w:tblGrid>
      <w:tr w:rsidR="00BB136F" w:rsidRPr="009273C6" w:rsidTr="00F17837">
        <w:trPr>
          <w:trHeight w:val="865"/>
        </w:trPr>
        <w:tc>
          <w:tcPr>
            <w:tcW w:w="933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F73567" w:rsidRDefault="00F73567" w:rsidP="00F7356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136F" w:rsidRPr="009273C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B1D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B136F" w:rsidRPr="009273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1D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C018D" w:rsidRPr="008C018D" w:rsidRDefault="008C018D" w:rsidP="00F7356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B136F" w:rsidRPr="00F73567" w:rsidRDefault="00BB136F" w:rsidP="00F7356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73C6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BB136F" w:rsidRPr="009273C6" w:rsidRDefault="00BB136F" w:rsidP="00F17837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DD8" w:rsidRPr="00CB1DD8" w:rsidRDefault="00CB1DD8" w:rsidP="00CB1D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DD8">
        <w:rPr>
          <w:rFonts w:ascii="Times New Roman" w:hAnsi="Times New Roman" w:cs="Times New Roman"/>
          <w:b/>
          <w:bCs/>
          <w:sz w:val="28"/>
          <w:szCs w:val="28"/>
        </w:rPr>
        <w:t>Об утверждении оценки коррупционных рисков</w:t>
      </w:r>
    </w:p>
    <w:p w:rsidR="005A5485" w:rsidRDefault="00CB1DD8" w:rsidP="00CB1D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B1DD8">
        <w:rPr>
          <w:rFonts w:ascii="Times New Roman" w:hAnsi="Times New Roman" w:cs="Times New Roman"/>
          <w:b/>
          <w:bCs/>
          <w:sz w:val="28"/>
          <w:szCs w:val="28"/>
        </w:rPr>
        <w:t>еятельности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36F" w:rsidRPr="009450F3">
        <w:rPr>
          <w:rFonts w:ascii="Times New Roman" w:hAnsi="Times New Roman" w:cs="Times New Roman"/>
          <w:b/>
          <w:bCs/>
          <w:sz w:val="28"/>
          <w:szCs w:val="28"/>
        </w:rPr>
        <w:t>городского округа Пелым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5485" w:rsidRPr="00BB136F" w:rsidRDefault="005A5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DD8" w:rsidRDefault="00CB1DD8" w:rsidP="00FE3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DD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B256F">
        <w:rPr>
          <w:rFonts w:ascii="Times New Roman" w:hAnsi="Times New Roman" w:cs="Times New Roman"/>
          <w:sz w:val="28"/>
          <w:szCs w:val="28"/>
        </w:rPr>
        <w:t>«</w:t>
      </w:r>
      <w:r w:rsidRPr="00CB1DD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B256F">
        <w:rPr>
          <w:rFonts w:ascii="Times New Roman" w:hAnsi="Times New Roman" w:cs="Times New Roman"/>
          <w:sz w:val="28"/>
          <w:szCs w:val="28"/>
        </w:rPr>
        <w:t>»</w:t>
      </w:r>
      <w:r w:rsidRPr="00CB1DD8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01 апреля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DD8">
        <w:rPr>
          <w:rFonts w:ascii="Times New Roman" w:hAnsi="Times New Roman" w:cs="Times New Roman"/>
          <w:sz w:val="28"/>
          <w:szCs w:val="28"/>
        </w:rPr>
        <w:t xml:space="preserve"> 147 </w:t>
      </w:r>
      <w:r w:rsidR="007B256F">
        <w:rPr>
          <w:rFonts w:ascii="Times New Roman" w:hAnsi="Times New Roman" w:cs="Times New Roman"/>
          <w:sz w:val="28"/>
          <w:szCs w:val="28"/>
        </w:rPr>
        <w:t>«</w:t>
      </w:r>
      <w:r w:rsidRPr="00CB1DD8">
        <w:rPr>
          <w:rFonts w:ascii="Times New Roman" w:hAnsi="Times New Roman" w:cs="Times New Roman"/>
          <w:sz w:val="28"/>
          <w:szCs w:val="28"/>
        </w:rPr>
        <w:t>О Национальном плане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 на 2016 - 2017 годы</w:t>
      </w:r>
      <w:r w:rsidR="007B256F">
        <w:rPr>
          <w:rFonts w:ascii="Times New Roman" w:hAnsi="Times New Roman" w:cs="Times New Roman"/>
          <w:sz w:val="28"/>
          <w:szCs w:val="28"/>
        </w:rPr>
        <w:t>»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шение районного Совета МО &quot;Пригородный район&quot; от 15.11.2001 N 14/10 (ред. от 15.05.2014) &quot;О принятии новой редакции Устава муниципального образования &quot;Пригородный район&quot; (вместе с &quot;Уставом Горноуральского городского округа&quot;) (Зарегистрировано в ГУ Минюста РФ по Свердловской обл. 19.12.2001 N 28-4) (с изм. и доп., вступающими в силу с 01.07.2014){КонсультантПлюс}" w:history="1">
        <w:r w:rsidR="005A5485" w:rsidRPr="00BB13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A5485" w:rsidRPr="00BB13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A2350" w:rsidRPr="00BB136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</w:t>
      </w:r>
      <w:r w:rsidR="000A2350" w:rsidRPr="00BB136F">
        <w:rPr>
          <w:rFonts w:ascii="Times New Roman" w:hAnsi="Times New Roman" w:cs="Times New Roman"/>
          <w:sz w:val="28"/>
          <w:szCs w:val="28"/>
        </w:rPr>
        <w:t xml:space="preserve">Пелым </w:t>
      </w:r>
    </w:p>
    <w:p w:rsidR="005A5485" w:rsidRPr="00BB136F" w:rsidRDefault="000A2350" w:rsidP="00CB1DD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36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5485" w:rsidRPr="00BB136F">
        <w:rPr>
          <w:rFonts w:ascii="Times New Roman" w:hAnsi="Times New Roman" w:cs="Times New Roman"/>
          <w:b/>
          <w:sz w:val="28"/>
          <w:szCs w:val="28"/>
        </w:rPr>
        <w:t>:</w:t>
      </w:r>
    </w:p>
    <w:p w:rsidR="00CB1DD8" w:rsidRDefault="00CB1DD8" w:rsidP="00FE3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134A">
        <w:rPr>
          <w:rFonts w:ascii="Times New Roman" w:hAnsi="Times New Roman" w:cs="Times New Roman"/>
          <w:sz w:val="28"/>
          <w:szCs w:val="28"/>
        </w:rPr>
        <w:t>Утвердить о</w:t>
      </w:r>
      <w:r w:rsidRPr="00CB1DD8">
        <w:rPr>
          <w:rFonts w:ascii="Times New Roman" w:hAnsi="Times New Roman" w:cs="Times New Roman"/>
          <w:sz w:val="28"/>
          <w:szCs w:val="28"/>
        </w:rPr>
        <w:t>ценку коррупционных рисков деятельности</w:t>
      </w:r>
      <w:r w:rsidR="000A2350" w:rsidRPr="00BB136F">
        <w:rPr>
          <w:rFonts w:ascii="Times New Roman" w:hAnsi="Times New Roman" w:cs="Times New Roman"/>
          <w:sz w:val="28"/>
          <w:szCs w:val="28"/>
        </w:rPr>
        <w:t xml:space="preserve"> </w:t>
      </w:r>
      <w:r w:rsidRPr="00CB1DD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Пелым </w:t>
      </w:r>
      <w:r w:rsidR="005A5485" w:rsidRPr="00BB136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B1DD8" w:rsidRDefault="00FE33DC" w:rsidP="00FE3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1DD8">
        <w:rPr>
          <w:rFonts w:ascii="Times New Roman" w:hAnsi="Times New Roman" w:cs="Times New Roman"/>
          <w:sz w:val="28"/>
          <w:szCs w:val="28"/>
        </w:rPr>
        <w:t xml:space="preserve">Утвердить ответственного за </w:t>
      </w:r>
      <w:r w:rsidR="00CB1DD8" w:rsidRPr="00CB1DD8">
        <w:rPr>
          <w:rFonts w:ascii="Times New Roman" w:hAnsi="Times New Roman" w:cs="Times New Roman"/>
          <w:sz w:val="28"/>
          <w:szCs w:val="28"/>
        </w:rPr>
        <w:t>оценк</w:t>
      </w:r>
      <w:r w:rsidR="0013134A">
        <w:rPr>
          <w:rFonts w:ascii="Times New Roman" w:hAnsi="Times New Roman" w:cs="Times New Roman"/>
          <w:sz w:val="28"/>
          <w:szCs w:val="28"/>
        </w:rPr>
        <w:t>у</w:t>
      </w:r>
      <w:r w:rsidR="00CB1DD8" w:rsidRPr="00CB1DD8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D8" w:rsidRPr="00CB1DD8">
        <w:rPr>
          <w:rFonts w:ascii="Times New Roman" w:hAnsi="Times New Roman" w:cs="Times New Roman"/>
          <w:sz w:val="28"/>
          <w:szCs w:val="28"/>
        </w:rPr>
        <w:t>деятельности администрации городского округа Пелым</w:t>
      </w:r>
      <w:r w:rsidR="00CB1DD8">
        <w:rPr>
          <w:rFonts w:ascii="Times New Roman" w:hAnsi="Times New Roman" w:cs="Times New Roman"/>
          <w:sz w:val="28"/>
          <w:szCs w:val="28"/>
        </w:rPr>
        <w:t xml:space="preserve"> – ответственный за работу по профилактике коррупционных </w:t>
      </w:r>
      <w:r w:rsidR="0013134A">
        <w:rPr>
          <w:rFonts w:ascii="Times New Roman" w:hAnsi="Times New Roman" w:cs="Times New Roman"/>
          <w:sz w:val="28"/>
          <w:szCs w:val="28"/>
        </w:rPr>
        <w:t>и иных правонарушений.</w:t>
      </w:r>
      <w:r w:rsidR="00CB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DD8" w:rsidRPr="00CB1DD8" w:rsidRDefault="00CB1DD8" w:rsidP="00FE3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1DD8">
        <w:rPr>
          <w:rFonts w:ascii="Times New Roman" w:hAnsi="Times New Roman" w:cs="Times New Roman"/>
          <w:sz w:val="28"/>
          <w:szCs w:val="28"/>
        </w:rPr>
        <w:t>Утвердить состав рабочей группы (прилагается).</w:t>
      </w:r>
    </w:p>
    <w:p w:rsidR="00CB1DD8" w:rsidRPr="00BB136F" w:rsidRDefault="00CB1DD8" w:rsidP="00FE3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DD8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5A5485" w:rsidRPr="00BB136F" w:rsidRDefault="00CB1DD8" w:rsidP="00FE3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. Опубликовать данное </w:t>
      </w:r>
      <w:r w:rsidR="00F73567">
        <w:rPr>
          <w:rFonts w:ascii="Times New Roman" w:hAnsi="Times New Roman" w:cs="Times New Roman"/>
          <w:sz w:val="28"/>
          <w:szCs w:val="28"/>
        </w:rPr>
        <w:t>п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7B256F">
        <w:rPr>
          <w:rFonts w:ascii="Times New Roman" w:hAnsi="Times New Roman" w:cs="Times New Roman"/>
          <w:sz w:val="28"/>
          <w:szCs w:val="28"/>
        </w:rPr>
        <w:t>«</w:t>
      </w:r>
      <w:r w:rsidR="000A2350" w:rsidRPr="00BB136F">
        <w:rPr>
          <w:rFonts w:ascii="Times New Roman" w:hAnsi="Times New Roman" w:cs="Times New Roman"/>
          <w:sz w:val="28"/>
          <w:szCs w:val="28"/>
        </w:rPr>
        <w:t>Пелымский вестник</w:t>
      </w:r>
      <w:r w:rsidR="007B256F">
        <w:rPr>
          <w:rFonts w:ascii="Times New Roman" w:hAnsi="Times New Roman" w:cs="Times New Roman"/>
          <w:sz w:val="28"/>
          <w:szCs w:val="28"/>
        </w:rPr>
        <w:t>»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0A2350" w:rsidRPr="00BB136F">
        <w:rPr>
          <w:rFonts w:ascii="Times New Roman" w:hAnsi="Times New Roman" w:cs="Times New Roman"/>
          <w:sz w:val="28"/>
          <w:szCs w:val="28"/>
        </w:rPr>
        <w:t>администрации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A2350" w:rsidRPr="00BB136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5A5485" w:rsidRPr="00BB136F">
        <w:rPr>
          <w:rFonts w:ascii="Times New Roman" w:hAnsi="Times New Roman" w:cs="Times New Roman"/>
          <w:sz w:val="28"/>
          <w:szCs w:val="28"/>
        </w:rPr>
        <w:t>.</w:t>
      </w:r>
    </w:p>
    <w:p w:rsidR="005A5485" w:rsidRPr="00BB136F" w:rsidRDefault="00CB1DD8" w:rsidP="00FE3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F73567">
        <w:rPr>
          <w:rFonts w:ascii="Times New Roman" w:hAnsi="Times New Roman" w:cs="Times New Roman"/>
          <w:sz w:val="28"/>
          <w:szCs w:val="28"/>
        </w:rPr>
        <w:t>п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Е.А. Смертину</w:t>
      </w:r>
      <w:r w:rsidR="005A5485" w:rsidRPr="00BB136F">
        <w:rPr>
          <w:rFonts w:ascii="Times New Roman" w:hAnsi="Times New Roman" w:cs="Times New Roman"/>
          <w:sz w:val="28"/>
          <w:szCs w:val="28"/>
        </w:rPr>
        <w:t>.</w:t>
      </w:r>
    </w:p>
    <w:p w:rsidR="00F73567" w:rsidRDefault="00F73567" w:rsidP="00BB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567" w:rsidRDefault="00F73567" w:rsidP="00BB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567" w:rsidRDefault="00F73567" w:rsidP="00BB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567" w:rsidRDefault="00F73567" w:rsidP="00BB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6F" w:rsidRPr="009273C6" w:rsidRDefault="00BB136F" w:rsidP="00BB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73C6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</w:t>
      </w:r>
      <w:r w:rsidR="00F73567">
        <w:rPr>
          <w:rFonts w:ascii="Times New Roman" w:hAnsi="Times New Roman" w:cs="Times New Roman"/>
          <w:sz w:val="28"/>
          <w:szCs w:val="28"/>
        </w:rPr>
        <w:t xml:space="preserve"> </w:t>
      </w:r>
      <w:r w:rsidR="009450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73C6">
        <w:rPr>
          <w:rFonts w:ascii="Times New Roman" w:hAnsi="Times New Roman" w:cs="Times New Roman"/>
          <w:sz w:val="28"/>
          <w:szCs w:val="28"/>
        </w:rPr>
        <w:t>Ш.Т. Алиев</w:t>
      </w:r>
    </w:p>
    <w:p w:rsidR="005A5485" w:rsidRDefault="005A5485">
      <w:pPr>
        <w:pStyle w:val="ConsPlusNormal"/>
        <w:jc w:val="both"/>
        <w:rPr>
          <w:sz w:val="22"/>
          <w:szCs w:val="22"/>
        </w:rPr>
      </w:pPr>
    </w:p>
    <w:p w:rsidR="00BB136F" w:rsidRDefault="00BB136F">
      <w:pPr>
        <w:pStyle w:val="ConsPlusNormal"/>
        <w:jc w:val="both"/>
        <w:rPr>
          <w:sz w:val="22"/>
          <w:szCs w:val="22"/>
        </w:rPr>
      </w:pPr>
    </w:p>
    <w:p w:rsidR="00BB136F" w:rsidRDefault="00BB136F">
      <w:pPr>
        <w:pStyle w:val="ConsPlusNormal"/>
        <w:jc w:val="both"/>
        <w:rPr>
          <w:sz w:val="22"/>
          <w:szCs w:val="22"/>
        </w:rPr>
      </w:pPr>
    </w:p>
    <w:p w:rsidR="00FE33DC" w:rsidRDefault="00FE33DC">
      <w:pPr>
        <w:pStyle w:val="ConsPlusNormal"/>
        <w:jc w:val="both"/>
        <w:rPr>
          <w:sz w:val="22"/>
          <w:szCs w:val="22"/>
        </w:rPr>
      </w:pPr>
    </w:p>
    <w:p w:rsidR="00FE33DC" w:rsidRDefault="00FE33DC">
      <w:pPr>
        <w:pStyle w:val="ConsPlusNormal"/>
        <w:jc w:val="both"/>
        <w:rPr>
          <w:sz w:val="22"/>
          <w:szCs w:val="22"/>
        </w:rPr>
      </w:pPr>
    </w:p>
    <w:p w:rsidR="007D51DF" w:rsidRDefault="007D51DF">
      <w:pPr>
        <w:pStyle w:val="ConsPlusNormal"/>
        <w:jc w:val="both"/>
        <w:rPr>
          <w:sz w:val="22"/>
          <w:szCs w:val="22"/>
        </w:rPr>
      </w:pPr>
    </w:p>
    <w:p w:rsidR="00FE33DC" w:rsidRDefault="00FE33DC">
      <w:pPr>
        <w:pStyle w:val="ConsPlusNormal"/>
        <w:jc w:val="both"/>
        <w:rPr>
          <w:sz w:val="22"/>
          <w:szCs w:val="22"/>
        </w:rPr>
      </w:pPr>
    </w:p>
    <w:p w:rsidR="00FE33DC" w:rsidRDefault="00FE33DC">
      <w:pPr>
        <w:pStyle w:val="ConsPlusNormal"/>
        <w:jc w:val="both"/>
        <w:rPr>
          <w:sz w:val="22"/>
          <w:szCs w:val="22"/>
        </w:rPr>
      </w:pPr>
    </w:p>
    <w:p w:rsidR="00FE33DC" w:rsidRDefault="00FE33DC">
      <w:pPr>
        <w:pStyle w:val="ConsPlusNormal"/>
        <w:jc w:val="both"/>
        <w:rPr>
          <w:sz w:val="22"/>
          <w:szCs w:val="22"/>
        </w:rPr>
      </w:pPr>
    </w:p>
    <w:p w:rsidR="00FE33DC" w:rsidRDefault="00FE33DC">
      <w:pPr>
        <w:pStyle w:val="ConsPlusNormal"/>
        <w:jc w:val="both"/>
        <w:rPr>
          <w:sz w:val="22"/>
          <w:szCs w:val="22"/>
        </w:rPr>
      </w:pPr>
    </w:p>
    <w:p w:rsidR="0013134A" w:rsidRDefault="0013134A">
      <w:pPr>
        <w:pStyle w:val="ConsPlusNormal"/>
        <w:jc w:val="both"/>
        <w:rPr>
          <w:sz w:val="22"/>
          <w:szCs w:val="22"/>
        </w:rPr>
      </w:pPr>
    </w:p>
    <w:p w:rsidR="00F73567" w:rsidRPr="0013134A" w:rsidRDefault="00F73567" w:rsidP="009450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</w:t>
      </w:r>
      <w:r w:rsidR="004002A6">
        <w:t xml:space="preserve">       </w:t>
      </w:r>
      <w:r w:rsidRPr="0013134A">
        <w:rPr>
          <w:rFonts w:ascii="Times New Roman" w:hAnsi="Times New Roman"/>
          <w:sz w:val="24"/>
          <w:szCs w:val="24"/>
        </w:rPr>
        <w:t>Утвержден</w:t>
      </w:r>
    </w:p>
    <w:p w:rsidR="00F73567" w:rsidRPr="0013134A" w:rsidRDefault="00F73567" w:rsidP="0094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73567" w:rsidRPr="0013134A" w:rsidRDefault="00F73567" w:rsidP="0094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 xml:space="preserve">                                               городского округа Пелым</w:t>
      </w:r>
    </w:p>
    <w:p w:rsidR="00F73567" w:rsidRPr="0013134A" w:rsidRDefault="00F73567" w:rsidP="0094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 xml:space="preserve">                                           от </w:t>
      </w:r>
      <w:r w:rsidR="0013134A" w:rsidRPr="0013134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13134A">
        <w:rPr>
          <w:rFonts w:ascii="Times New Roman" w:hAnsi="Times New Roman"/>
          <w:sz w:val="24"/>
          <w:szCs w:val="24"/>
        </w:rPr>
        <w:t xml:space="preserve"> № </w:t>
      </w:r>
      <w:r w:rsidR="0013134A" w:rsidRPr="001313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3134A" w:rsidRPr="009450F3" w:rsidRDefault="009450F3" w:rsidP="0013134A">
      <w:pPr>
        <w:rPr>
          <w:rFonts w:ascii="Times New Roman" w:hAnsi="Times New Roman"/>
          <w:sz w:val="24"/>
          <w:szCs w:val="24"/>
        </w:rPr>
      </w:pPr>
      <w:r w:rsidRPr="009450F3">
        <w:rPr>
          <w:rFonts w:ascii="Times New Roman" w:hAnsi="Times New Roman"/>
          <w:color w:val="000000"/>
          <w:sz w:val="24"/>
          <w:szCs w:val="24"/>
        </w:rPr>
        <w:t> </w:t>
      </w:r>
    </w:p>
    <w:p w:rsidR="0013134A" w:rsidRPr="0013134A" w:rsidRDefault="0013134A" w:rsidP="00131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4A">
        <w:rPr>
          <w:rFonts w:ascii="Times New Roman" w:hAnsi="Times New Roman"/>
          <w:b/>
          <w:sz w:val="24"/>
          <w:szCs w:val="24"/>
        </w:rPr>
        <w:t>ОЦЕНКА КОРРУПЦИОННЫХ РИСКОВ ДЕЯТЕЛЬНОСТИ АДМИНИСТРАЦИИ ГОРОДСКОГО ОКРУГА ПЕЛЫМ.</w:t>
      </w:r>
    </w:p>
    <w:p w:rsidR="0013134A" w:rsidRPr="00423DCA" w:rsidRDefault="0013134A" w:rsidP="00131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34A" w:rsidRPr="00423DCA" w:rsidRDefault="0013134A" w:rsidP="00131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23DCA">
        <w:rPr>
          <w:rFonts w:ascii="Times New Roman" w:hAnsi="Times New Roman"/>
          <w:b/>
          <w:sz w:val="24"/>
          <w:szCs w:val="24"/>
        </w:rPr>
        <w:t>I. ОБЩЕЕ ПОЛОЖЕНИЕ</w:t>
      </w:r>
    </w:p>
    <w:p w:rsidR="0013134A" w:rsidRPr="0013134A" w:rsidRDefault="0013134A" w:rsidP="0013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34A" w:rsidRPr="0013134A" w:rsidRDefault="0013134A" w:rsidP="00131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 xml:space="preserve">1.1. Целью оценки коррупционных рисков является определение конкретных процессов и видов деятельности </w:t>
      </w:r>
      <w:r>
        <w:rPr>
          <w:rFonts w:ascii="Times New Roman" w:hAnsi="Times New Roman"/>
          <w:sz w:val="24"/>
          <w:szCs w:val="24"/>
        </w:rPr>
        <w:t>администрации городского округа Пелым</w:t>
      </w:r>
      <w:r w:rsidRPr="0013134A">
        <w:rPr>
          <w:rFonts w:ascii="Times New Roman" w:hAnsi="Times New Roman"/>
          <w:sz w:val="24"/>
          <w:szCs w:val="24"/>
        </w:rPr>
        <w:t xml:space="preserve"> (далее - орган местного самоуправления), при реализации которых наиболее высока вероятность совершения работниками </w:t>
      </w:r>
      <w:r>
        <w:rPr>
          <w:rFonts w:ascii="Times New Roman" w:hAnsi="Times New Roman"/>
          <w:sz w:val="24"/>
          <w:szCs w:val="24"/>
        </w:rPr>
        <w:t>администрации городского округа Пелым</w:t>
      </w:r>
      <w:r w:rsidRPr="0013134A">
        <w:rPr>
          <w:rFonts w:ascii="Times New Roman" w:hAnsi="Times New Roman"/>
          <w:sz w:val="24"/>
          <w:szCs w:val="24"/>
        </w:rPr>
        <w:t xml:space="preserve"> коррупционных правонарушений как в целях получения личной выгоды, так и в целях получения выгоды органом местного самоуправления.</w:t>
      </w:r>
    </w:p>
    <w:p w:rsidR="0013134A" w:rsidRPr="0013134A" w:rsidRDefault="0013134A" w:rsidP="0013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34A" w:rsidRPr="00423DCA" w:rsidRDefault="0013134A" w:rsidP="00131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23DCA">
        <w:rPr>
          <w:rFonts w:ascii="Times New Roman" w:hAnsi="Times New Roman"/>
          <w:b/>
          <w:sz w:val="24"/>
          <w:szCs w:val="24"/>
        </w:rPr>
        <w:t>II. ПОРЯДОК ОЦЕНКИ КОРРУПЦИОННЫХ РИСКОВ</w:t>
      </w:r>
    </w:p>
    <w:p w:rsidR="0013134A" w:rsidRPr="0013134A" w:rsidRDefault="0013134A" w:rsidP="0013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34A" w:rsidRPr="0013134A" w:rsidRDefault="0013134A" w:rsidP="00131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>2.1.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органа местного самоуправления и рационально использовать ресурсы, направляемые на проведение работы по профилактике коррупции.</w:t>
      </w:r>
    </w:p>
    <w:p w:rsidR="0013134A" w:rsidRPr="0013134A" w:rsidRDefault="0013134A" w:rsidP="001313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>2.2. Оценка коррупционных рисков проводится как на стадии разработки антикоррупционной политики, так и после ее утверждения на регулярной основе.</w:t>
      </w:r>
    </w:p>
    <w:p w:rsidR="0013134A" w:rsidRPr="0013134A" w:rsidRDefault="0013134A" w:rsidP="001313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>2.3. Порядок проведения оценки коррупционных рисков:</w:t>
      </w:r>
    </w:p>
    <w:p w:rsidR="0013134A" w:rsidRPr="0013134A" w:rsidRDefault="0013134A" w:rsidP="001313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>1) представить деятельность органа местного самоуправления в виде отдельных процессов, в каждом из которых выделить составные элементы (подпроцессы);</w:t>
      </w:r>
    </w:p>
    <w:p w:rsidR="0013134A" w:rsidRPr="0013134A" w:rsidRDefault="0013134A" w:rsidP="001313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 xml:space="preserve">2) выделить </w:t>
      </w:r>
      <w:r w:rsidR="007B256F">
        <w:rPr>
          <w:rFonts w:ascii="Times New Roman" w:hAnsi="Times New Roman"/>
          <w:sz w:val="24"/>
          <w:szCs w:val="24"/>
        </w:rPr>
        <w:t>«</w:t>
      </w:r>
      <w:r w:rsidRPr="0013134A">
        <w:rPr>
          <w:rFonts w:ascii="Times New Roman" w:hAnsi="Times New Roman"/>
          <w:sz w:val="24"/>
          <w:szCs w:val="24"/>
        </w:rPr>
        <w:t>критические точки</w:t>
      </w:r>
      <w:r w:rsidR="007B256F">
        <w:rPr>
          <w:rFonts w:ascii="Times New Roman" w:hAnsi="Times New Roman"/>
          <w:sz w:val="24"/>
          <w:szCs w:val="24"/>
        </w:rPr>
        <w:t>»</w:t>
      </w:r>
      <w:r w:rsidRPr="0013134A">
        <w:rPr>
          <w:rFonts w:ascii="Times New Roman" w:hAnsi="Times New Roman"/>
          <w:sz w:val="24"/>
          <w:szCs w:val="24"/>
        </w:rPr>
        <w:t xml:space="preserve"> - для каждого процесса и определить те элементы (подпроцессы), при реализации которых наиболее вероятно возникновение коррупционных правонарушений;</w:t>
      </w:r>
    </w:p>
    <w:p w:rsidR="0013134A" w:rsidRPr="0013134A" w:rsidRDefault="0013134A" w:rsidP="001313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>3)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3134A" w:rsidRPr="0013134A" w:rsidRDefault="0013134A" w:rsidP="001313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 xml:space="preserve">- характеристику выгоды или преимущества, которое может быть получено органом местного самоуправления или его отдельными работниками при совершении </w:t>
      </w:r>
      <w:r w:rsidR="007B256F">
        <w:rPr>
          <w:rFonts w:ascii="Times New Roman" w:hAnsi="Times New Roman"/>
          <w:sz w:val="24"/>
          <w:szCs w:val="24"/>
        </w:rPr>
        <w:t>«</w:t>
      </w:r>
      <w:r w:rsidRPr="0013134A">
        <w:rPr>
          <w:rFonts w:ascii="Times New Roman" w:hAnsi="Times New Roman"/>
          <w:sz w:val="24"/>
          <w:szCs w:val="24"/>
        </w:rPr>
        <w:t>коррупционного правонарушения</w:t>
      </w:r>
      <w:r w:rsidR="007B256F">
        <w:rPr>
          <w:rFonts w:ascii="Times New Roman" w:hAnsi="Times New Roman"/>
          <w:sz w:val="24"/>
          <w:szCs w:val="24"/>
        </w:rPr>
        <w:t>»</w:t>
      </w:r>
      <w:r w:rsidRPr="0013134A">
        <w:rPr>
          <w:rFonts w:ascii="Times New Roman" w:hAnsi="Times New Roman"/>
          <w:sz w:val="24"/>
          <w:szCs w:val="24"/>
        </w:rPr>
        <w:t>;</w:t>
      </w:r>
    </w:p>
    <w:p w:rsidR="0013134A" w:rsidRPr="0013134A" w:rsidRDefault="0013134A" w:rsidP="001313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 xml:space="preserve">- должности в органе местного самоуправления, которые являются </w:t>
      </w:r>
      <w:r w:rsidR="007B256F">
        <w:rPr>
          <w:rFonts w:ascii="Times New Roman" w:hAnsi="Times New Roman"/>
          <w:sz w:val="24"/>
          <w:szCs w:val="24"/>
        </w:rPr>
        <w:t>«</w:t>
      </w:r>
      <w:r w:rsidRPr="0013134A">
        <w:rPr>
          <w:rFonts w:ascii="Times New Roman" w:hAnsi="Times New Roman"/>
          <w:sz w:val="24"/>
          <w:szCs w:val="24"/>
        </w:rPr>
        <w:t>ключевыми</w:t>
      </w:r>
      <w:r w:rsidR="007B256F">
        <w:rPr>
          <w:rFonts w:ascii="Times New Roman" w:hAnsi="Times New Roman"/>
          <w:sz w:val="24"/>
          <w:szCs w:val="24"/>
        </w:rPr>
        <w:t>»</w:t>
      </w:r>
      <w:r w:rsidRPr="0013134A">
        <w:rPr>
          <w:rFonts w:ascii="Times New Roman" w:hAnsi="Times New Roman"/>
          <w:sz w:val="24"/>
          <w:szCs w:val="24"/>
        </w:rPr>
        <w:t xml:space="preserve"> для совершения коррупционного правонарушения.</w:t>
      </w:r>
    </w:p>
    <w:p w:rsidR="0013134A" w:rsidRPr="0013134A" w:rsidRDefault="0013134A" w:rsidP="001313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 xml:space="preserve">2.4. На основании проведенного анализа подготовить </w:t>
      </w:r>
      <w:r w:rsidR="007B256F">
        <w:rPr>
          <w:rFonts w:ascii="Times New Roman" w:hAnsi="Times New Roman"/>
          <w:sz w:val="24"/>
          <w:szCs w:val="24"/>
        </w:rPr>
        <w:t>«</w:t>
      </w:r>
      <w:r w:rsidRPr="0013134A">
        <w:rPr>
          <w:rFonts w:ascii="Times New Roman" w:hAnsi="Times New Roman"/>
          <w:sz w:val="24"/>
          <w:szCs w:val="24"/>
        </w:rPr>
        <w:t>карту коррупционных рисков</w:t>
      </w:r>
      <w:r w:rsidR="007B256F">
        <w:rPr>
          <w:rFonts w:ascii="Times New Roman" w:hAnsi="Times New Roman"/>
          <w:sz w:val="24"/>
          <w:szCs w:val="24"/>
        </w:rPr>
        <w:t>»</w:t>
      </w:r>
      <w:r w:rsidRPr="0013134A">
        <w:rPr>
          <w:rFonts w:ascii="Times New Roman" w:hAnsi="Times New Roman"/>
          <w:sz w:val="24"/>
          <w:szCs w:val="24"/>
        </w:rPr>
        <w:t xml:space="preserve"> органа местного самоуправления - сводное описание </w:t>
      </w:r>
      <w:r w:rsidR="007B256F">
        <w:rPr>
          <w:rFonts w:ascii="Times New Roman" w:hAnsi="Times New Roman"/>
          <w:sz w:val="24"/>
          <w:szCs w:val="24"/>
        </w:rPr>
        <w:t>«</w:t>
      </w:r>
      <w:r w:rsidRPr="0013134A">
        <w:rPr>
          <w:rFonts w:ascii="Times New Roman" w:hAnsi="Times New Roman"/>
          <w:sz w:val="24"/>
          <w:szCs w:val="24"/>
        </w:rPr>
        <w:t>критических точек</w:t>
      </w:r>
      <w:r w:rsidR="007B256F">
        <w:rPr>
          <w:rFonts w:ascii="Times New Roman" w:hAnsi="Times New Roman"/>
          <w:sz w:val="24"/>
          <w:szCs w:val="24"/>
        </w:rPr>
        <w:t>»</w:t>
      </w:r>
      <w:r w:rsidRPr="0013134A">
        <w:rPr>
          <w:rFonts w:ascii="Times New Roman" w:hAnsi="Times New Roman"/>
          <w:sz w:val="24"/>
          <w:szCs w:val="24"/>
        </w:rPr>
        <w:t xml:space="preserve"> и возможных коррупционных правонарушений.</w:t>
      </w:r>
    </w:p>
    <w:p w:rsidR="0013134A" w:rsidRPr="0013134A" w:rsidRDefault="0013134A" w:rsidP="001313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34A">
        <w:rPr>
          <w:rFonts w:ascii="Times New Roman" w:hAnsi="Times New Roman"/>
          <w:sz w:val="24"/>
          <w:szCs w:val="24"/>
        </w:rPr>
        <w:t>2.5. Разработать комплекс мер по устранению или минимизации коррупционных рисков.</w:t>
      </w:r>
    </w:p>
    <w:p w:rsidR="005A0FCC" w:rsidRDefault="005A0FCC" w:rsidP="009450F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  <w:sectPr w:rsidR="005A0FCC" w:rsidSect="00FE33DC">
          <w:headerReference w:type="default" r:id="rId10"/>
          <w:footerReference w:type="default" r:id="rId11"/>
          <w:pgSz w:w="11906" w:h="16838"/>
          <w:pgMar w:top="1134" w:right="851" w:bottom="1134" w:left="1418" w:header="0" w:footer="0" w:gutter="0"/>
          <w:cols w:space="720"/>
          <w:noEndnote/>
          <w:titlePg/>
          <w:docGrid w:linePitch="299"/>
        </w:sectPr>
      </w:pPr>
    </w:p>
    <w:p w:rsidR="009450F3" w:rsidRDefault="005A0FCC" w:rsidP="005A0FC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A0FCC">
        <w:rPr>
          <w:rFonts w:ascii="Times New Roman" w:hAnsi="Times New Roman"/>
          <w:b/>
          <w:sz w:val="24"/>
          <w:szCs w:val="24"/>
        </w:rPr>
        <w:lastRenderedPageBreak/>
        <w:t>III. КАРТА КОРРУПЦИОННЫХ РИСКОВ</w:t>
      </w:r>
    </w:p>
    <w:p w:rsidR="005A0FCC" w:rsidRDefault="005A0FCC" w:rsidP="005A0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FCC">
        <w:rPr>
          <w:rFonts w:ascii="Times New Roman" w:hAnsi="Times New Roman"/>
          <w:sz w:val="24"/>
          <w:szCs w:val="24"/>
        </w:rPr>
        <w:t>3.1. В таблице коррупционных рисков представлены схемы, по общепринятым стандартам считающиеся наиболее предрасполагающими к возникновению фактов коррупционной направленности. Полученный механизм недопущения и пресечения коррупционных рисков возможен только в условиях междисциплинарного анализа причин их возникновения и последующего недопущения их развития.</w:t>
      </w:r>
    </w:p>
    <w:p w:rsidR="005A0FCC" w:rsidRDefault="005A0FCC" w:rsidP="005A0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FCC" w:rsidRPr="005A0FCC" w:rsidRDefault="005A0FCC" w:rsidP="005A0F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3402"/>
        <w:gridCol w:w="3118"/>
        <w:gridCol w:w="1020"/>
        <w:gridCol w:w="4260"/>
      </w:tblGrid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Коррупционно опасные полномочия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Меры по минимизации (устранению) коррупционного риска, сроки выполнения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Организация деятельности органа местного самоуправления, принятие на работу сотрудников, работа со служебной информацией, обращения юридических и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18" w:rsidRDefault="005A0FCC" w:rsidP="00E43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43A18">
              <w:rPr>
                <w:rFonts w:ascii="Times New Roman" w:hAnsi="Times New Roman"/>
                <w:sz w:val="24"/>
                <w:szCs w:val="24"/>
              </w:rPr>
              <w:t>городского округа Пелым</w:t>
            </w:r>
          </w:p>
          <w:p w:rsidR="005A0FCC" w:rsidRPr="005A0FCC" w:rsidRDefault="00E43A18" w:rsidP="00E43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A18">
              <w:rPr>
                <w:rFonts w:ascii="Times New Roman" w:hAnsi="Times New Roman"/>
                <w:sz w:val="24"/>
                <w:szCs w:val="24"/>
              </w:rPr>
              <w:t>Специалист 1 категории по кадрам.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предоставление не предусмотренных законом преимуществ для поступления на работу в орган местного самоуправления;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 xml:space="preserve">- использование в личных или групповых интересах </w:t>
            </w: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полученной при выполнении служебных обязанностей, если такая информация не подлежит официальному распространению;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попытка несанкционированного доступа к информационным ресурсам;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нарушение установленного порядка рассмотрения обращений граждан и юридических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Разъяснение работника органа местного самоуправления: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руководителю предприятия о склонении их к совершению коррупционного правонарушения;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Принятие локальных правовых актов, противоречащих законодательству по противодействию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18" w:rsidRDefault="00E43A18" w:rsidP="00E43A1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3A18">
              <w:rPr>
                <w:rFonts w:ascii="Times New Roman" w:hAnsi="Times New Roman"/>
                <w:sz w:val="24"/>
                <w:szCs w:val="24"/>
              </w:rPr>
              <w:t>тветственный за работу по профилактике коррупционных и иных правонарушений</w:t>
            </w:r>
          </w:p>
          <w:p w:rsidR="00E43A18" w:rsidRDefault="00E43A18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A18" w:rsidRDefault="00E43A18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наличие коррупционных факторов в локальных правовых актах, регламентирующих деятельность органа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Привлечение к разработке локальных правовых актов представителей иных структурных подразделений и служб органа местного самоуправления;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в формах обсуждения, создания совместных рабочих групп.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 xml:space="preserve">- об обязанности незамедлительно сообщить руководителю о склонении </w:t>
            </w: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их к совершению коррупционного правонарушения;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управления, правоохранительных органах и других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17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 городского округа Пелым</w:t>
            </w:r>
          </w:p>
          <w:p w:rsidR="00A61F17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пециалист 1 категории по гражданской обороне и чрезвычайным ситуациям;</w:t>
            </w:r>
          </w:p>
          <w:p w:rsidR="00A61F17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пециалист 1 категории по мобилизационной работе.</w:t>
            </w:r>
          </w:p>
          <w:p w:rsidR="00A61F17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 – начальник отдела  по управлению имуществом, строительству, жилищно-коммунальному хозяйству (ЖКХ), землеустройству, энергетике:</w:t>
            </w:r>
          </w:p>
          <w:p w:rsidR="00A61F17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по управлению имуществом, строительству, </w:t>
            </w: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жилищно-коммунальному хозяйству (ЖКХ), землеустройству, энергетике.</w:t>
            </w:r>
          </w:p>
          <w:p w:rsidR="00A61F17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 по социальным вопросам - начальник отдела образования, культуры, спорта и по делам молодежи:</w:t>
            </w:r>
          </w:p>
          <w:p w:rsidR="00A61F17" w:rsidRPr="00E43A18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образования, культуры, спорта и по делам молодежи;  </w:t>
            </w:r>
          </w:p>
          <w:p w:rsidR="00A61F17" w:rsidRPr="00A61F17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пециалист 1 категории </w:t>
            </w:r>
            <w:r w:rsidRPr="00A61F17">
              <w:rPr>
                <w:rFonts w:ascii="Times New Roman" w:hAnsi="Times New Roman"/>
                <w:sz w:val="24"/>
                <w:szCs w:val="24"/>
              </w:rPr>
              <w:t>по кадрам.</w:t>
            </w:r>
          </w:p>
          <w:p w:rsidR="00A61F17" w:rsidRPr="00A61F17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Пелым по экономике и финансовым вопросам – начальник финансового отдела:</w:t>
            </w:r>
          </w:p>
          <w:p w:rsidR="00A61F17" w:rsidRPr="00A61F17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 xml:space="preserve"> финансовый отдел;</w:t>
            </w:r>
          </w:p>
          <w:p w:rsidR="005A0FCC" w:rsidRPr="005A0FCC" w:rsidRDefault="00A61F17" w:rsidP="00A61F17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 xml:space="preserve"> экономико – правовой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отдел.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Дарение подарков и оказание неслужебных услуг должностным лицам в органах власти и управления, правоохранительных органах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Разъяснение работникам органа местного самоуправления: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руководителю предприятия о склонении их к совершению коррупционного правонарушения;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17" w:rsidRDefault="00A61F17" w:rsidP="00A61F17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финансовый отдел;</w:t>
            </w:r>
          </w:p>
          <w:p w:rsidR="005A0FCC" w:rsidRPr="005A0FCC" w:rsidRDefault="00A61F17" w:rsidP="00A61F17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экономико – правовой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ассигнований и субсидий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Разъяснение работникам органа местного самоуправления: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руководителю предприятия о склонении их к совершению коррупционного правонарушения;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A61F17" w:rsidP="00A61F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7B256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F17">
              <w:rPr>
                <w:rFonts w:ascii="Times New Roman" w:hAnsi="Times New Roman"/>
                <w:sz w:val="24"/>
                <w:szCs w:val="24"/>
              </w:rPr>
              <w:t>Учреждение по обеспечению деятельности органов местного самоуправления и муниципальных учреждений городского округа Пелым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и служб органа местного самоуправления.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Разъяснение работникам органа местного самоуправления: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руководителю предприятия о склонении их к совершению коррупционного правонарушения;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Осуществление закупок, товаров,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A61F17" w:rsidP="00A61F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>экономико – правовой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Совершение сделок с нарушением установленного порядка и требований закона в личных интересах;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 xml:space="preserve">установление необоснованных </w:t>
            </w: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преимуществ для отдельных лиц при осуществлении закупок товаров, работ, услуг;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завышение стартовых цен при размещении заказов; заключение договоров без соблюдения установленной процедуры;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отказ от проведения мониторинга цен на товары и услуги; предоставление заведомо ложных сведений о проведении мониторинга цен на товары и услуги;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ответственными за заключение договора, который является его родственником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465798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контролю за деятельностью структурных подразделений и служб с участием представителей иных структурных подразделений органа местного самоуправления. Размещение на сайте </w:t>
            </w: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документации о совершении сделки. Разъяснение работникам органа местного самоуправления: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руководителю предприятия о склонении их к совершению коррупционного правонарушения;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17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 городского округа Пелым</w:t>
            </w:r>
          </w:p>
          <w:p w:rsidR="00A61F17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пециалист 1 категории по гражданской обороне и чрезвычайным </w:t>
            </w: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ситуациям;</w:t>
            </w:r>
          </w:p>
          <w:p w:rsidR="00A61F17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пециалист 1 категории по мобилизационной работе.</w:t>
            </w:r>
          </w:p>
          <w:p w:rsidR="00A61F17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 – начальник отдела  по управлению имуществом, строительству, жилищно-коммунальному хозяйству (ЖКХ), землеустройству, энергетике:</w:t>
            </w:r>
          </w:p>
          <w:p w:rsidR="00A61F17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по управлению имуществом, строительству, жилищно-коммунальному хозяйству (ЖКХ), землеустройству, энергетике.</w:t>
            </w:r>
          </w:p>
          <w:p w:rsidR="00A61F17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Заместитель главы администрации городского округа Пелым по социальным вопросам - начальник отдела образования, культуры, спорта и по </w:t>
            </w: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делам молодежи:</w:t>
            </w:r>
          </w:p>
          <w:p w:rsidR="00A61F17" w:rsidRPr="00E43A18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образования, культуры, спорта и по делам молодежи;  </w:t>
            </w:r>
          </w:p>
          <w:p w:rsidR="00A61F17" w:rsidRPr="00A61F17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пециалист 1 категории </w:t>
            </w:r>
            <w:r w:rsidRPr="00A61F17">
              <w:rPr>
                <w:rFonts w:ascii="Times New Roman" w:hAnsi="Times New Roman"/>
                <w:sz w:val="24"/>
                <w:szCs w:val="24"/>
              </w:rPr>
              <w:t>по кадрам.</w:t>
            </w:r>
          </w:p>
          <w:p w:rsidR="00A61F17" w:rsidRPr="00A61F17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Пелым по экономике и финансовым вопросам – начальник финансового отдела:</w:t>
            </w:r>
          </w:p>
          <w:p w:rsidR="00A61F17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 xml:space="preserve"> финансовый отдел;</w:t>
            </w:r>
          </w:p>
          <w:p w:rsidR="005A0FCC" w:rsidRPr="005A0FCC" w:rsidRDefault="00A61F17" w:rsidP="00A61F1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F17">
              <w:rPr>
                <w:rFonts w:ascii="Times New Roman" w:hAnsi="Times New Roman"/>
                <w:sz w:val="24"/>
                <w:szCs w:val="24"/>
              </w:rPr>
              <w:t>экономико – правовой</w:t>
            </w:r>
            <w:r w:rsidRPr="00A61F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отдел.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Искажение, сокрытие или предоставление заведомо ложных сведений в отчетных документах, справках гражданам, являющихся существенным </w:t>
            </w: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элементом служебной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Организация работы по контролю за деятельностью структурных подразделений и служб с участием представителей иных структурных подразделений органа местного самоуправления.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сайте информации и документации о совершении сделки. Разъяснение работникам органа местного самоуправления: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руководителю предприятия о склонении их к совершению коррупционного правонарушения;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A6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r w:rsidR="00A61F1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A0FC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17" w:rsidRDefault="00A61F17" w:rsidP="00A61F17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>финансовый отдел;</w:t>
            </w:r>
          </w:p>
          <w:p w:rsidR="005A0FCC" w:rsidRPr="00C67D72" w:rsidRDefault="00A61F17" w:rsidP="00A61F17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>экономико – правовой</w:t>
            </w:r>
            <w:r w:rsidRPr="00A61F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отдел.  </w:t>
            </w:r>
          </w:p>
          <w:p w:rsidR="00C67D72" w:rsidRPr="00C67D72" w:rsidRDefault="00C67D72" w:rsidP="00C67D72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Специалисты отр</w:t>
            </w:r>
            <w:r>
              <w:rPr>
                <w:rFonts w:ascii="Times New Roman" w:hAnsi="Times New Roman"/>
                <w:sz w:val="24"/>
                <w:szCs w:val="24"/>
              </w:rPr>
              <w:t>аслевых отделов.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предоставляемых субсидий в соответствии с нормативными актами.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Недопущение конфликта интересов. Разъяснение работникам органа местного самоуправления: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руководителю предприятия о склонении их к совершению коррупционного правонарушения;</w:t>
            </w:r>
          </w:p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 xml:space="preserve">- о мерах ответственности за </w:t>
            </w: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совершение коррупционных правонарушений</w:t>
            </w:r>
          </w:p>
        </w:tc>
      </w:tr>
      <w:tr w:rsidR="005A0FCC" w:rsidRPr="005A0FCC" w:rsidTr="0046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Проведение внутренних проверок работы структурных подразделений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8" w:rsidRDefault="00465798" w:rsidP="00465798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 городского округа Пелым</w:t>
            </w:r>
          </w:p>
          <w:p w:rsidR="00465798" w:rsidRDefault="00465798" w:rsidP="00465798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 – начальник отдела  по управлению имуществом, строительству, жилищно-коммунальному хозяйству (ЖКХ), землеустройству, энергетике:</w:t>
            </w:r>
          </w:p>
          <w:p w:rsidR="00465798" w:rsidRDefault="00465798" w:rsidP="00465798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 по социальным вопросам - начальник отдела образования, культуры, спорта и по делам молодежи:</w:t>
            </w:r>
          </w:p>
          <w:p w:rsidR="00465798" w:rsidRPr="00A61F17" w:rsidRDefault="00465798" w:rsidP="00465798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Пелым по экономике и финансовым вопросам – начальник финансового </w:t>
            </w:r>
            <w:r w:rsidRPr="00A61F17">
              <w:rPr>
                <w:rFonts w:ascii="Times New Roman" w:hAnsi="Times New Roman"/>
                <w:sz w:val="24"/>
                <w:szCs w:val="24"/>
              </w:rPr>
              <w:lastRenderedPageBreak/>
              <w:t>отдела:</w:t>
            </w:r>
          </w:p>
          <w:p w:rsidR="005A0FCC" w:rsidRPr="005A0FCC" w:rsidRDefault="00465798" w:rsidP="00465798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E43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пециалист 1 категории </w:t>
            </w:r>
            <w:r w:rsidRPr="00A61F17">
              <w:rPr>
                <w:rFonts w:ascii="Times New Roman" w:hAnsi="Times New Roman"/>
                <w:sz w:val="24"/>
                <w:szCs w:val="24"/>
              </w:rPr>
              <w:t>по кадрам.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проверки неотражение в акте проверки выявленных нарушений действующего законодательства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5A0FCC" w:rsidRDefault="005A0FCC" w:rsidP="005A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CC">
              <w:rPr>
                <w:rFonts w:ascii="Times New Roman" w:hAnsi="Times New Roman"/>
                <w:sz w:val="24"/>
                <w:szCs w:val="24"/>
              </w:rPr>
              <w:t>Комиссионное проведение проверок структурных подразделений и служб</w:t>
            </w:r>
          </w:p>
        </w:tc>
      </w:tr>
    </w:tbl>
    <w:p w:rsidR="005A0FCC" w:rsidRPr="005A0FCC" w:rsidRDefault="005A0FCC" w:rsidP="005A0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FCC" w:rsidRDefault="005A0FCC" w:rsidP="005A0FCC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5A0FCC" w:rsidSect="005A0FCC">
          <w:pgSz w:w="16838" w:h="11906" w:orient="landscape"/>
          <w:pgMar w:top="851" w:right="1134" w:bottom="1701" w:left="1134" w:header="0" w:footer="0" w:gutter="0"/>
          <w:cols w:space="720"/>
          <w:noEndnote/>
          <w:titlePg/>
          <w:docGrid w:linePitch="299"/>
        </w:sectPr>
      </w:pPr>
    </w:p>
    <w:p w:rsidR="005A0FCC" w:rsidRPr="005A0FCC" w:rsidRDefault="005A0FCC" w:rsidP="005A0FCC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0FCC">
        <w:rPr>
          <w:rFonts w:ascii="Times New Roman" w:hAnsi="Times New Roman"/>
          <w:bCs/>
          <w:color w:val="000000"/>
          <w:sz w:val="24"/>
          <w:szCs w:val="24"/>
        </w:rPr>
        <w:lastRenderedPageBreak/>
        <w:t>3.2. Перечень должностей, замещение которых связано с коррупционными рисками в органе местного самоуправления:</w:t>
      </w:r>
    </w:p>
    <w:p w:rsidR="005A0FCC" w:rsidRDefault="005A0FCC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0FCC">
        <w:rPr>
          <w:rFonts w:ascii="Times New Roman" w:hAnsi="Times New Roman"/>
          <w:bCs/>
          <w:color w:val="000000"/>
          <w:sz w:val="24"/>
          <w:szCs w:val="24"/>
        </w:rPr>
        <w:t>Глава  городского округа Пелым</w:t>
      </w:r>
    </w:p>
    <w:p w:rsidR="005A0FCC" w:rsidRDefault="00E43A18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5A0FCC" w:rsidRPr="005A0FCC">
        <w:rPr>
          <w:rFonts w:ascii="Times New Roman" w:hAnsi="Times New Roman"/>
          <w:bCs/>
          <w:color w:val="000000"/>
          <w:sz w:val="24"/>
          <w:szCs w:val="24"/>
        </w:rPr>
        <w:t>пециалист 1 категории по гражданской обороне и чрезвычайным ситуациям;</w:t>
      </w:r>
    </w:p>
    <w:p w:rsidR="005A0FCC" w:rsidRDefault="00E43A18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5A0FCC" w:rsidRPr="005A0FCC">
        <w:rPr>
          <w:rFonts w:ascii="Times New Roman" w:hAnsi="Times New Roman"/>
          <w:bCs/>
          <w:color w:val="000000"/>
          <w:sz w:val="24"/>
          <w:szCs w:val="24"/>
        </w:rPr>
        <w:t>пециалист 1 категории по мобилизационной работе.</w:t>
      </w:r>
    </w:p>
    <w:p w:rsidR="005A0FCC" w:rsidRDefault="005A0FCC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0FCC">
        <w:rPr>
          <w:rFonts w:ascii="Times New Roman" w:hAnsi="Times New Roman"/>
          <w:bCs/>
          <w:color w:val="000000"/>
          <w:sz w:val="24"/>
          <w:szCs w:val="24"/>
        </w:rPr>
        <w:t>Заместитель главы администрации городского округа Пелым – начальник отдела  по управлению имуществом, строительству, жилищно-коммунальному хозяйству (ЖКХ), землеустройству, энергетике:</w:t>
      </w:r>
    </w:p>
    <w:p w:rsidR="00E43A18" w:rsidRDefault="005A0FCC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0FCC">
        <w:rPr>
          <w:rFonts w:ascii="Times New Roman" w:hAnsi="Times New Roman"/>
          <w:bCs/>
          <w:color w:val="000000"/>
          <w:sz w:val="24"/>
          <w:szCs w:val="24"/>
        </w:rPr>
        <w:t>структурное подразделение администрации - отдел по управлению имуществом, строительству, жилищно-коммунальному хозяйству (ЖКХ), землеустройству, энергетике.</w:t>
      </w:r>
    </w:p>
    <w:p w:rsidR="00E43A18" w:rsidRDefault="005A0FCC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A18">
        <w:rPr>
          <w:rFonts w:ascii="Times New Roman" w:hAnsi="Times New Roman"/>
          <w:bCs/>
          <w:color w:val="000000"/>
          <w:sz w:val="24"/>
          <w:szCs w:val="24"/>
        </w:rPr>
        <w:t>Заместитель главы администрации городского округа Пелым по социальным вопросам - начальник отдела образования, культуры, спорта и по делам молодежи:</w:t>
      </w:r>
    </w:p>
    <w:p w:rsidR="00E43A18" w:rsidRPr="00E43A18" w:rsidRDefault="005A0FCC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A18">
        <w:rPr>
          <w:rFonts w:ascii="Times New Roman" w:hAnsi="Times New Roman"/>
          <w:bCs/>
          <w:color w:val="000000"/>
          <w:sz w:val="24"/>
          <w:szCs w:val="24"/>
        </w:rPr>
        <w:t xml:space="preserve">структурное подразделение администрации - отдел образования, культуры, спорта и по делам молодежи;  </w:t>
      </w:r>
    </w:p>
    <w:p w:rsidR="00E43A18" w:rsidRDefault="00E43A18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5A0FCC" w:rsidRPr="00E43A18">
        <w:rPr>
          <w:rFonts w:ascii="Times New Roman" w:hAnsi="Times New Roman"/>
          <w:bCs/>
          <w:color w:val="000000"/>
          <w:sz w:val="24"/>
          <w:szCs w:val="24"/>
        </w:rPr>
        <w:t>пециалист 1 категории по кадрам.</w:t>
      </w:r>
    </w:p>
    <w:p w:rsidR="00E43A18" w:rsidRDefault="005A0FCC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A18">
        <w:rPr>
          <w:rFonts w:ascii="Times New Roman" w:hAnsi="Times New Roman"/>
          <w:bCs/>
          <w:color w:val="000000"/>
          <w:sz w:val="24"/>
          <w:szCs w:val="24"/>
        </w:rPr>
        <w:t>Заместитель главы администрации городского округа Пелым по экономике и финансовым вопросам – начальник финансового отдела:</w:t>
      </w:r>
    </w:p>
    <w:p w:rsidR="00E43A18" w:rsidRDefault="00E43A18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A0FCC" w:rsidRPr="00E43A18">
        <w:rPr>
          <w:rFonts w:ascii="Times New Roman" w:hAnsi="Times New Roman"/>
          <w:bCs/>
          <w:color w:val="000000"/>
          <w:sz w:val="24"/>
          <w:szCs w:val="24"/>
        </w:rPr>
        <w:t>структурное подразделение – финансовый отдел;</w:t>
      </w:r>
    </w:p>
    <w:p w:rsidR="005A0FCC" w:rsidRPr="00E43A18" w:rsidRDefault="00E43A18" w:rsidP="00A61F1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A0FCC" w:rsidRPr="00E43A18">
        <w:rPr>
          <w:rFonts w:ascii="Times New Roman" w:hAnsi="Times New Roman"/>
          <w:bCs/>
          <w:color w:val="000000"/>
          <w:sz w:val="24"/>
          <w:szCs w:val="24"/>
        </w:rPr>
        <w:t xml:space="preserve">структурное подразделение - экономико – правовой отдел.  </w:t>
      </w:r>
    </w:p>
    <w:p w:rsidR="00465798" w:rsidRDefault="00465798" w:rsidP="005A0FC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  <w:sectPr w:rsidR="00465798" w:rsidSect="00465798">
          <w:pgSz w:w="11905" w:h="16838" w:orient="landscape"/>
          <w:pgMar w:top="1134" w:right="1701" w:bottom="1134" w:left="850" w:header="0" w:footer="0" w:gutter="0"/>
          <w:cols w:space="720"/>
          <w:noEndnote/>
          <w:docGrid w:linePitch="299"/>
        </w:sectPr>
      </w:pPr>
    </w:p>
    <w:p w:rsidR="005A0FCC" w:rsidRPr="005A0FCC" w:rsidRDefault="005A0FCC" w:rsidP="005A0FC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sectPr w:rsidR="005A0FCC" w:rsidRPr="005A0FCC" w:rsidSect="00465798">
      <w:pgSz w:w="11905" w:h="16838" w:orient="landscape"/>
      <w:pgMar w:top="1134" w:right="1701" w:bottom="1134" w:left="85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18" w:rsidRDefault="006E5F18">
      <w:pPr>
        <w:spacing w:after="0" w:line="240" w:lineRule="auto"/>
      </w:pPr>
      <w:r>
        <w:separator/>
      </w:r>
    </w:p>
  </w:endnote>
  <w:endnote w:type="continuationSeparator" w:id="0">
    <w:p w:rsidR="006E5F18" w:rsidRDefault="006E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5" w:rsidRDefault="005A54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A5485" w:rsidRDefault="005A54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18" w:rsidRDefault="006E5F18">
      <w:pPr>
        <w:spacing w:after="0" w:line="240" w:lineRule="auto"/>
      </w:pPr>
      <w:r>
        <w:separator/>
      </w:r>
    </w:p>
  </w:footnote>
  <w:footnote w:type="continuationSeparator" w:id="0">
    <w:p w:rsidR="006E5F18" w:rsidRDefault="006E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A6" w:rsidRDefault="004002A6">
    <w:pPr>
      <w:pStyle w:val="a3"/>
      <w:jc w:val="center"/>
    </w:pPr>
  </w:p>
  <w:p w:rsidR="005A5485" w:rsidRPr="004002A6" w:rsidRDefault="004002A6" w:rsidP="004002A6">
    <w:pPr>
      <w:pStyle w:val="a3"/>
      <w:jc w:val="center"/>
    </w:pPr>
    <w:fldSimple w:instr=" PAGE   \* MERGEFORMAT ">
      <w:r w:rsidR="00CF22E7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DBB"/>
    <w:multiLevelType w:val="hybridMultilevel"/>
    <w:tmpl w:val="2182ECEE"/>
    <w:lvl w:ilvl="0" w:tplc="0419000F">
      <w:start w:val="1"/>
      <w:numFmt w:val="decimal"/>
      <w:lvlText w:val="%1."/>
      <w:lvlJc w:val="left"/>
      <w:pPr>
        <w:ind w:left="6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24902"/>
    <w:multiLevelType w:val="hybridMultilevel"/>
    <w:tmpl w:val="5AC0D196"/>
    <w:lvl w:ilvl="0" w:tplc="4740D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B08DC"/>
    <w:multiLevelType w:val="hybridMultilevel"/>
    <w:tmpl w:val="2182ECEE"/>
    <w:lvl w:ilvl="0" w:tplc="0419000F">
      <w:start w:val="1"/>
      <w:numFmt w:val="decimal"/>
      <w:lvlText w:val="%1."/>
      <w:lvlJc w:val="left"/>
      <w:pPr>
        <w:ind w:left="6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802900"/>
    <w:multiLevelType w:val="hybridMultilevel"/>
    <w:tmpl w:val="38C40E0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84520"/>
    <w:multiLevelType w:val="hybridMultilevel"/>
    <w:tmpl w:val="43441A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0271C"/>
    <w:multiLevelType w:val="hybridMultilevel"/>
    <w:tmpl w:val="2182ECEE"/>
    <w:lvl w:ilvl="0" w:tplc="0419000F">
      <w:start w:val="1"/>
      <w:numFmt w:val="decimal"/>
      <w:lvlText w:val="%1."/>
      <w:lvlJc w:val="left"/>
      <w:pPr>
        <w:ind w:left="6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3A0C0B"/>
    <w:multiLevelType w:val="hybridMultilevel"/>
    <w:tmpl w:val="4DA2D6CE"/>
    <w:lvl w:ilvl="0" w:tplc="25E4E8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636CF"/>
    <w:multiLevelType w:val="hybridMultilevel"/>
    <w:tmpl w:val="D140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158A9"/>
    <w:multiLevelType w:val="hybridMultilevel"/>
    <w:tmpl w:val="39DE46A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181A71"/>
    <w:multiLevelType w:val="hybridMultilevel"/>
    <w:tmpl w:val="2182ECEE"/>
    <w:lvl w:ilvl="0" w:tplc="0419000F">
      <w:start w:val="1"/>
      <w:numFmt w:val="decimal"/>
      <w:lvlText w:val="%1."/>
      <w:lvlJc w:val="left"/>
      <w:pPr>
        <w:ind w:left="6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217F8"/>
    <w:multiLevelType w:val="hybridMultilevel"/>
    <w:tmpl w:val="460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8905FA"/>
    <w:multiLevelType w:val="hybridMultilevel"/>
    <w:tmpl w:val="13A8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30D94"/>
    <w:multiLevelType w:val="hybridMultilevel"/>
    <w:tmpl w:val="43441A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7B3ACC"/>
    <w:multiLevelType w:val="hybridMultilevel"/>
    <w:tmpl w:val="2182ECEE"/>
    <w:lvl w:ilvl="0" w:tplc="0419000F">
      <w:start w:val="1"/>
      <w:numFmt w:val="decimal"/>
      <w:lvlText w:val="%1."/>
      <w:lvlJc w:val="left"/>
      <w:pPr>
        <w:ind w:left="6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EA0A99"/>
    <w:multiLevelType w:val="hybridMultilevel"/>
    <w:tmpl w:val="66506C34"/>
    <w:lvl w:ilvl="0" w:tplc="25E4E8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328A5"/>
    <w:multiLevelType w:val="hybridMultilevel"/>
    <w:tmpl w:val="39DE46A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B2B01"/>
    <w:rsid w:val="00070517"/>
    <w:rsid w:val="00075CF5"/>
    <w:rsid w:val="000A2350"/>
    <w:rsid w:val="000B62D6"/>
    <w:rsid w:val="00130AF2"/>
    <w:rsid w:val="00130DBE"/>
    <w:rsid w:val="0013134A"/>
    <w:rsid w:val="001527AE"/>
    <w:rsid w:val="00175203"/>
    <w:rsid w:val="001C1094"/>
    <w:rsid w:val="001E7A53"/>
    <w:rsid w:val="001F3804"/>
    <w:rsid w:val="00203A43"/>
    <w:rsid w:val="00203B5E"/>
    <w:rsid w:val="00206B60"/>
    <w:rsid w:val="00217284"/>
    <w:rsid w:val="00220D35"/>
    <w:rsid w:val="002715DB"/>
    <w:rsid w:val="00275134"/>
    <w:rsid w:val="002B12A2"/>
    <w:rsid w:val="003466BC"/>
    <w:rsid w:val="00393C67"/>
    <w:rsid w:val="0039703F"/>
    <w:rsid w:val="003D159D"/>
    <w:rsid w:val="003E1F11"/>
    <w:rsid w:val="004002A6"/>
    <w:rsid w:val="00410C2F"/>
    <w:rsid w:val="00422540"/>
    <w:rsid w:val="00423DCA"/>
    <w:rsid w:val="004566C3"/>
    <w:rsid w:val="00465798"/>
    <w:rsid w:val="004B5D82"/>
    <w:rsid w:val="004F463B"/>
    <w:rsid w:val="00523481"/>
    <w:rsid w:val="00535002"/>
    <w:rsid w:val="005773AA"/>
    <w:rsid w:val="005A0FCC"/>
    <w:rsid w:val="005A5485"/>
    <w:rsid w:val="005C1FBD"/>
    <w:rsid w:val="005C5C92"/>
    <w:rsid w:val="005E3464"/>
    <w:rsid w:val="00654820"/>
    <w:rsid w:val="00660B52"/>
    <w:rsid w:val="006B0475"/>
    <w:rsid w:val="006B2B01"/>
    <w:rsid w:val="006B3342"/>
    <w:rsid w:val="006E5F18"/>
    <w:rsid w:val="00736A38"/>
    <w:rsid w:val="0075542C"/>
    <w:rsid w:val="007B256F"/>
    <w:rsid w:val="007B792B"/>
    <w:rsid w:val="007D51DF"/>
    <w:rsid w:val="008276D5"/>
    <w:rsid w:val="0085610A"/>
    <w:rsid w:val="00881214"/>
    <w:rsid w:val="00892C1E"/>
    <w:rsid w:val="00893CB3"/>
    <w:rsid w:val="00897D2F"/>
    <w:rsid w:val="008C018D"/>
    <w:rsid w:val="008D5FD8"/>
    <w:rsid w:val="009077B7"/>
    <w:rsid w:val="00920715"/>
    <w:rsid w:val="009247A3"/>
    <w:rsid w:val="009273C6"/>
    <w:rsid w:val="009450F3"/>
    <w:rsid w:val="00975A83"/>
    <w:rsid w:val="009E04AA"/>
    <w:rsid w:val="00A61F17"/>
    <w:rsid w:val="00A701A0"/>
    <w:rsid w:val="00A72B00"/>
    <w:rsid w:val="00AC7706"/>
    <w:rsid w:val="00AE5885"/>
    <w:rsid w:val="00AF1622"/>
    <w:rsid w:val="00B2527F"/>
    <w:rsid w:val="00B35B87"/>
    <w:rsid w:val="00B37E01"/>
    <w:rsid w:val="00B60BBD"/>
    <w:rsid w:val="00B61BAD"/>
    <w:rsid w:val="00BA2B5E"/>
    <w:rsid w:val="00BB136F"/>
    <w:rsid w:val="00BC45FE"/>
    <w:rsid w:val="00BE0756"/>
    <w:rsid w:val="00BE716E"/>
    <w:rsid w:val="00C2720D"/>
    <w:rsid w:val="00C561FC"/>
    <w:rsid w:val="00C67D72"/>
    <w:rsid w:val="00CB1DD8"/>
    <w:rsid w:val="00CF22E7"/>
    <w:rsid w:val="00D15FF6"/>
    <w:rsid w:val="00D275AA"/>
    <w:rsid w:val="00D94B96"/>
    <w:rsid w:val="00DA3C98"/>
    <w:rsid w:val="00DC6889"/>
    <w:rsid w:val="00DC7743"/>
    <w:rsid w:val="00DE0486"/>
    <w:rsid w:val="00DE3543"/>
    <w:rsid w:val="00DE4CC9"/>
    <w:rsid w:val="00E01902"/>
    <w:rsid w:val="00E43A18"/>
    <w:rsid w:val="00E94BD3"/>
    <w:rsid w:val="00E95D8E"/>
    <w:rsid w:val="00ED0254"/>
    <w:rsid w:val="00EF1A48"/>
    <w:rsid w:val="00F100DD"/>
    <w:rsid w:val="00F17837"/>
    <w:rsid w:val="00F267BC"/>
    <w:rsid w:val="00F44F11"/>
    <w:rsid w:val="00F717B9"/>
    <w:rsid w:val="00F73567"/>
    <w:rsid w:val="00F841C1"/>
    <w:rsid w:val="00FC391A"/>
    <w:rsid w:val="00FE33DC"/>
    <w:rsid w:val="00FE54AE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5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54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A5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5485"/>
    <w:rPr>
      <w:rFonts w:cs="Times New Roman"/>
    </w:rPr>
  </w:style>
  <w:style w:type="paragraph" w:customStyle="1" w:styleId="consplustitle0">
    <w:name w:val="consplustitle0"/>
    <w:basedOn w:val="a"/>
    <w:rsid w:val="00E94BD3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0"/>
    <w:basedOn w:val="a"/>
    <w:rsid w:val="00E94BD3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4BD3"/>
    <w:rPr>
      <w:rFonts w:cs="Times New Roman"/>
      <w:color w:val="0000FF"/>
      <w:u w:val="single"/>
    </w:rPr>
  </w:style>
  <w:style w:type="paragraph" w:customStyle="1" w:styleId="consplusnormal1">
    <w:name w:val="consplusnormal"/>
    <w:basedOn w:val="a"/>
    <w:rsid w:val="00E94BD3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94BD3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94BD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E94BD3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94BD3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ED05E52F2719568E6645641BE680414A7BB93F1AB2F727825F7F176ECD41542179E3716BBDB21994AF36Ck0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6B78-B165-4383-9CA6-5D3897E9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2187</Words>
  <Characters>12470</Characters>
  <Application>Microsoft Office Word</Application>
  <DocSecurity>2</DocSecurity>
  <Lines>103</Lines>
  <Paragraphs>29</Paragraphs>
  <ScaleCrop>false</ScaleCrop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Горноуральского городского округа от 08.09.2014 N 2428"Об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</dc:title>
  <dc:subject/>
  <dc:creator>ConsultantPlus</dc:creator>
  <cp:keywords/>
  <dc:description/>
  <cp:lastModifiedBy>Dima</cp:lastModifiedBy>
  <cp:revision>2</cp:revision>
  <cp:lastPrinted>2021-08-16T06:43:00Z</cp:lastPrinted>
  <dcterms:created xsi:type="dcterms:W3CDTF">2021-09-24T04:55:00Z</dcterms:created>
  <dcterms:modified xsi:type="dcterms:W3CDTF">2021-09-24T04:55:00Z</dcterms:modified>
</cp:coreProperties>
</file>