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56BD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83A22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Указ Губернатора Свердловской области от 26.02.2018 N 99-УГ</w:t>
            </w:r>
            <w:r>
              <w:rPr>
                <w:sz w:val="38"/>
                <w:szCs w:val="38"/>
              </w:rPr>
              <w:br/>
              <w:t>(ред. от 04.10.2019)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Порядка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</w:t>
            </w:r>
            <w:r>
              <w:rPr>
                <w:sz w:val="38"/>
                <w:szCs w:val="38"/>
              </w:rPr>
              <w:t>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83A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83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83A22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83A22">
            <w:pPr>
              <w:pStyle w:val="ConsPlusNormal"/>
              <w:outlineLvl w:val="0"/>
            </w:pPr>
            <w:r>
              <w:t>26 февраля 2018 года</w:t>
            </w:r>
          </w:p>
        </w:tc>
        <w:tc>
          <w:tcPr>
            <w:tcW w:w="5103" w:type="dxa"/>
          </w:tcPr>
          <w:p w:rsidR="00000000" w:rsidRDefault="00983A22">
            <w:pPr>
              <w:pStyle w:val="ConsPlusNormal"/>
              <w:jc w:val="right"/>
              <w:outlineLvl w:val="0"/>
            </w:pPr>
            <w:r>
              <w:t>N 99-УГ</w:t>
            </w:r>
          </w:p>
        </w:tc>
      </w:tr>
    </w:tbl>
    <w:p w:rsidR="00000000" w:rsidRDefault="0098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83A22">
      <w:pPr>
        <w:pStyle w:val="ConsPlusNormal"/>
      </w:pPr>
    </w:p>
    <w:p w:rsidR="00000000" w:rsidRDefault="00983A22">
      <w:pPr>
        <w:pStyle w:val="ConsPlusTitle"/>
        <w:jc w:val="center"/>
      </w:pPr>
      <w:r>
        <w:t>УКАЗ</w:t>
      </w:r>
    </w:p>
    <w:p w:rsidR="00000000" w:rsidRDefault="00983A22">
      <w:pPr>
        <w:pStyle w:val="ConsPlusTitle"/>
        <w:jc w:val="center"/>
      </w:pPr>
    </w:p>
    <w:p w:rsidR="00000000" w:rsidRDefault="00983A22">
      <w:pPr>
        <w:pStyle w:val="ConsPlusTitle"/>
        <w:jc w:val="center"/>
      </w:pPr>
      <w:r>
        <w:t>ГУБЕРНАТОРА СВЕРДЛОВСКОЙ ОБЛАСТИ</w:t>
      </w:r>
    </w:p>
    <w:p w:rsidR="00000000" w:rsidRDefault="00983A22">
      <w:pPr>
        <w:pStyle w:val="ConsPlusTitle"/>
        <w:jc w:val="center"/>
      </w:pPr>
    </w:p>
    <w:p w:rsidR="00000000" w:rsidRDefault="00983A22">
      <w:pPr>
        <w:pStyle w:val="ConsPlusTitle"/>
        <w:jc w:val="center"/>
      </w:pPr>
      <w:r>
        <w:t>ОБ УТВЕРЖДЕНИИ ПОРЯДКА ПРИЕМА СВЕДЕНИЙ О ДОХОДАХ, РАСХОДАХ,</w:t>
      </w:r>
    </w:p>
    <w:p w:rsidR="00000000" w:rsidRDefault="00983A2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983A2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983A22">
      <w:pPr>
        <w:pStyle w:val="ConsPlusTitle"/>
        <w:jc w:val="center"/>
      </w:pPr>
      <w:r>
        <w:t>МУНИЦИПАЛЬНЫХ ДОЛЖНОСТЕЙ В МУНИЦИПАЛЬНЫХ ОБРАЗОВАНИЯХ,</w:t>
      </w:r>
    </w:p>
    <w:p w:rsidR="00000000" w:rsidRDefault="00983A22">
      <w:pPr>
        <w:pStyle w:val="ConsPlusTitle"/>
        <w:jc w:val="center"/>
      </w:pPr>
      <w:r>
        <w:t>РАСПОЛОЖЕННЫХ НА ТЕРРИТОРИИ СВЕРДЛОВСКОЙ ОБЛАСТИ,</w:t>
      </w:r>
    </w:p>
    <w:p w:rsidR="00000000" w:rsidRDefault="00983A22">
      <w:pPr>
        <w:pStyle w:val="ConsPlusTitle"/>
        <w:jc w:val="center"/>
      </w:pPr>
      <w:r>
        <w:t>И ДОЛЖНОСТЕЙ ГЛАВ МЕСТНЫХ АДМИНИСТРАЦИЙ ПО КОНТРАКТУ,</w:t>
      </w:r>
    </w:p>
    <w:p w:rsidR="00000000" w:rsidRDefault="00983A22">
      <w:pPr>
        <w:pStyle w:val="ConsPlusTitle"/>
        <w:jc w:val="center"/>
      </w:pPr>
      <w:r>
        <w:t>И ЛИЦАМИ, ЗАМЕЩАЮЩИМИ МУНИЦИПАЛЬНЫЕ ДОЛЖНОСТИ</w:t>
      </w:r>
    </w:p>
    <w:p w:rsidR="00000000" w:rsidRDefault="00983A22">
      <w:pPr>
        <w:pStyle w:val="ConsPlusTitle"/>
        <w:jc w:val="center"/>
      </w:pPr>
      <w:r>
        <w:t>В МУНИЦИПАЛЬНЫХ ОБРАЗОВАНИЯХ, РАСПОЛОЖЕННЫХ</w:t>
      </w:r>
    </w:p>
    <w:p w:rsidR="00000000" w:rsidRDefault="00983A22">
      <w:pPr>
        <w:pStyle w:val="ConsPlusTitle"/>
        <w:jc w:val="center"/>
      </w:pPr>
      <w:r>
        <w:t>НА ТЕРР</w:t>
      </w:r>
      <w:r>
        <w:t>ИТОРИИ СВЕРДЛОВСКОЙ ОБЛАСТИ, И ДОЛЖНОСТИ</w:t>
      </w:r>
    </w:p>
    <w:p w:rsidR="00000000" w:rsidRDefault="00983A22">
      <w:pPr>
        <w:pStyle w:val="ConsPlusTitle"/>
        <w:jc w:val="center"/>
      </w:pPr>
      <w:r>
        <w:t>ГЛАВ МЕСТНЫХ АДМИНИСТРАЦИЙ ПО КОНТРАКТУ</w:t>
      </w:r>
    </w:p>
    <w:p w:rsidR="00000000" w:rsidRDefault="00983A2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07.12.2018 </w:t>
            </w:r>
            <w:hyperlink r:id="rId9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04.10.2019 </w:t>
            </w:r>
            <w:hyperlink r:id="rId10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83A22">
      <w:pPr>
        <w:pStyle w:val="ConsPlusNormal"/>
      </w:pPr>
    </w:p>
    <w:p w:rsidR="00000000" w:rsidRDefault="00983A22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частью шестой пункта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приема сведений о доходах, расход</w:t>
      </w:r>
      <w:r>
        <w:t>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</w:t>
      </w:r>
      <w:r>
        <w:t>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 (прилагается).</w:t>
      </w:r>
    </w:p>
    <w:p w:rsidR="00000000" w:rsidRDefault="00983A22">
      <w:pPr>
        <w:pStyle w:val="ConsPlusNormal"/>
        <w:jc w:val="both"/>
      </w:pPr>
      <w:r>
        <w:t xml:space="preserve">(в ред. </w:t>
      </w:r>
      <w:hyperlink r:id="rId12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Указ Губернатора Свердловской области от 31.05.2016 N 306-УГ (ред. от 01.06.2017) &quot;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31.05.2016 N 306-УГ</w:t>
      </w:r>
      <w:r>
        <w:t xml:space="preserve"> "Об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характера" ("Облас</w:t>
      </w:r>
      <w:r>
        <w:t xml:space="preserve">тная газета", 2016, 4 июня, N 99) с изменениями, внесенными </w:t>
      </w:r>
      <w:hyperlink r:id="rId14" w:tooltip="Указ Губернатора Свердловской области от 01.06.2017 N 311-УГ &quot;О внесении изменений в Порядок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, утвержденный Указом Губернатора Свердловской области от 31.05.2016 N 306-УГ&quot;------------ Утратил силу или отменен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01.06.2017 N 311-УГ.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3. Настоящий Указ опубликовать на "Официал</w:t>
      </w:r>
      <w:r>
        <w:t>ьном интернет-портале правовой информации Свердловской области" (www.pravo.gov66.ru).</w:t>
      </w:r>
    </w:p>
    <w:p w:rsidR="00000000" w:rsidRDefault="00983A22">
      <w:pPr>
        <w:pStyle w:val="ConsPlusNormal"/>
      </w:pPr>
    </w:p>
    <w:p w:rsidR="00000000" w:rsidRDefault="00983A22">
      <w:pPr>
        <w:pStyle w:val="ConsPlusNormal"/>
        <w:jc w:val="right"/>
      </w:pPr>
      <w:r>
        <w:t>Губернатор</w:t>
      </w:r>
    </w:p>
    <w:p w:rsidR="00000000" w:rsidRDefault="00983A22">
      <w:pPr>
        <w:pStyle w:val="ConsPlusNormal"/>
        <w:jc w:val="right"/>
      </w:pPr>
      <w:r>
        <w:t>Свердловской области</w:t>
      </w:r>
    </w:p>
    <w:p w:rsidR="00000000" w:rsidRDefault="00983A22">
      <w:pPr>
        <w:pStyle w:val="ConsPlusNormal"/>
        <w:jc w:val="right"/>
      </w:pPr>
      <w:r>
        <w:t>Е.В.КУЙВАШЕВ</w:t>
      </w:r>
    </w:p>
    <w:p w:rsidR="00000000" w:rsidRDefault="00983A22">
      <w:pPr>
        <w:pStyle w:val="ConsPlusNormal"/>
      </w:pPr>
      <w:r>
        <w:t>г. Екатеринбург</w:t>
      </w:r>
    </w:p>
    <w:p w:rsidR="00000000" w:rsidRDefault="00983A22">
      <w:pPr>
        <w:pStyle w:val="ConsPlusNormal"/>
        <w:spacing w:before="200"/>
      </w:pPr>
      <w:r>
        <w:t>26 февраля 2018 года</w:t>
      </w:r>
    </w:p>
    <w:p w:rsidR="00000000" w:rsidRDefault="00983A22">
      <w:pPr>
        <w:pStyle w:val="ConsPlusNormal"/>
        <w:spacing w:before="200"/>
      </w:pPr>
      <w:r>
        <w:t>N 99-УГ</w:t>
      </w: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983A22">
      <w:pPr>
        <w:pStyle w:val="ConsPlusNormal"/>
        <w:jc w:val="right"/>
      </w:pPr>
      <w:r>
        <w:t>Указом Губернатора</w:t>
      </w:r>
    </w:p>
    <w:p w:rsidR="00000000" w:rsidRDefault="00983A22">
      <w:pPr>
        <w:pStyle w:val="ConsPlusNormal"/>
        <w:jc w:val="right"/>
      </w:pPr>
      <w:r>
        <w:t>Свердловской области</w:t>
      </w:r>
    </w:p>
    <w:p w:rsidR="00000000" w:rsidRDefault="00983A22">
      <w:pPr>
        <w:pStyle w:val="ConsPlusNormal"/>
        <w:jc w:val="right"/>
      </w:pPr>
      <w:r>
        <w:t xml:space="preserve">от 26 февраля 2018 г. N </w:t>
      </w:r>
      <w:r>
        <w:t>99-УГ</w:t>
      </w:r>
    </w:p>
    <w:p w:rsidR="00000000" w:rsidRDefault="00983A22">
      <w:pPr>
        <w:pStyle w:val="ConsPlusNormal"/>
      </w:pPr>
    </w:p>
    <w:p w:rsidR="00000000" w:rsidRDefault="00983A22">
      <w:pPr>
        <w:pStyle w:val="ConsPlusTitle"/>
        <w:jc w:val="center"/>
      </w:pPr>
      <w:bookmarkStart w:id="0" w:name="Par44"/>
      <w:bookmarkEnd w:id="0"/>
      <w:r>
        <w:t>ПОРЯДОК</w:t>
      </w:r>
    </w:p>
    <w:p w:rsidR="00000000" w:rsidRDefault="00983A22">
      <w:pPr>
        <w:pStyle w:val="ConsPlusTitle"/>
        <w:jc w:val="center"/>
      </w:pPr>
      <w:r>
        <w:t>ПРИЕМА СВЕДЕНИЙ О ДОХОДАХ, РАСХОДАХ, ОБ ИМУЩЕСТВЕ</w:t>
      </w:r>
    </w:p>
    <w:p w:rsidR="00000000" w:rsidRDefault="00983A22">
      <w:pPr>
        <w:pStyle w:val="ConsPlusTitle"/>
        <w:jc w:val="center"/>
      </w:pPr>
      <w:r>
        <w:t>И ОБЯЗАТЕЛЬСТВАХ ИМУЩЕСТВЕННОГО ХАРАКТЕРА, ПРЕДСТАВЛЯЕМЫХ</w:t>
      </w:r>
    </w:p>
    <w:p w:rsidR="00000000" w:rsidRDefault="00983A22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000000" w:rsidRDefault="00983A22">
      <w:pPr>
        <w:pStyle w:val="ConsPlusTitle"/>
        <w:jc w:val="center"/>
      </w:pPr>
      <w:r>
        <w:t>ДОЛЖНОСТЕЙ В МУНИЦИПАЛЬНЫХ ОБРАЗОВАНИЯХ, РАСПОЛОЖЕННЫХ</w:t>
      </w:r>
    </w:p>
    <w:p w:rsidR="00000000" w:rsidRDefault="00983A22">
      <w:pPr>
        <w:pStyle w:val="ConsPlusTitle"/>
        <w:jc w:val="center"/>
      </w:pPr>
      <w:r>
        <w:t>НА ТЕРРИТОРИИ СВЕРДЛОВСКОЙ ОБЛАСТИ, И ДОЛЖНОСТЕЙ ГЛАВ</w:t>
      </w:r>
    </w:p>
    <w:p w:rsidR="00000000" w:rsidRDefault="00983A22">
      <w:pPr>
        <w:pStyle w:val="ConsPlusTitle"/>
        <w:jc w:val="center"/>
      </w:pPr>
      <w:r>
        <w:t>МЕСТНЫХ АДМИНИСТРАЦИЙ ПО КОНТРАКТУ, И ЛИЦАМИ, ЗАМЕЩАЮЩИМИ</w:t>
      </w:r>
    </w:p>
    <w:p w:rsidR="00000000" w:rsidRDefault="00983A22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000000" w:rsidRDefault="00983A22">
      <w:pPr>
        <w:pStyle w:val="ConsPlusTitle"/>
        <w:jc w:val="center"/>
      </w:pPr>
      <w:r>
        <w:t>РАСПОЛОЖЕННЫХ НА ТЕРРИТОРИИ СВЕРДЛОВСКОЙ ОБЛАСТИ, И</w:t>
      </w:r>
    </w:p>
    <w:p w:rsidR="00000000" w:rsidRDefault="00983A22">
      <w:pPr>
        <w:pStyle w:val="ConsPlusTitle"/>
        <w:jc w:val="center"/>
      </w:pPr>
      <w:r>
        <w:t>ДОЛЖНОСТИ ГЛАВ МЕСТНЫХ АДМИНИСТРАЦИЙ П</w:t>
      </w:r>
      <w:r>
        <w:t>О КОНТРАКТУ</w:t>
      </w:r>
    </w:p>
    <w:p w:rsidR="00000000" w:rsidRDefault="00983A2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07.12.2018 </w:t>
            </w:r>
            <w:hyperlink r:id="rId15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04.10.2019 </w:t>
            </w:r>
            <w:hyperlink r:id="rId16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83A22">
      <w:pPr>
        <w:pStyle w:val="ConsPlusNormal"/>
      </w:pPr>
    </w:p>
    <w:p w:rsidR="00000000" w:rsidRDefault="00983A22">
      <w:pPr>
        <w:pStyle w:val="ConsPlusNormal"/>
        <w:ind w:firstLine="540"/>
        <w:jc w:val="both"/>
      </w:pPr>
      <w:bookmarkStart w:id="1" w:name="Par58"/>
      <w:bookmarkEnd w:id="1"/>
      <w:r>
        <w:t xml:space="preserve">1. 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</w:t>
      </w:r>
      <w:hyperlink r:id="rId17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8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9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части первой пункта 4 статьи 7</w:t>
        </w:r>
      </w:hyperlink>
      <w:r>
        <w:t xml:space="preserve"> и </w:t>
      </w:r>
      <w:hyperlink r:id="rId20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части</w:t>
        </w:r>
        <w:r>
          <w:rPr>
            <w:color w:val="0000FF"/>
          </w:rPr>
          <w:t xml:space="preserve"> первой пункта 4 статьи 10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000000" w:rsidRDefault="00983A22">
      <w:pPr>
        <w:pStyle w:val="ConsPlusNormal"/>
        <w:jc w:val="both"/>
      </w:pPr>
      <w:r>
        <w:t xml:space="preserve">(в ред. </w:t>
      </w:r>
      <w:hyperlink r:id="rId21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 xml:space="preserve">2. К сведениям, указанным в </w:t>
      </w:r>
      <w:hyperlink w:anchor="Par58" w:tooltip="1. 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подпунктах 1 и 2 части пятой пункта 2 статьи 12-1 Закона Свердловской области от 20 февраля 2009 года N 2-ОЗ &quot;О противодействии коррупции в Свердловской области&quot;, части первой пункта 4 статьи 7 и части первой пункта 4 статьи 10 Закона Свердловской области от 29 октября 2007 года N 136-ОЗ &quot;Об особенностях муниципальной службы на терри..." w:history="1">
        <w:r>
          <w:rPr>
            <w:color w:val="0000FF"/>
          </w:rPr>
          <w:t>пункте 1</w:t>
        </w:r>
      </w:hyperlink>
      <w:r>
        <w:t xml:space="preserve"> настоящего Порядка, относятся </w:t>
      </w:r>
      <w:hyperlink r:id="rId22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</w:t>
      </w:r>
      <w:r>
        <w:t xml:space="preserve">нного характера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</w:t>
      </w:r>
      <w:r>
        <w:t>области государственной службы в информационно-телекоммуникационной сети "Интернет" (https://gossluzhba.gov.ru), и прилагаемые к ней документы (далее - сведения).</w:t>
      </w:r>
    </w:p>
    <w:p w:rsidR="00000000" w:rsidRDefault="00983A22">
      <w:pPr>
        <w:pStyle w:val="ConsPlusNormal"/>
        <w:jc w:val="both"/>
      </w:pPr>
      <w:r>
        <w:t xml:space="preserve">(в ред. </w:t>
      </w:r>
      <w:hyperlink r:id="rId23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</w:t>
      </w:r>
      <w:r>
        <w:t>ора Свердловской области от 07.12.2018 N 664-УГ)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3. Сведения принимаются: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1) Департаментом противодействия коррупции и контроля Свердловской области (далее - Департамент) - от лиц, замещающих муниципальные должности глав муниципальных образований, располож</w:t>
      </w:r>
      <w:r>
        <w:t>енных на территории Свердловской области, и глав местных администраций по контракту в муниципальных образованиях, расположенных на территории Свердловской области (далее - муниципальные должности глав), лиц, замещающих иные муниципальные должности в муници</w:t>
      </w:r>
      <w:r>
        <w:t>пальных образованиях, расположенных вне территорий управленческих округов Свердловской области, граждан, претендующих на замещение муниципальных должностей глав, иных муниципальных должностей в муниципальных образованиях, расположенных вне территорий управ</w:t>
      </w:r>
      <w:r>
        <w:t>ленческих округов Свердловской области;</w:t>
      </w:r>
    </w:p>
    <w:p w:rsidR="00000000" w:rsidRDefault="00983A22">
      <w:pPr>
        <w:pStyle w:val="ConsPlusNormal"/>
        <w:jc w:val="both"/>
      </w:pPr>
      <w:r>
        <w:t xml:space="preserve">(подп. 1 в ред. </w:t>
      </w:r>
      <w:hyperlink r:id="rId24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2) подразделением админи</w:t>
      </w:r>
      <w:r>
        <w:t>страции соответствующего управленческого округа Свердловской области, к компетенции которого отнесены вопросы государственной гражданской службы и кадров (далее - подразделение администрации соответствующего управленческого округа Свердловской области по в</w:t>
      </w:r>
      <w:r>
        <w:t xml:space="preserve">опросам государственной гражданской службы и кадров), - от лиц, замещающих муниципальные должности (за исключением муниципальных должностей глав) в муниципальных образованиях, </w:t>
      </w:r>
      <w:r>
        <w:lastRenderedPageBreak/>
        <w:t>расположенных на территориях управленческих округов Свердловской области, и граж</w:t>
      </w:r>
      <w:r>
        <w:t>дан, претендующих на замещение муниципальных должностей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4. В Департаменте прием сведений осуществляет гос</w:t>
      </w:r>
      <w:r>
        <w:t>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а в подразделении администрации по вопросам гос</w:t>
      </w:r>
      <w:r>
        <w:t>ударственной гражданской службы и кадров соответствующего управленческого округа Свердловской области - лицо, ответственное за работу по профилактике коррупционных и иных правонарушений (далее - ответственное лицо).</w:t>
      </w:r>
    </w:p>
    <w:p w:rsidR="00000000" w:rsidRDefault="00983A22">
      <w:pPr>
        <w:pStyle w:val="ConsPlusNormal"/>
        <w:jc w:val="both"/>
      </w:pPr>
      <w:r>
        <w:t xml:space="preserve">(п. 4 в ред. </w:t>
      </w:r>
      <w:hyperlink r:id="rId25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5. Прием сведений ответственным лицом подтверждается его подписью в справке о доходах, расходах, об имуществе и обязательствах имущественного</w:t>
      </w:r>
      <w:r>
        <w:t xml:space="preserve"> характера.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 xml:space="preserve">Ответственное лицо осуществляет регистрацию принятых сведений в </w:t>
      </w:r>
      <w:hyperlink w:anchor="Par106" w:tooltip="ЖУРНАЛ" w:history="1">
        <w:r>
          <w:rPr>
            <w:color w:val="0000FF"/>
          </w:rPr>
          <w:t>журнале</w:t>
        </w:r>
      </w:hyperlink>
      <w:r>
        <w:t xml:space="preserve"> учета сведений, представляемых гражданами, претендующими на замещение муниципальных должностей в муниципальных образованиях, расположенны</w:t>
      </w:r>
      <w:r>
        <w:t>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области, по форме согласно приложению к настоящему Порядку.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5-1. В случае непредставления по объектив</w:t>
      </w:r>
      <w:r>
        <w:t>ным причинам лицами, замещающими муниципальные должности глав, сведений о доходах, об имуществе и обязательствах имущественного характера супруг (супругов) и несовершеннолетних детей, сведений о расходах супруг (супругов) и несовершеннолетних детей и (или)</w:t>
      </w:r>
      <w:r>
        <w:t xml:space="preserve"> сведений об источниках получения средств, за счет которых совершены сделки, данный факт по заявлению лиц, замещающих муниципальные должности глав, а также лиц, замещающих иные муниципальные должности в муниципальных образованиях, расположенных вне террито</w:t>
      </w:r>
      <w:r>
        <w:t>рий управленческих округов Свердловской области, подлежит рассмотрению на заседании соответствующей рабочей группы Комиссии по координации работы по противодействию коррупции в Свердловской области.</w:t>
      </w:r>
    </w:p>
    <w:p w:rsidR="00000000" w:rsidRDefault="00983A22">
      <w:pPr>
        <w:pStyle w:val="ConsPlusNormal"/>
        <w:jc w:val="both"/>
      </w:pPr>
      <w:r>
        <w:t xml:space="preserve">(п. 5-1 введен </w:t>
      </w:r>
      <w:hyperlink r:id="rId26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04.10.2019 N 478-УГ)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 xml:space="preserve">6. В случае, если лицо, замещающее муниципальную должность, обнаружило, что в представленных им сведениях не отражены или не полностью отражены какие-либо </w:t>
      </w:r>
      <w:r>
        <w:t>сведения либо имеются ошибки, оно вправе представить уточненные сведения не позднее 1 мая года, следующего за отчетным.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В случае, если гражданин, претендующий на замещение муниципальной должности, обнаружил, что в представленных им сведениях не отражены ил</w:t>
      </w:r>
      <w:r>
        <w:t>и не полностью отражены какие-либо сведения либо имеются ошибки, он вправе в течение одного месяца со дня представления таких сведений представить уточненные сведения.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7. Сведения, представленные в соответствии с настоящим порядком, хранятся на бумажном но</w:t>
      </w:r>
      <w:r>
        <w:t>сителе и в форме электронных документов, в том числе полученных путем сканирования (далее - электронный документ), по месту представления - в Департаменте или подразделении администрации соответствующего управленческого округа Свердловской области по вопро</w:t>
      </w:r>
      <w:r>
        <w:t>сам государственной гражданской службы и кадров.</w:t>
      </w:r>
    </w:p>
    <w:p w:rsidR="00000000" w:rsidRDefault="00983A22">
      <w:pPr>
        <w:pStyle w:val="ConsPlusNormal"/>
        <w:jc w:val="both"/>
      </w:pPr>
      <w:r>
        <w:t xml:space="preserve">(в ред. Указов Губернатора Свердловской области от 07.12.2018 </w:t>
      </w:r>
      <w:hyperlink r:id="rId27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N 664-УГ</w:t>
        </w:r>
      </w:hyperlink>
      <w:r>
        <w:t xml:space="preserve">, от 04.10.2019 </w:t>
      </w:r>
      <w:hyperlink r:id="rId28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N 478-УГ</w:t>
        </w:r>
      </w:hyperlink>
      <w:r>
        <w:t>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 xml:space="preserve"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</w:t>
      </w:r>
      <w:r>
        <w:t>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000000" w:rsidRDefault="00983A22">
      <w:pPr>
        <w:pStyle w:val="ConsPlusNormal"/>
        <w:jc w:val="both"/>
      </w:pPr>
      <w:r>
        <w:t xml:space="preserve">(в ред. </w:t>
      </w:r>
      <w:hyperlink r:id="rId29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</w:t>
      </w:r>
      <w:r>
        <w:t>асти от 07.12.2018 N 664-УГ)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t>По истечении одного года со дня окончания срока, установленного для представления соответствующих сведений, подлинники сведений направляются в органы местного самоуправления муниципальных образований, расположенных на территори</w:t>
      </w:r>
      <w:r>
        <w:t>и Свердловской области (далее - органы местного самоуправления), в которых ведутся личные дела лиц, замещающих муниципальные должности, для приобщения.</w:t>
      </w:r>
    </w:p>
    <w:p w:rsidR="00000000" w:rsidRDefault="00983A22">
      <w:pPr>
        <w:pStyle w:val="ConsPlusNormal"/>
        <w:spacing w:before="200"/>
        <w:ind w:firstLine="540"/>
        <w:jc w:val="both"/>
      </w:pPr>
      <w:r>
        <w:lastRenderedPageBreak/>
        <w:t>В случае, если в органах местного самоуправления не ведется личное дело соответствующего лица, замещающе</w:t>
      </w:r>
      <w:r>
        <w:t>го муниципальную должность, или гражданин, претендующий на замещение муниципальной должности, не был назначен на нее, подлинники указанных сведений хранятся в Департаменте или подразделении администрации соответствующего управленческого округа Свердловской</w:t>
      </w:r>
      <w:r>
        <w:t xml:space="preserve"> области по вопросам государственной гражданской службы и кадров в течение трех лет со дня окончания срока, установленного для представления соответствующих сведений, после чего подлежат уничтожению.</w:t>
      </w:r>
    </w:p>
    <w:p w:rsidR="00000000" w:rsidRDefault="00983A22">
      <w:pPr>
        <w:pStyle w:val="ConsPlusNormal"/>
        <w:jc w:val="both"/>
      </w:pPr>
      <w:r>
        <w:t>(в ред. Указов Губернатора Свердловской области от 07.12</w:t>
      </w:r>
      <w:r>
        <w:t xml:space="preserve">.2018 </w:t>
      </w:r>
      <w:hyperlink r:id="rId30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N 664-УГ</w:t>
        </w:r>
      </w:hyperlink>
      <w:r>
        <w:t xml:space="preserve">, от 04.10.2019 </w:t>
      </w:r>
      <w:hyperlink r:id="rId31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N 478-УГ</w:t>
        </w:r>
      </w:hyperlink>
      <w:r>
        <w:t>)</w:t>
      </w: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000000" w:rsidRDefault="00983A22">
      <w:pPr>
        <w:pStyle w:val="ConsPlusNormal"/>
        <w:jc w:val="right"/>
        <w:outlineLvl w:val="1"/>
      </w:pPr>
      <w:r>
        <w:t>Приложение</w:t>
      </w:r>
    </w:p>
    <w:p w:rsidR="00000000" w:rsidRDefault="00983A22">
      <w:pPr>
        <w:pStyle w:val="ConsPlusNormal"/>
        <w:jc w:val="right"/>
      </w:pPr>
      <w:r>
        <w:t>к Порядку приема сведений</w:t>
      </w:r>
    </w:p>
    <w:p w:rsidR="00000000" w:rsidRDefault="00983A22">
      <w:pPr>
        <w:pStyle w:val="ConsPlusNormal"/>
        <w:jc w:val="right"/>
      </w:pPr>
      <w:r>
        <w:t xml:space="preserve">о доходах, расходах, об </w:t>
      </w:r>
      <w:r>
        <w:t>имуществе</w:t>
      </w:r>
    </w:p>
    <w:p w:rsidR="00000000" w:rsidRDefault="00983A22">
      <w:pPr>
        <w:pStyle w:val="ConsPlusNormal"/>
        <w:jc w:val="right"/>
      </w:pPr>
      <w:r>
        <w:t>и обязательствах имущественного</w:t>
      </w:r>
    </w:p>
    <w:p w:rsidR="00000000" w:rsidRDefault="00983A22">
      <w:pPr>
        <w:pStyle w:val="ConsPlusNormal"/>
        <w:jc w:val="right"/>
      </w:pPr>
      <w:r>
        <w:t>характера, представляемых гражданами,</w:t>
      </w:r>
    </w:p>
    <w:p w:rsidR="00000000" w:rsidRDefault="00983A22">
      <w:pPr>
        <w:pStyle w:val="ConsPlusNormal"/>
        <w:jc w:val="right"/>
      </w:pPr>
      <w:r>
        <w:t>претендующими на замещение</w:t>
      </w:r>
    </w:p>
    <w:p w:rsidR="00000000" w:rsidRDefault="00983A22">
      <w:pPr>
        <w:pStyle w:val="ConsPlusNormal"/>
        <w:jc w:val="right"/>
      </w:pPr>
      <w:r>
        <w:t>муниципальных должностей</w:t>
      </w:r>
    </w:p>
    <w:p w:rsidR="00000000" w:rsidRDefault="00983A22">
      <w:pPr>
        <w:pStyle w:val="ConsPlusNormal"/>
        <w:jc w:val="right"/>
      </w:pPr>
      <w:r>
        <w:t>в муниципальных образованиях,</w:t>
      </w:r>
    </w:p>
    <w:p w:rsidR="00000000" w:rsidRDefault="00983A22">
      <w:pPr>
        <w:pStyle w:val="ConsPlusNormal"/>
        <w:jc w:val="right"/>
      </w:pPr>
      <w:r>
        <w:t>расположенных на территории</w:t>
      </w:r>
    </w:p>
    <w:p w:rsidR="00000000" w:rsidRDefault="00983A22">
      <w:pPr>
        <w:pStyle w:val="ConsPlusNormal"/>
        <w:jc w:val="right"/>
      </w:pPr>
      <w:r>
        <w:t>Свердловской области, и</w:t>
      </w:r>
    </w:p>
    <w:p w:rsidR="00000000" w:rsidRDefault="00983A22">
      <w:pPr>
        <w:pStyle w:val="ConsPlusNormal"/>
        <w:jc w:val="right"/>
      </w:pPr>
      <w:r>
        <w:t>должностей глав местных</w:t>
      </w:r>
    </w:p>
    <w:p w:rsidR="00000000" w:rsidRDefault="00983A22">
      <w:pPr>
        <w:pStyle w:val="ConsPlusNormal"/>
        <w:jc w:val="right"/>
      </w:pPr>
      <w:r>
        <w:t>администраций по контракту,</w:t>
      </w:r>
    </w:p>
    <w:p w:rsidR="00000000" w:rsidRDefault="00983A22">
      <w:pPr>
        <w:pStyle w:val="ConsPlusNormal"/>
        <w:jc w:val="right"/>
      </w:pPr>
      <w:r>
        <w:t>и лицами, замещающими муниципальные</w:t>
      </w:r>
    </w:p>
    <w:p w:rsidR="00000000" w:rsidRDefault="00983A22">
      <w:pPr>
        <w:pStyle w:val="ConsPlusNormal"/>
        <w:jc w:val="right"/>
      </w:pPr>
      <w:r>
        <w:t>должности в муниципальных образованиях,</w:t>
      </w:r>
    </w:p>
    <w:p w:rsidR="00000000" w:rsidRDefault="00983A22">
      <w:pPr>
        <w:pStyle w:val="ConsPlusNormal"/>
        <w:jc w:val="right"/>
      </w:pPr>
      <w:r>
        <w:t>расположенных на территории</w:t>
      </w:r>
    </w:p>
    <w:p w:rsidR="00000000" w:rsidRDefault="00983A22">
      <w:pPr>
        <w:pStyle w:val="ConsPlusNormal"/>
        <w:jc w:val="right"/>
      </w:pPr>
      <w:r>
        <w:t>Свердловской области, и должности</w:t>
      </w:r>
    </w:p>
    <w:p w:rsidR="00000000" w:rsidRDefault="00983A22">
      <w:pPr>
        <w:pStyle w:val="ConsPlusNormal"/>
        <w:jc w:val="right"/>
      </w:pPr>
      <w:r>
        <w:t>глав местных администраций по контракту</w:t>
      </w:r>
    </w:p>
    <w:p w:rsidR="00000000" w:rsidRDefault="00983A2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83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04.10.2019 N 478-УГ)</w:t>
            </w:r>
          </w:p>
        </w:tc>
      </w:tr>
    </w:tbl>
    <w:p w:rsidR="00000000" w:rsidRDefault="00983A22">
      <w:pPr>
        <w:pStyle w:val="ConsPlusNormal"/>
      </w:pPr>
    </w:p>
    <w:p w:rsidR="00000000" w:rsidRDefault="00983A22">
      <w:pPr>
        <w:pStyle w:val="ConsPlusNormal"/>
        <w:jc w:val="center"/>
      </w:pPr>
      <w:bookmarkStart w:id="2" w:name="Par106"/>
      <w:bookmarkEnd w:id="2"/>
      <w:r>
        <w:t>ЖУРНАЛ</w:t>
      </w:r>
    </w:p>
    <w:p w:rsidR="00000000" w:rsidRDefault="00983A22">
      <w:pPr>
        <w:pStyle w:val="ConsPlusNormal"/>
        <w:jc w:val="center"/>
      </w:pPr>
      <w:r>
        <w:t>учета сведений, представляемых гражданами,</w:t>
      </w:r>
    </w:p>
    <w:p w:rsidR="00000000" w:rsidRDefault="00983A22">
      <w:pPr>
        <w:pStyle w:val="ConsPlusNormal"/>
        <w:jc w:val="center"/>
      </w:pPr>
      <w:r>
        <w:t>претендующими на замещение муниципальных должностей</w:t>
      </w:r>
    </w:p>
    <w:p w:rsidR="00000000" w:rsidRDefault="00983A22">
      <w:pPr>
        <w:pStyle w:val="ConsPlusNormal"/>
        <w:jc w:val="center"/>
      </w:pPr>
      <w:r>
        <w:t>в муниципальных образованиях, расположенных на территории</w:t>
      </w:r>
    </w:p>
    <w:p w:rsidR="00000000" w:rsidRDefault="00983A22">
      <w:pPr>
        <w:pStyle w:val="ConsPlusNormal"/>
        <w:jc w:val="center"/>
      </w:pPr>
      <w:r>
        <w:t>Свердловской области, и должностей глав местных</w:t>
      </w:r>
    </w:p>
    <w:p w:rsidR="00000000" w:rsidRDefault="00983A22">
      <w:pPr>
        <w:pStyle w:val="ConsPlusNormal"/>
        <w:jc w:val="center"/>
      </w:pPr>
      <w:r>
        <w:t>администраций по контракту, и лицами, замещающими</w:t>
      </w:r>
    </w:p>
    <w:p w:rsidR="00000000" w:rsidRDefault="00983A22">
      <w:pPr>
        <w:pStyle w:val="ConsPlusNormal"/>
        <w:jc w:val="center"/>
      </w:pPr>
      <w:r>
        <w:t>муниципальные должности в муниципальных образованиях,</w:t>
      </w:r>
    </w:p>
    <w:p w:rsidR="00000000" w:rsidRDefault="00983A22">
      <w:pPr>
        <w:pStyle w:val="ConsPlusNormal"/>
        <w:jc w:val="center"/>
      </w:pPr>
      <w:r>
        <w:t>расположенных на территории Свердловской облас</w:t>
      </w:r>
      <w:r>
        <w:t>ти,</w:t>
      </w:r>
    </w:p>
    <w:p w:rsidR="00000000" w:rsidRDefault="00983A22">
      <w:pPr>
        <w:pStyle w:val="ConsPlusNormal"/>
        <w:jc w:val="center"/>
      </w:pPr>
      <w:r>
        <w:t>и должности глав местных администраций по контракту</w:t>
      </w:r>
    </w:p>
    <w:p w:rsidR="00000000" w:rsidRDefault="00983A22">
      <w:pPr>
        <w:pStyle w:val="ConsPlusNormal"/>
      </w:pPr>
    </w:p>
    <w:p w:rsidR="00000000" w:rsidRDefault="00983A22">
      <w:pPr>
        <w:pStyle w:val="ConsPlusNormal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41"/>
        <w:gridCol w:w="2154"/>
        <w:gridCol w:w="1757"/>
        <w:gridCol w:w="2551"/>
        <w:gridCol w:w="2041"/>
        <w:gridCol w:w="2154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Ф.И.О. лица, представившего сведения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Должность, на которую лицо, представившее сведения, претендует либо замещает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Наименование и количество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Ф.И.О., подпись лица, представившего сведения, дата представления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Ф.И.О., подпись лица, принявшего сведения, дата принятия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Ф.И.О., подпись лиц</w:t>
            </w:r>
            <w:r>
              <w:t>а, получившего сведения в случае возврата, дата получения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3A22">
            <w:pPr>
              <w:pStyle w:val="ConsPlusNormal"/>
            </w:pPr>
          </w:p>
        </w:tc>
      </w:tr>
    </w:tbl>
    <w:p w:rsidR="00000000" w:rsidRDefault="00983A22">
      <w:pPr>
        <w:pStyle w:val="ConsPlusNormal"/>
      </w:pPr>
    </w:p>
    <w:p w:rsidR="00000000" w:rsidRDefault="00983A22">
      <w:pPr>
        <w:pStyle w:val="ConsPlusNormal"/>
      </w:pPr>
    </w:p>
    <w:p w:rsidR="00983A22" w:rsidRDefault="0098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3A22">
      <w:headerReference w:type="default" r:id="rId35"/>
      <w:footerReference w:type="default" r:id="rId3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22" w:rsidRDefault="00983A22">
      <w:pPr>
        <w:spacing w:after="0" w:line="240" w:lineRule="auto"/>
      </w:pPr>
      <w:r>
        <w:separator/>
      </w:r>
    </w:p>
  </w:endnote>
  <w:endnote w:type="continuationSeparator" w:id="0">
    <w:p w:rsidR="00983A22" w:rsidRDefault="0098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3A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56BDE">
            <w:rPr>
              <w:rFonts w:ascii="Tahoma" w:hAnsi="Tahoma" w:cs="Tahoma"/>
            </w:rPr>
            <w:fldChar w:fldCharType="separate"/>
          </w:r>
          <w:r w:rsidR="00356BDE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56BDE">
            <w:rPr>
              <w:rFonts w:ascii="Tahoma" w:hAnsi="Tahoma" w:cs="Tahoma"/>
            </w:rPr>
            <w:fldChar w:fldCharType="separate"/>
          </w:r>
          <w:r w:rsidR="00356BDE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83A2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3A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56BDE">
            <w:rPr>
              <w:rFonts w:ascii="Tahoma" w:hAnsi="Tahoma" w:cs="Tahoma"/>
            </w:rPr>
            <w:fldChar w:fldCharType="separate"/>
          </w:r>
          <w:r w:rsidR="00356BDE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56BDE">
            <w:rPr>
              <w:rFonts w:ascii="Tahoma" w:hAnsi="Tahoma" w:cs="Tahoma"/>
            </w:rPr>
            <w:fldChar w:fldCharType="separate"/>
          </w:r>
          <w:r w:rsidR="00356BDE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83A2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22" w:rsidRDefault="00983A22">
      <w:pPr>
        <w:spacing w:after="0" w:line="240" w:lineRule="auto"/>
      </w:pPr>
      <w:r>
        <w:separator/>
      </w:r>
    </w:p>
  </w:footnote>
  <w:footnote w:type="continuationSeparator" w:id="0">
    <w:p w:rsidR="00983A22" w:rsidRDefault="0098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</w:t>
          </w:r>
          <w:r>
            <w:rPr>
              <w:rFonts w:ascii="Tahoma" w:hAnsi="Tahoma" w:cs="Tahoma"/>
              <w:sz w:val="16"/>
              <w:szCs w:val="16"/>
            </w:rPr>
            <w:t>ернатора Свердловской области от 26.02.2018 N 99-УГ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04.10.2019)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сведений...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983A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3A2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26.02.2018 N 99-УГ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04.10.2019)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сведений...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3A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983A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3A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2C6F"/>
    <w:rsid w:val="00356BDE"/>
    <w:rsid w:val="003A2C6F"/>
    <w:rsid w:val="0098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19CBD74BF09C69987494ECE16EF09B522EF0576568133781BD0592F945DDCD06F9C4FE7077A7483EFECFBF200FE94669A00Y1E" TargetMode="External"/><Relationship Id="rId18" Type="http://schemas.openxmlformats.org/officeDocument/2006/relationships/hyperlink" Target="consultantplus://offline/ref=819CBD74BF09C69987494ECE16EF09B522EF05765686337A1FD0592F945DDCD06F9C4FE7157A2C8FEDECE7F502EBC237DC54859337A5775938C715B700Y7E" TargetMode="External"/><Relationship Id="rId26" Type="http://schemas.openxmlformats.org/officeDocument/2006/relationships/hyperlink" Target="consultantplus://offline/ref=819CBD74BF09C69987494ECE16EF09B522EF05765687327115D0592F945DDCD06F9C4FE7157A2C8FEDECE5F100EBC237DC54859337A5775938C715B700Y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9CBD74BF09C69987494ECE16EF09B522EF05765687327115D0592F945DDCD06F9C4FE7157A2C8FEDECE5F105EBC237DC54859337A5775938C715B700Y7E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19CBD74BF09C69987494ECE16EF09B522EF05765687327115D0592F945DDCD06F9C4FE7157A2C8FEDECE5F002EBC237DC54859337A5775938C715B700Y7E" TargetMode="External"/><Relationship Id="rId17" Type="http://schemas.openxmlformats.org/officeDocument/2006/relationships/hyperlink" Target="consultantplus://offline/ref=819CBD74BF09C69987494ECE16EF09B522EF05765686337A1FD0592F945DDCD06F9C4FE7157A2C8FEDECE6F10CEBC237DC54859337A5775938C715B700Y7E" TargetMode="External"/><Relationship Id="rId25" Type="http://schemas.openxmlformats.org/officeDocument/2006/relationships/hyperlink" Target="consultantplus://offline/ref=819CBD74BF09C69987494ECE16EF09B522EF05765687327115D0592F945DDCD06F9C4FE7157A2C8FEDECE5F106EBC237DC54859337A5775938C715B700Y7E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CBD74BF09C69987494ECE16EF09B522EF05765687327115D0592F945DDCD06F9C4FE7157A2C8FEDECE5F00DEBC237DC54859337A5775938C715B700Y7E" TargetMode="External"/><Relationship Id="rId20" Type="http://schemas.openxmlformats.org/officeDocument/2006/relationships/hyperlink" Target="consultantplus://offline/ref=819CBD74BF09C69987494ECE16EF09B522EF05765686337A1BD8592F945DDCD06F9C4FE7157A2C8FEDECE0F700EBC237DC54859337A5775938C715B700Y7E" TargetMode="External"/><Relationship Id="rId29" Type="http://schemas.openxmlformats.org/officeDocument/2006/relationships/hyperlink" Target="consultantplus://offline/ref=819CBD74BF09C69987494ECE16EF09B522EF05765685327C15D7592F945DDCD06F9C4FE7157A2C8FEDECE5F105EBC237DC54859337A5775938C715B700Y7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9CBD74BF09C69987494ECE16EF09B522EF05765686337A1FD0592F945DDCD06F9C4FE7157A2C8FEDECE6F605EBC237DC54859337A5775938C715B700Y7E" TargetMode="External"/><Relationship Id="rId24" Type="http://schemas.openxmlformats.org/officeDocument/2006/relationships/hyperlink" Target="consultantplus://offline/ref=819CBD74BF09C69987494ECE16EF09B522EF05765687327115D0592F945DDCD06F9C4FE7157A2C8FEDECE5F104EBC237DC54859337A5775938C715B700Y7E" TargetMode="External"/><Relationship Id="rId32" Type="http://schemas.openxmlformats.org/officeDocument/2006/relationships/hyperlink" Target="consultantplus://offline/ref=819CBD74BF09C69987494ECE16EF09B522EF05765687327115D0592F945DDCD06F9C4FE7157A2C8FEDECE5F00CEBC237DC54859337A5775938C715B700Y7E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9CBD74BF09C69987494ECE16EF09B522EF05765685327C15D7592F945DDCD06F9C4FE7157A2C8FEDECE5F000EBC237DC54859337A5775938C715B700Y7E" TargetMode="External"/><Relationship Id="rId23" Type="http://schemas.openxmlformats.org/officeDocument/2006/relationships/hyperlink" Target="consultantplus://offline/ref=819CBD74BF09C69987494ECE16EF09B522EF05765685327C15D7592F945DDCD06F9C4FE7157A2C8FEDECE5F003EBC237DC54859337A5775938C715B700Y7E" TargetMode="External"/><Relationship Id="rId28" Type="http://schemas.openxmlformats.org/officeDocument/2006/relationships/hyperlink" Target="consultantplus://offline/ref=819CBD74BF09C69987494ECE16EF09B522EF05765687327115D0592F945DDCD06F9C4FE7157A2C8FEDECE5F102EBC237DC54859337A5775938C715B700Y7E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819CBD74BF09C69987494ECE16EF09B522EF05765687327115D0592F945DDCD06F9C4FE7157A2C8FEDECE5F001EBC237DC54859337A5775938C715B700Y7E" TargetMode="External"/><Relationship Id="rId19" Type="http://schemas.openxmlformats.org/officeDocument/2006/relationships/hyperlink" Target="consultantplus://offline/ref=819CBD74BF09C69987494ECE16EF09B522EF05765686337A1BD8592F945DDCD06F9C4FE7157A2C8FEDECE0F60CEBC237DC54859337A5775938C715B700Y7E" TargetMode="External"/><Relationship Id="rId31" Type="http://schemas.openxmlformats.org/officeDocument/2006/relationships/hyperlink" Target="consultantplus://offline/ref=819CBD74BF09C69987494ECE16EF09B522EF05765687327115D0592F945DDCD06F9C4FE7157A2C8FEDECE5F102EBC237DC54859337A5775938C715B700Y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9CBD74BF09C69987494ECE16EF09B522EF05765685327C15D7592F945DDCD06F9C4FE7157A2C8FEDECE5F000EBC237DC54859337A5775938C715B700Y7E" TargetMode="External"/><Relationship Id="rId14" Type="http://schemas.openxmlformats.org/officeDocument/2006/relationships/hyperlink" Target="consultantplus://offline/ref=819CBD74BF09C69987494ECE16EF09B522EF0576568133791DD4592F945DDCD06F9C4FE7077A7483EFECFBF200FE94669A00Y1E" TargetMode="External"/><Relationship Id="rId22" Type="http://schemas.openxmlformats.org/officeDocument/2006/relationships/hyperlink" Target="consultantplus://offline/ref=819CBD74BF09C699874950C3008357BF21E352735685392F41845F78CB0DDA852FDC49B2563E218AE8E7B1A341B59B64981F889429B9775E02Y6E" TargetMode="External"/><Relationship Id="rId27" Type="http://schemas.openxmlformats.org/officeDocument/2006/relationships/hyperlink" Target="consultantplus://offline/ref=819CBD74BF09C69987494ECE16EF09B522EF05765685327C15D7592F945DDCD06F9C4FE7157A2C8FEDECE5F00DEBC237DC54859337A5775938C715B700Y7E" TargetMode="External"/><Relationship Id="rId30" Type="http://schemas.openxmlformats.org/officeDocument/2006/relationships/hyperlink" Target="consultantplus://offline/ref=819CBD74BF09C69987494ECE16EF09B522EF05765685327C15D7592F945DDCD06F9C4FE7157A2C8FEDECE5F002EBC237DC54859337A5775938C715B700Y7E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3348</Words>
  <Characters>19085</Characters>
  <Application>Microsoft Office Word</Application>
  <DocSecurity>2</DocSecurity>
  <Lines>159</Lines>
  <Paragraphs>44</Paragraphs>
  <ScaleCrop>false</ScaleCrop>
  <Company>КонсультантПлюс Версия 4019.00.23</Company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26.02.2018 N 99-УГ(ред. от 04.10.2019)"Об утверждении Порядка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