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51" w:rsidRDefault="00A01F51" w:rsidP="000E36D7">
      <w:pPr>
        <w:pStyle w:val="ConsPlusNonformat"/>
        <w:widowControl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171450</wp:posOffset>
            </wp:positionV>
            <wp:extent cx="682625" cy="914400"/>
            <wp:effectExtent l="19050" t="0" r="3175" b="0"/>
            <wp:wrapSquare wrapText="bothSides"/>
            <wp:docPr id="2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F51" w:rsidRDefault="00A01F51" w:rsidP="00A01F5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A01F51" w:rsidRDefault="00A01F51" w:rsidP="00A01F5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A01F51" w:rsidRDefault="00A01F51" w:rsidP="00A01F5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A01F51" w:rsidRDefault="00A01F51" w:rsidP="00A01F5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A01F51" w:rsidRPr="000E36D7" w:rsidRDefault="00A01F51" w:rsidP="00A01F51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E36D7">
        <w:rPr>
          <w:rFonts w:ascii="Times New Roman" w:hAnsi="Times New Roman"/>
          <w:b/>
          <w:sz w:val="28"/>
          <w:szCs w:val="28"/>
        </w:rPr>
        <w:t>ПОСТАНОВЛЕНИЕ</w:t>
      </w:r>
    </w:p>
    <w:p w:rsidR="00A01F51" w:rsidRPr="000E36D7" w:rsidRDefault="00F35525" w:rsidP="00A01F51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E36D7">
        <w:rPr>
          <w:rFonts w:ascii="Times New Roman" w:hAnsi="Times New Roman"/>
          <w:b/>
          <w:sz w:val="28"/>
          <w:szCs w:val="28"/>
        </w:rPr>
        <w:t>АДМИНИСТРАЦИИ</w:t>
      </w:r>
      <w:r w:rsidR="003A3BD1" w:rsidRPr="000E36D7">
        <w:rPr>
          <w:rFonts w:ascii="Times New Roman" w:hAnsi="Times New Roman"/>
          <w:b/>
          <w:sz w:val="28"/>
          <w:szCs w:val="28"/>
        </w:rPr>
        <w:t xml:space="preserve"> </w:t>
      </w:r>
      <w:r w:rsidR="00A01F51" w:rsidRPr="000E36D7">
        <w:rPr>
          <w:rFonts w:ascii="Times New Roman" w:hAnsi="Times New Roman"/>
          <w:b/>
          <w:sz w:val="28"/>
          <w:szCs w:val="28"/>
        </w:rPr>
        <w:t>ГОРОДСКОГО ОКРУГА ПЕЛЫМ</w:t>
      </w:r>
    </w:p>
    <w:tbl>
      <w:tblPr>
        <w:tblW w:w="994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6"/>
      </w:tblGrid>
      <w:tr w:rsidR="00A01F51" w:rsidRPr="00D8712E" w:rsidTr="00C16390">
        <w:trPr>
          <w:trHeight w:val="180"/>
        </w:trPr>
        <w:tc>
          <w:tcPr>
            <w:tcW w:w="99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A3BD1" w:rsidRPr="00D8712E" w:rsidRDefault="003C2AB0" w:rsidP="00C16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87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D8712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14.07.2020</w:t>
            </w:r>
            <w:r w:rsidRPr="00D87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D8712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195</w:t>
            </w:r>
          </w:p>
          <w:p w:rsidR="00D8712E" w:rsidRPr="00D8712E" w:rsidRDefault="00D8712E" w:rsidP="00C16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01F51" w:rsidRPr="00D8712E" w:rsidRDefault="00A01F51" w:rsidP="00C16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A01F51" w:rsidRPr="00D8712E" w:rsidRDefault="00A01F51" w:rsidP="00846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3BD1" w:rsidRPr="00D8712E" w:rsidRDefault="00A01F51" w:rsidP="008466BD">
            <w:pPr>
              <w:pStyle w:val="a5"/>
              <w:suppressAutoHyphens/>
              <w:spacing w:after="0"/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D8712E">
              <w:rPr>
                <w:b/>
                <w:color w:val="000000"/>
                <w:sz w:val="28"/>
                <w:szCs w:val="28"/>
              </w:rPr>
              <w:t>О предоставлении земельн</w:t>
            </w:r>
            <w:r w:rsidR="00655380" w:rsidRPr="00D8712E">
              <w:rPr>
                <w:b/>
                <w:color w:val="000000"/>
                <w:sz w:val="28"/>
                <w:szCs w:val="28"/>
              </w:rPr>
              <w:t>ых</w:t>
            </w:r>
            <w:r w:rsidR="00B9014B" w:rsidRPr="00D8712E">
              <w:rPr>
                <w:b/>
                <w:color w:val="000000"/>
                <w:sz w:val="28"/>
                <w:szCs w:val="28"/>
              </w:rPr>
              <w:t xml:space="preserve"> участк</w:t>
            </w:r>
            <w:r w:rsidR="00655380" w:rsidRPr="00D8712E">
              <w:rPr>
                <w:b/>
                <w:color w:val="000000"/>
                <w:sz w:val="28"/>
                <w:szCs w:val="28"/>
              </w:rPr>
              <w:t>ов</w:t>
            </w:r>
            <w:r w:rsidRPr="00D8712E">
              <w:rPr>
                <w:b/>
                <w:color w:val="000000"/>
                <w:sz w:val="28"/>
                <w:szCs w:val="28"/>
              </w:rPr>
              <w:t xml:space="preserve"> в </w:t>
            </w:r>
            <w:r w:rsidR="008466BD" w:rsidRPr="00D8712E">
              <w:rPr>
                <w:b/>
                <w:color w:val="000000"/>
                <w:sz w:val="28"/>
                <w:szCs w:val="28"/>
              </w:rPr>
              <w:t xml:space="preserve">постоянное </w:t>
            </w:r>
          </w:p>
          <w:p w:rsidR="00A01F51" w:rsidRPr="00D8712E" w:rsidRDefault="008466BD" w:rsidP="008466BD">
            <w:pPr>
              <w:pStyle w:val="a5"/>
              <w:suppressAutoHyphens/>
              <w:spacing w:after="0"/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D8712E">
              <w:rPr>
                <w:b/>
                <w:color w:val="000000"/>
                <w:sz w:val="28"/>
                <w:szCs w:val="28"/>
              </w:rPr>
              <w:t>(бессрочное)</w:t>
            </w:r>
            <w:r w:rsidR="00A01F51" w:rsidRPr="00D8712E">
              <w:rPr>
                <w:b/>
                <w:color w:val="000000"/>
                <w:sz w:val="28"/>
                <w:szCs w:val="28"/>
              </w:rPr>
              <w:t xml:space="preserve"> пользование </w:t>
            </w:r>
          </w:p>
        </w:tc>
      </w:tr>
    </w:tbl>
    <w:p w:rsidR="00A01F51" w:rsidRPr="00D8712E" w:rsidRDefault="00A01F51" w:rsidP="00A01F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12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01F51" w:rsidRPr="00D8712E" w:rsidRDefault="00A01F51" w:rsidP="00D8712E">
      <w:pPr>
        <w:pStyle w:val="a5"/>
        <w:suppressAutoHyphens/>
        <w:spacing w:after="0"/>
        <w:ind w:firstLine="714"/>
        <w:jc w:val="both"/>
        <w:rPr>
          <w:sz w:val="28"/>
          <w:szCs w:val="28"/>
        </w:rPr>
      </w:pPr>
      <w:r w:rsidRPr="00D8712E">
        <w:rPr>
          <w:color w:val="000000" w:themeColor="text1"/>
          <w:spacing w:val="-6"/>
          <w:sz w:val="28"/>
          <w:szCs w:val="28"/>
        </w:rPr>
        <w:t>В соответствии с</w:t>
      </w:r>
      <w:r w:rsidR="008466BD" w:rsidRPr="00D8712E">
        <w:rPr>
          <w:color w:val="000000" w:themeColor="text1"/>
          <w:spacing w:val="-6"/>
          <w:sz w:val="28"/>
          <w:szCs w:val="28"/>
        </w:rPr>
        <w:t xml:space="preserve">о статьей 39.9 </w:t>
      </w:r>
      <w:r w:rsidRPr="00D8712E">
        <w:rPr>
          <w:color w:val="000000" w:themeColor="text1"/>
          <w:spacing w:val="-6"/>
          <w:sz w:val="28"/>
          <w:szCs w:val="28"/>
        </w:rPr>
        <w:t>Земельного кодекса Российской Федерации от 25</w:t>
      </w:r>
      <w:r w:rsidR="00F35525" w:rsidRPr="00D8712E">
        <w:rPr>
          <w:color w:val="000000" w:themeColor="text1"/>
          <w:spacing w:val="-6"/>
          <w:sz w:val="28"/>
          <w:szCs w:val="28"/>
        </w:rPr>
        <w:t xml:space="preserve"> октября </w:t>
      </w:r>
      <w:r w:rsidRPr="00D8712E">
        <w:rPr>
          <w:color w:val="000000" w:themeColor="text1"/>
          <w:spacing w:val="-6"/>
          <w:sz w:val="28"/>
          <w:szCs w:val="28"/>
        </w:rPr>
        <w:t>2001</w:t>
      </w:r>
      <w:r w:rsidR="00F35525" w:rsidRPr="00D8712E">
        <w:rPr>
          <w:color w:val="000000" w:themeColor="text1"/>
          <w:spacing w:val="-6"/>
          <w:sz w:val="28"/>
          <w:szCs w:val="28"/>
        </w:rPr>
        <w:t xml:space="preserve"> года </w:t>
      </w:r>
      <w:r w:rsidRPr="00D8712E">
        <w:rPr>
          <w:color w:val="000000" w:themeColor="text1"/>
          <w:spacing w:val="-6"/>
          <w:sz w:val="28"/>
          <w:szCs w:val="28"/>
        </w:rPr>
        <w:t xml:space="preserve">№ 136-ФЗ, на основании </w:t>
      </w:r>
      <w:r w:rsidRPr="00D8712E">
        <w:rPr>
          <w:sz w:val="28"/>
          <w:szCs w:val="28"/>
        </w:rPr>
        <w:t>решения Думы городского округа Пелым от 19.11.2015</w:t>
      </w:r>
      <w:r w:rsidR="00BD1114" w:rsidRPr="00D8712E">
        <w:rPr>
          <w:sz w:val="28"/>
          <w:szCs w:val="28"/>
        </w:rPr>
        <w:t xml:space="preserve"> </w:t>
      </w:r>
      <w:r w:rsidRPr="00D8712E">
        <w:rPr>
          <w:sz w:val="28"/>
          <w:szCs w:val="28"/>
        </w:rPr>
        <w:t>№ 62/34 «Об утверждении Положения «О порядке предоставления, использования земельных участков на территории городского округа Пелым», р</w:t>
      </w:r>
      <w:r w:rsidRPr="00D8712E">
        <w:rPr>
          <w:color w:val="000000" w:themeColor="text1"/>
          <w:spacing w:val="-6"/>
          <w:sz w:val="28"/>
          <w:szCs w:val="28"/>
        </w:rPr>
        <w:t xml:space="preserve">уководствуясь статьей </w:t>
      </w:r>
      <w:r w:rsidR="00E94E47" w:rsidRPr="00D8712E">
        <w:rPr>
          <w:color w:val="000000" w:themeColor="text1"/>
          <w:spacing w:val="-6"/>
          <w:sz w:val="28"/>
          <w:szCs w:val="28"/>
        </w:rPr>
        <w:t>28</w:t>
      </w:r>
      <w:r w:rsidRPr="00D8712E">
        <w:rPr>
          <w:color w:val="000000" w:themeColor="text1"/>
          <w:spacing w:val="-6"/>
          <w:sz w:val="28"/>
          <w:szCs w:val="28"/>
        </w:rPr>
        <w:t xml:space="preserve"> Устава городского округа Пелым,</w:t>
      </w:r>
      <w:r w:rsidR="000E36D7" w:rsidRPr="00D8712E">
        <w:rPr>
          <w:color w:val="000000" w:themeColor="text1"/>
          <w:spacing w:val="-6"/>
          <w:sz w:val="28"/>
          <w:szCs w:val="28"/>
        </w:rPr>
        <w:t xml:space="preserve"> администрация городского округа Пелым </w:t>
      </w:r>
    </w:p>
    <w:p w:rsidR="00A01F51" w:rsidRPr="00D8712E" w:rsidRDefault="003C2AB0" w:rsidP="00D871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7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</w:t>
      </w:r>
      <w:r w:rsidR="000E36D7" w:rsidRPr="00D87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</w:t>
      </w:r>
      <w:r w:rsidR="00A01F51" w:rsidRPr="00D87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35525" w:rsidRPr="00D8712E" w:rsidRDefault="003E0F29" w:rsidP="00D8712E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8712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01F51" w:rsidRPr="00D8712E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в </w:t>
      </w:r>
      <w:r w:rsidR="008466BD" w:rsidRPr="00D8712E">
        <w:rPr>
          <w:rFonts w:ascii="Times New Roman" w:eastAsia="Times New Roman" w:hAnsi="Times New Roman" w:cs="Times New Roman"/>
          <w:sz w:val="28"/>
          <w:szCs w:val="28"/>
        </w:rPr>
        <w:t>постоянное (бессрочное)</w:t>
      </w:r>
      <w:r w:rsidR="00A01F51" w:rsidRPr="00D8712E">
        <w:rPr>
          <w:rFonts w:ascii="Times New Roman" w:eastAsia="Times New Roman" w:hAnsi="Times New Roman" w:cs="Times New Roman"/>
          <w:sz w:val="28"/>
          <w:szCs w:val="28"/>
        </w:rPr>
        <w:t xml:space="preserve"> пользование </w:t>
      </w:r>
      <w:r w:rsidR="00F35525" w:rsidRPr="00D8712E">
        <w:rPr>
          <w:rFonts w:ascii="Times New Roman" w:hAnsi="Times New Roman" w:cs="Times New Roman"/>
          <w:sz w:val="28"/>
          <w:szCs w:val="28"/>
        </w:rPr>
        <w:t>муниципальному казенному учреждению культуры «Дом культуры п. Пелым»:</w:t>
      </w:r>
    </w:p>
    <w:p w:rsidR="00F35525" w:rsidRPr="00D8712E" w:rsidRDefault="00F35525" w:rsidP="00D8712E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12E">
        <w:rPr>
          <w:rFonts w:ascii="Times New Roman" w:hAnsi="Times New Roman" w:cs="Times New Roman"/>
          <w:sz w:val="28"/>
          <w:szCs w:val="28"/>
        </w:rPr>
        <w:t>- земельный участок с кадастровым номером 66:70:0101002</w:t>
      </w:r>
      <w:r w:rsidR="00E33E89" w:rsidRPr="00D8712E">
        <w:rPr>
          <w:rFonts w:ascii="Times New Roman" w:hAnsi="Times New Roman" w:cs="Times New Roman"/>
          <w:sz w:val="28"/>
          <w:szCs w:val="28"/>
        </w:rPr>
        <w:t xml:space="preserve">:1132, расположенный по адресу: </w:t>
      </w:r>
      <w:r w:rsidR="00E33E89" w:rsidRPr="00D87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Свердловская область, г. </w:t>
      </w:r>
      <w:proofErr w:type="spellStart"/>
      <w:r w:rsidR="00E33E89" w:rsidRPr="00D87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Ивдель</w:t>
      </w:r>
      <w:proofErr w:type="spellEnd"/>
      <w:r w:rsidR="00E33E89" w:rsidRPr="00D87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33E89" w:rsidRPr="00D87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="00E33E89" w:rsidRPr="00D87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Пелым, ул. Строителей, 15, общей площадью </w:t>
      </w:r>
      <w:r w:rsidR="003E0F29" w:rsidRPr="00D87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</w:t>
      </w:r>
      <w:r w:rsidR="00E33E89" w:rsidRPr="00D87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кв.м., балансовой стоимостью </w:t>
      </w:r>
      <w:r w:rsidR="003E0F29" w:rsidRPr="00D87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bookmarkStart w:id="0" w:name="_GoBack"/>
      <w:bookmarkEnd w:id="0"/>
      <w:r w:rsidR="003E0F29" w:rsidRPr="00D87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151 995,84</w:t>
      </w:r>
      <w:r w:rsidR="003E0F29" w:rsidRPr="00D8712E"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 w:rsidR="00E33E89" w:rsidRPr="00D87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руб.;</w:t>
      </w:r>
    </w:p>
    <w:p w:rsidR="00E33E89" w:rsidRPr="00D8712E" w:rsidRDefault="00E33E89" w:rsidP="00D8712E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земельный участок с кадастровым номером </w:t>
      </w:r>
      <w:r w:rsidRPr="00D8712E">
        <w:rPr>
          <w:rFonts w:ascii="Times New Roman" w:hAnsi="Times New Roman" w:cs="Times New Roman"/>
          <w:sz w:val="28"/>
          <w:szCs w:val="28"/>
          <w:shd w:val="clear" w:color="auto" w:fill="FFFFFF"/>
        </w:rPr>
        <w:t>66:70:0101001:149, расположенный по адресу: Свердловская область, г.</w:t>
      </w:r>
      <w:r w:rsidR="00D87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712E">
        <w:rPr>
          <w:rFonts w:ascii="Times New Roman" w:hAnsi="Times New Roman" w:cs="Times New Roman"/>
          <w:sz w:val="28"/>
          <w:szCs w:val="28"/>
          <w:shd w:val="clear" w:color="auto" w:fill="FFFFFF"/>
        </w:rPr>
        <w:t>Ивдель</w:t>
      </w:r>
      <w:proofErr w:type="spellEnd"/>
      <w:r w:rsidRPr="00D87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8712E">
        <w:rPr>
          <w:rFonts w:ascii="Times New Roman" w:hAnsi="Times New Roman" w:cs="Times New Roman"/>
          <w:sz w:val="28"/>
          <w:szCs w:val="28"/>
          <w:shd w:val="clear" w:color="auto" w:fill="FFFFFF"/>
        </w:rPr>
        <w:t>пгт</w:t>
      </w:r>
      <w:proofErr w:type="spellEnd"/>
      <w:r w:rsidRPr="00D871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87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7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Пелым, ул. Фестивальная, 12, общей площадью 812 кв.м., балансовой стоимостью </w:t>
      </w:r>
      <w:r w:rsidRPr="00D87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976 235,12</w:t>
      </w:r>
      <w:r w:rsidRPr="00D8712E"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 w:rsidRPr="00D871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руб.;</w:t>
      </w:r>
    </w:p>
    <w:p w:rsidR="00F35525" w:rsidRPr="00D8712E" w:rsidRDefault="00F35525" w:rsidP="00D8712E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8712E">
        <w:rPr>
          <w:rFonts w:ascii="Times New Roman" w:hAnsi="Times New Roman" w:cs="Times New Roman"/>
          <w:sz w:val="28"/>
          <w:szCs w:val="28"/>
        </w:rPr>
        <w:t>- земельный участок с кадастровым номером 66:70:0101002:1124, расположенный по</w:t>
      </w:r>
      <w:r w:rsidR="00D8712E">
        <w:rPr>
          <w:rFonts w:ascii="Times New Roman" w:hAnsi="Times New Roman" w:cs="Times New Roman"/>
          <w:sz w:val="28"/>
          <w:szCs w:val="28"/>
        </w:rPr>
        <w:t xml:space="preserve"> адресу: Свердловская область, </w:t>
      </w:r>
      <w:r w:rsidRPr="00D8712E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D8712E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D871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12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8712E">
        <w:rPr>
          <w:rFonts w:ascii="Times New Roman" w:hAnsi="Times New Roman" w:cs="Times New Roman"/>
          <w:sz w:val="28"/>
          <w:szCs w:val="28"/>
        </w:rPr>
        <w:t>. Пелым, ул. Чапаева, уч. 1, общей площадью 888 кв.м., балансовой стоимостью 1 388 379,12 руб.;</w:t>
      </w:r>
    </w:p>
    <w:p w:rsidR="00F35525" w:rsidRPr="00D8712E" w:rsidRDefault="00F35525" w:rsidP="00D8712E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8712E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66:70:0101002:860, расположенный по адресу: Свердловская область, город </w:t>
      </w:r>
      <w:proofErr w:type="spellStart"/>
      <w:r w:rsidRPr="00D8712E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D871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12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8712E">
        <w:rPr>
          <w:rFonts w:ascii="Times New Roman" w:hAnsi="Times New Roman" w:cs="Times New Roman"/>
          <w:sz w:val="28"/>
          <w:szCs w:val="28"/>
        </w:rPr>
        <w:t>. Пелым, пер. Чапаева, д. 3, общей площадью 5 555кв.м., балансовой стоимостью 4 465 109 руб.;</w:t>
      </w:r>
    </w:p>
    <w:p w:rsidR="00F35525" w:rsidRPr="00D8712E" w:rsidRDefault="00F35525" w:rsidP="00D8712E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8712E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66:70:0101002:122, расположенный по адресу: Свердловская область, город </w:t>
      </w:r>
      <w:proofErr w:type="spellStart"/>
      <w:r w:rsidRPr="00D8712E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D871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12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8712E">
        <w:rPr>
          <w:rFonts w:ascii="Times New Roman" w:hAnsi="Times New Roman" w:cs="Times New Roman"/>
          <w:sz w:val="28"/>
          <w:szCs w:val="28"/>
        </w:rPr>
        <w:t>. Пелым, пер. Чапаева, д. 2, общей площадью 1 </w:t>
      </w:r>
      <w:r w:rsidR="003E0F29" w:rsidRPr="00D8712E">
        <w:rPr>
          <w:rFonts w:ascii="Times New Roman" w:hAnsi="Times New Roman" w:cs="Times New Roman"/>
          <w:sz w:val="28"/>
          <w:szCs w:val="28"/>
        </w:rPr>
        <w:t>2</w:t>
      </w:r>
      <w:r w:rsidRPr="00D8712E">
        <w:rPr>
          <w:rFonts w:ascii="Times New Roman" w:hAnsi="Times New Roman" w:cs="Times New Roman"/>
          <w:sz w:val="28"/>
          <w:szCs w:val="28"/>
        </w:rPr>
        <w:t>25кв.м., балансовой стоимостью 1 066 105,25 руб.</w:t>
      </w:r>
    </w:p>
    <w:p w:rsidR="00A01F51" w:rsidRPr="00D8712E" w:rsidRDefault="00D8712E" w:rsidP="00D8712E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 Признать утратившим силу п</w:t>
      </w:r>
      <w:r w:rsidR="003E0F29" w:rsidRPr="00D8712E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городского округа Пелым </w:t>
      </w:r>
      <w:r w:rsidR="00FB27FC" w:rsidRPr="00D8712E">
        <w:rPr>
          <w:rFonts w:ascii="Times New Roman" w:hAnsi="Times New Roman" w:cs="Times New Roman"/>
          <w:bCs/>
          <w:sz w:val="28"/>
          <w:szCs w:val="28"/>
        </w:rPr>
        <w:t>от 05.12.2018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27FC" w:rsidRPr="00D8712E">
        <w:rPr>
          <w:rFonts w:ascii="Times New Roman" w:hAnsi="Times New Roman" w:cs="Times New Roman"/>
          <w:bCs/>
          <w:sz w:val="28"/>
          <w:szCs w:val="28"/>
        </w:rPr>
        <w:t>422 «О передаче имущества в оперативное управление Муниципальному казенному учреждению культуры «Дом культуры п.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27FC" w:rsidRPr="00D8712E">
        <w:rPr>
          <w:rFonts w:ascii="Times New Roman" w:hAnsi="Times New Roman" w:cs="Times New Roman"/>
          <w:bCs/>
          <w:sz w:val="28"/>
          <w:szCs w:val="28"/>
        </w:rPr>
        <w:t>Пелым».</w:t>
      </w:r>
    </w:p>
    <w:p w:rsidR="00FB27FC" w:rsidRPr="00D8712E" w:rsidRDefault="00FB27FC" w:rsidP="00D8712E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2E">
        <w:rPr>
          <w:rFonts w:ascii="Times New Roman" w:hAnsi="Times New Roman" w:cs="Times New Roman"/>
          <w:bCs/>
          <w:sz w:val="28"/>
          <w:szCs w:val="28"/>
        </w:rPr>
        <w:t>3.</w:t>
      </w:r>
      <w:r w:rsidR="00D8712E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 п</w:t>
      </w:r>
      <w:r w:rsidRPr="00D8712E">
        <w:rPr>
          <w:rFonts w:ascii="Times New Roman" w:hAnsi="Times New Roman" w:cs="Times New Roman"/>
          <w:bCs/>
          <w:sz w:val="28"/>
          <w:szCs w:val="28"/>
        </w:rPr>
        <w:t>остановление администрации городского округа Пелым от 21.03.2019 №</w:t>
      </w:r>
      <w:r w:rsidR="00D871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12E">
        <w:rPr>
          <w:rFonts w:ascii="Times New Roman" w:hAnsi="Times New Roman" w:cs="Times New Roman"/>
          <w:bCs/>
          <w:sz w:val="28"/>
          <w:szCs w:val="28"/>
        </w:rPr>
        <w:t xml:space="preserve">86 «О закреплении имущества на праве оперативного управления за муниципальным казенным учреждением культуры «Дом </w:t>
      </w:r>
      <w:r w:rsidR="000E36D7" w:rsidRPr="00D8712E">
        <w:rPr>
          <w:rFonts w:ascii="Times New Roman" w:hAnsi="Times New Roman" w:cs="Times New Roman"/>
          <w:bCs/>
          <w:sz w:val="28"/>
          <w:szCs w:val="28"/>
        </w:rPr>
        <w:t>культуры п.</w:t>
      </w:r>
      <w:r w:rsidR="00D871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6D7" w:rsidRPr="00D8712E">
        <w:rPr>
          <w:rFonts w:ascii="Times New Roman" w:hAnsi="Times New Roman" w:cs="Times New Roman"/>
          <w:bCs/>
          <w:sz w:val="28"/>
          <w:szCs w:val="28"/>
        </w:rPr>
        <w:t>Пелым».</w:t>
      </w:r>
    </w:p>
    <w:p w:rsidR="00C678F3" w:rsidRPr="00D8712E" w:rsidRDefault="000E36D7" w:rsidP="00D8712E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8712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4</w:t>
      </w:r>
      <w:r w:rsidR="00A01F51" w:rsidRPr="00D8712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. </w:t>
      </w:r>
      <w:r w:rsidR="00C678F3" w:rsidRPr="00D8712E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информационной газете «Пелымский вестник», разместить на официальном сайте городского округа Пелым в информационно-телекоммуникационной сети «Интернет».</w:t>
      </w:r>
    </w:p>
    <w:p w:rsidR="00A01F51" w:rsidRPr="00D8712E" w:rsidRDefault="000E36D7" w:rsidP="00D8712E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12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678F3" w:rsidRPr="00D87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01F51" w:rsidRPr="00D8712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221837" w:rsidRDefault="00221837" w:rsidP="000E36D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D8712E" w:rsidRDefault="00D8712E" w:rsidP="000E36D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D8712E" w:rsidRDefault="00D8712E" w:rsidP="000E36D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D8712E" w:rsidRPr="00D8712E" w:rsidRDefault="00D8712E" w:rsidP="000E36D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0E36D7" w:rsidRPr="00D8712E" w:rsidRDefault="000E36D7" w:rsidP="00F3552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12E">
        <w:rPr>
          <w:rFonts w:ascii="Times New Roman" w:hAnsi="Times New Roman" w:cs="Times New Roman"/>
          <w:color w:val="000000" w:themeColor="text1"/>
          <w:sz w:val="28"/>
          <w:szCs w:val="28"/>
        </w:rPr>
        <w:t>И.о. главы администрации</w:t>
      </w:r>
    </w:p>
    <w:p w:rsidR="000E36D7" w:rsidRPr="00D8712E" w:rsidRDefault="000E36D7" w:rsidP="00F3552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Пелым                 </w:t>
      </w:r>
      <w:r w:rsidR="00D87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Pr="00D87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Т.Н. Баландина</w:t>
      </w:r>
    </w:p>
    <w:p w:rsidR="008466BD" w:rsidRDefault="008466BD" w:rsidP="009542A6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sectPr w:rsidR="008466BD" w:rsidSect="00D8712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4D6C"/>
    <w:multiLevelType w:val="hybridMultilevel"/>
    <w:tmpl w:val="E6E8109C"/>
    <w:lvl w:ilvl="0" w:tplc="4BB6D32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1F51"/>
    <w:rsid w:val="00051222"/>
    <w:rsid w:val="0009158D"/>
    <w:rsid w:val="000E36D7"/>
    <w:rsid w:val="001904CE"/>
    <w:rsid w:val="001B277E"/>
    <w:rsid w:val="001E5419"/>
    <w:rsid w:val="00221837"/>
    <w:rsid w:val="00263D1C"/>
    <w:rsid w:val="0039443B"/>
    <w:rsid w:val="003A3BD1"/>
    <w:rsid w:val="003C2AB0"/>
    <w:rsid w:val="003E0F29"/>
    <w:rsid w:val="00584613"/>
    <w:rsid w:val="00655380"/>
    <w:rsid w:val="00713BFF"/>
    <w:rsid w:val="007803A4"/>
    <w:rsid w:val="007A7CF4"/>
    <w:rsid w:val="00833120"/>
    <w:rsid w:val="008466BD"/>
    <w:rsid w:val="009124CF"/>
    <w:rsid w:val="009542A6"/>
    <w:rsid w:val="00993779"/>
    <w:rsid w:val="00A01F51"/>
    <w:rsid w:val="00A469EE"/>
    <w:rsid w:val="00B9014B"/>
    <w:rsid w:val="00BD1114"/>
    <w:rsid w:val="00C678F3"/>
    <w:rsid w:val="00CF51FF"/>
    <w:rsid w:val="00D00397"/>
    <w:rsid w:val="00D5086C"/>
    <w:rsid w:val="00D6135D"/>
    <w:rsid w:val="00D72E08"/>
    <w:rsid w:val="00D8712E"/>
    <w:rsid w:val="00E33E89"/>
    <w:rsid w:val="00E94E47"/>
    <w:rsid w:val="00F35525"/>
    <w:rsid w:val="00F54BDA"/>
    <w:rsid w:val="00FB27FC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E9D2"/>
  <w15:docId w15:val="{191A64BA-237D-4F7C-8C66-827913F4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F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1F5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01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F51"/>
    <w:pPr>
      <w:ind w:left="720"/>
      <w:contextualSpacing/>
    </w:pPr>
  </w:style>
  <w:style w:type="paragraph" w:styleId="a4">
    <w:name w:val="No Spacing"/>
    <w:uiPriority w:val="1"/>
    <w:qFormat/>
    <w:rsid w:val="00A0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01F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01F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Nov2</dc:creator>
  <cp:lastModifiedBy>Сер</cp:lastModifiedBy>
  <cp:revision>23</cp:revision>
  <cp:lastPrinted>2020-07-13T08:56:00Z</cp:lastPrinted>
  <dcterms:created xsi:type="dcterms:W3CDTF">2018-11-10T05:15:00Z</dcterms:created>
  <dcterms:modified xsi:type="dcterms:W3CDTF">2020-07-14T06:33:00Z</dcterms:modified>
</cp:coreProperties>
</file>