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A3" w:rsidRPr="00BA1009" w:rsidRDefault="00B72AA3" w:rsidP="00B72AA3">
      <w:pPr>
        <w:rPr>
          <w:b/>
        </w:rPr>
      </w:pPr>
      <w:r w:rsidRPr="00BA1009">
        <w:rPr>
          <w:b/>
          <w:noProof/>
          <w:lang w:eastAsia="en-US"/>
        </w:rPr>
        <w:pict>
          <v:shapetype id="_x0000_t202" coordsize="21600,21600" o:spt="202" path="m,l,21600r21600,l21600,xe">
            <v:stroke joinstyle="miter"/>
            <v:path gradientshapeok="t" o:connecttype="rect"/>
          </v:shapetype>
          <v:shape id="_x0000_s1027" type="#_x0000_t202" style="position:absolute;margin-left:434.45pt;margin-top:-19.65pt;width:72.85pt;height:24pt;z-index:251657216;mso-width-relative:margin;mso-height-relative:margin" stroked="f">
            <v:textbox style="mso-next-textbox:#_x0000_s1027">
              <w:txbxContent>
                <w:p w:rsidR="004E7B27" w:rsidRPr="00B2635C" w:rsidRDefault="004E7B27">
                  <w:pPr>
                    <w:rPr>
                      <w:b/>
                    </w:rPr>
                  </w:pPr>
                </w:p>
              </w:txbxContent>
            </v:textbox>
          </v:shape>
        </w:pict>
      </w:r>
    </w:p>
    <w:p w:rsidR="00B72AA3" w:rsidRPr="00BA1009" w:rsidRDefault="00B72AA3" w:rsidP="00B72AA3">
      <w:pPr>
        <w:jc w:val="right"/>
        <w:rPr>
          <w:b/>
        </w:rPr>
      </w:pPr>
    </w:p>
    <w:p w:rsidR="00B72AA3" w:rsidRPr="00BA1009" w:rsidRDefault="005C5D39" w:rsidP="00B72AA3">
      <w:pPr>
        <w:jc w:val="right"/>
        <w:rPr>
          <w:b/>
        </w:rPr>
      </w:pPr>
      <w:r>
        <w:rPr>
          <w:noProof/>
        </w:rPr>
        <w:drawing>
          <wp:anchor distT="0" distB="0" distL="114300" distR="114300" simplePos="0" relativeHeight="251658240" behindDoc="0" locked="0" layoutInCell="1" allowOverlap="1">
            <wp:simplePos x="0" y="0"/>
            <wp:positionH relativeFrom="column">
              <wp:posOffset>2730500</wp:posOffset>
            </wp:positionH>
            <wp:positionV relativeFrom="paragraph">
              <wp:posOffset>-342900</wp:posOffset>
            </wp:positionV>
            <wp:extent cx="863600" cy="1079500"/>
            <wp:effectExtent l="19050" t="0" r="0"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contrast="-6000"/>
                    </a:blip>
                    <a:srcRect/>
                    <a:stretch>
                      <a:fillRect/>
                    </a:stretch>
                  </pic:blipFill>
                  <pic:spPr bwMode="auto">
                    <a:xfrm>
                      <a:off x="0" y="0"/>
                      <a:ext cx="863600" cy="1079500"/>
                    </a:xfrm>
                    <a:prstGeom prst="rect">
                      <a:avLst/>
                    </a:prstGeom>
                    <a:noFill/>
                    <a:ln w="9525">
                      <a:noFill/>
                      <a:miter lim="800000"/>
                      <a:headEnd/>
                      <a:tailEnd/>
                    </a:ln>
                  </pic:spPr>
                </pic:pic>
              </a:graphicData>
            </a:graphic>
          </wp:anchor>
        </w:drawing>
      </w:r>
    </w:p>
    <w:p w:rsidR="00B72AA3" w:rsidRPr="00BA1009" w:rsidRDefault="00B72AA3" w:rsidP="00B72AA3">
      <w:pPr>
        <w:jc w:val="right"/>
        <w:rPr>
          <w:b/>
        </w:rPr>
      </w:pPr>
    </w:p>
    <w:p w:rsidR="00B72AA3" w:rsidRPr="00BA1009" w:rsidRDefault="00B72AA3" w:rsidP="00B72AA3">
      <w:pPr>
        <w:jc w:val="right"/>
        <w:rPr>
          <w:b/>
        </w:rPr>
      </w:pPr>
    </w:p>
    <w:p w:rsidR="00B72AA3" w:rsidRPr="00BA1009" w:rsidRDefault="00B72AA3" w:rsidP="00B72AA3">
      <w:pPr>
        <w:rPr>
          <w:b/>
        </w:rPr>
      </w:pPr>
    </w:p>
    <w:p w:rsidR="00B72AA3" w:rsidRPr="00BA1009" w:rsidRDefault="00BA0047" w:rsidP="00B72AA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                                             </w:t>
      </w:r>
      <w:r w:rsidR="00B72AA3" w:rsidRPr="00BA1009">
        <w:rPr>
          <w:rFonts w:ascii="Times New Roman" w:hAnsi="Times New Roman" w:cs="Times New Roman"/>
          <w:b/>
          <w:sz w:val="24"/>
          <w:szCs w:val="24"/>
        </w:rPr>
        <w:t>ПОСТАНОВЛЕНИЕ</w:t>
      </w:r>
    </w:p>
    <w:p w:rsidR="00B72AA3" w:rsidRPr="00BA1009" w:rsidRDefault="00B72AA3" w:rsidP="00B72AA3">
      <w:pPr>
        <w:pStyle w:val="ConsPlusNonformat"/>
        <w:widowControl/>
        <w:jc w:val="center"/>
        <w:rPr>
          <w:rFonts w:ascii="Times New Roman" w:hAnsi="Times New Roman" w:cs="Times New Roman"/>
          <w:b/>
          <w:sz w:val="24"/>
          <w:szCs w:val="24"/>
        </w:rPr>
      </w:pPr>
      <w:r w:rsidRPr="00BA1009">
        <w:rPr>
          <w:rFonts w:ascii="Times New Roman" w:hAnsi="Times New Roman" w:cs="Times New Roman"/>
          <w:b/>
          <w:sz w:val="24"/>
          <w:szCs w:val="24"/>
        </w:rPr>
        <w:t>АДМИНИСТРАЦИИ ГОРОДСКОГО ОКРУГА ПЕЛЫМ</w:t>
      </w:r>
    </w:p>
    <w:p w:rsidR="00D63C07" w:rsidRPr="00BA1009" w:rsidRDefault="00D63C07" w:rsidP="00D63C07">
      <w:pPr>
        <w:jc w:val="center"/>
        <w:rPr>
          <w:b/>
        </w:rPr>
      </w:pPr>
    </w:p>
    <w:tbl>
      <w:tblPr>
        <w:tblW w:w="0" w:type="auto"/>
        <w:tblInd w:w="108" w:type="dxa"/>
        <w:tblBorders>
          <w:top w:val="thinThickSmallGap" w:sz="24" w:space="0" w:color="auto"/>
        </w:tblBorders>
        <w:tblLayout w:type="fixed"/>
        <w:tblLook w:val="0000"/>
      </w:tblPr>
      <w:tblGrid>
        <w:gridCol w:w="9639"/>
      </w:tblGrid>
      <w:tr w:rsidR="00D63C07" w:rsidRPr="004A66D9" w:rsidTr="004A66D9">
        <w:trPr>
          <w:trHeight w:val="125"/>
        </w:trPr>
        <w:tc>
          <w:tcPr>
            <w:tcW w:w="9639" w:type="dxa"/>
            <w:tcBorders>
              <w:top w:val="thinThickSmallGap" w:sz="24" w:space="0" w:color="auto"/>
              <w:left w:val="nil"/>
              <w:bottom w:val="nil"/>
              <w:right w:val="nil"/>
            </w:tcBorders>
            <w:shd w:val="clear" w:color="auto" w:fill="auto"/>
          </w:tcPr>
          <w:p w:rsidR="004620B8" w:rsidRPr="004A66D9" w:rsidRDefault="00BA2929" w:rsidP="004814CD">
            <w:pPr>
              <w:rPr>
                <w:sz w:val="28"/>
                <w:szCs w:val="28"/>
                <w:u w:val="single"/>
              </w:rPr>
            </w:pPr>
            <w:r w:rsidRPr="004A66D9">
              <w:rPr>
                <w:sz w:val="28"/>
                <w:szCs w:val="28"/>
              </w:rPr>
              <w:t>о</w:t>
            </w:r>
            <w:r w:rsidR="00D63C07" w:rsidRPr="004A66D9">
              <w:rPr>
                <w:sz w:val="28"/>
                <w:szCs w:val="28"/>
              </w:rPr>
              <w:t>т</w:t>
            </w:r>
            <w:r w:rsidR="002B11AC" w:rsidRPr="004A66D9">
              <w:rPr>
                <w:sz w:val="28"/>
                <w:szCs w:val="28"/>
              </w:rPr>
              <w:t xml:space="preserve"> </w:t>
            </w:r>
            <w:r w:rsidR="004A66D9">
              <w:rPr>
                <w:sz w:val="28"/>
                <w:szCs w:val="28"/>
                <w:u w:val="single"/>
              </w:rPr>
              <w:t>07.07.2020</w:t>
            </w:r>
            <w:r w:rsidR="004A66D9">
              <w:rPr>
                <w:sz w:val="28"/>
                <w:szCs w:val="28"/>
              </w:rPr>
              <w:t xml:space="preserve"> </w:t>
            </w:r>
            <w:r w:rsidR="00D63C07" w:rsidRPr="004A66D9">
              <w:rPr>
                <w:sz w:val="28"/>
                <w:szCs w:val="28"/>
              </w:rPr>
              <w:t>№</w:t>
            </w:r>
            <w:r w:rsidR="002B11AC" w:rsidRPr="004A66D9">
              <w:rPr>
                <w:sz w:val="28"/>
                <w:szCs w:val="28"/>
              </w:rPr>
              <w:t xml:space="preserve"> </w:t>
            </w:r>
            <w:r w:rsidR="004A66D9">
              <w:rPr>
                <w:sz w:val="28"/>
                <w:szCs w:val="28"/>
                <w:u w:val="single"/>
              </w:rPr>
              <w:t>180</w:t>
            </w:r>
          </w:p>
          <w:p w:rsidR="004620B8" w:rsidRPr="004A66D9" w:rsidRDefault="004620B8" w:rsidP="004814CD">
            <w:pPr>
              <w:rPr>
                <w:sz w:val="16"/>
                <w:szCs w:val="16"/>
              </w:rPr>
            </w:pPr>
          </w:p>
          <w:p w:rsidR="00D63C07" w:rsidRPr="004A66D9" w:rsidRDefault="00D63C07" w:rsidP="004814CD">
            <w:pPr>
              <w:rPr>
                <w:sz w:val="28"/>
                <w:szCs w:val="28"/>
              </w:rPr>
            </w:pPr>
            <w:r w:rsidRPr="004A66D9">
              <w:rPr>
                <w:sz w:val="28"/>
                <w:szCs w:val="28"/>
              </w:rPr>
              <w:t xml:space="preserve">п. Пелым </w:t>
            </w:r>
          </w:p>
        </w:tc>
      </w:tr>
    </w:tbl>
    <w:p w:rsidR="002B11AC" w:rsidRPr="004A66D9" w:rsidRDefault="002B11AC" w:rsidP="00D63C07">
      <w:pPr>
        <w:pStyle w:val="ConsPlusTitle"/>
        <w:rPr>
          <w:b w:val="0"/>
          <w:sz w:val="28"/>
          <w:szCs w:val="28"/>
        </w:rPr>
      </w:pPr>
    </w:p>
    <w:p w:rsidR="004A66D9" w:rsidRDefault="00926A3D" w:rsidP="00D44F8B">
      <w:pPr>
        <w:jc w:val="center"/>
        <w:rPr>
          <w:b/>
          <w:sz w:val="28"/>
          <w:szCs w:val="28"/>
        </w:rPr>
      </w:pPr>
      <w:r w:rsidRPr="004A66D9">
        <w:rPr>
          <w:b/>
          <w:bCs/>
          <w:sz w:val="28"/>
          <w:szCs w:val="28"/>
        </w:rPr>
        <w:t>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w:t>
      </w:r>
      <w:r w:rsidR="00EE63C8" w:rsidRPr="004A66D9">
        <w:rPr>
          <w:b/>
          <w:sz w:val="28"/>
          <w:szCs w:val="28"/>
        </w:rPr>
        <w:t xml:space="preserve"> </w:t>
      </w:r>
    </w:p>
    <w:p w:rsidR="00D44F8B" w:rsidRPr="004A66D9" w:rsidRDefault="00EE63C8" w:rsidP="00D44F8B">
      <w:pPr>
        <w:jc w:val="center"/>
        <w:rPr>
          <w:b/>
          <w:sz w:val="28"/>
          <w:szCs w:val="28"/>
        </w:rPr>
      </w:pPr>
      <w:r w:rsidRPr="004A66D9">
        <w:rPr>
          <w:b/>
          <w:sz w:val="28"/>
          <w:szCs w:val="28"/>
        </w:rPr>
        <w:t xml:space="preserve">городского округа Пелым </w:t>
      </w:r>
    </w:p>
    <w:p w:rsidR="009F4921" w:rsidRPr="004A66D9" w:rsidRDefault="009F4921" w:rsidP="009F4921">
      <w:pPr>
        <w:widowControl w:val="0"/>
        <w:autoSpaceDE w:val="0"/>
        <w:autoSpaceDN w:val="0"/>
        <w:adjustRightInd w:val="0"/>
        <w:jc w:val="center"/>
        <w:rPr>
          <w:sz w:val="28"/>
          <w:szCs w:val="28"/>
        </w:rPr>
      </w:pPr>
    </w:p>
    <w:p w:rsidR="006653EB" w:rsidRPr="004A66D9" w:rsidRDefault="00926A3D" w:rsidP="004A66D9">
      <w:pPr>
        <w:autoSpaceDE w:val="0"/>
        <w:autoSpaceDN w:val="0"/>
        <w:adjustRightInd w:val="0"/>
        <w:ind w:firstLine="714"/>
        <w:jc w:val="both"/>
        <w:rPr>
          <w:sz w:val="28"/>
          <w:szCs w:val="28"/>
        </w:rPr>
      </w:pPr>
      <w:r w:rsidRPr="004A66D9">
        <w:rPr>
          <w:sz w:val="28"/>
          <w:szCs w:val="28"/>
        </w:rPr>
        <w:t xml:space="preserve">В соответствии с частью 13 статьи </w:t>
      </w:r>
      <w:r w:rsidR="001033DC" w:rsidRPr="004A66D9">
        <w:rPr>
          <w:sz w:val="28"/>
          <w:szCs w:val="28"/>
        </w:rPr>
        <w:t xml:space="preserve">16 Федерального закона от 03 августа </w:t>
      </w:r>
      <w:r w:rsidRPr="004A66D9">
        <w:rPr>
          <w:sz w:val="28"/>
          <w:szCs w:val="28"/>
        </w:rPr>
        <w:t>2018</w:t>
      </w:r>
      <w:r w:rsidR="001033DC" w:rsidRPr="004A66D9">
        <w:rPr>
          <w:sz w:val="28"/>
          <w:szCs w:val="28"/>
        </w:rPr>
        <w:t xml:space="preserve"> года</w:t>
      </w:r>
      <w:r w:rsidRPr="004A66D9">
        <w:rPr>
          <w:sz w:val="28"/>
          <w:szCs w:val="28"/>
        </w:rPr>
        <w:t xml:space="preserve"> № 340-ФЗ «О внесении изменений в Градостроительный кодекс Российской Федерации и отдельные законодательные акты Российской Федерации</w:t>
      </w:r>
      <w:r w:rsidR="001033DC" w:rsidRPr="004A66D9">
        <w:rPr>
          <w:sz w:val="28"/>
          <w:szCs w:val="28"/>
        </w:rPr>
        <w:t xml:space="preserve">», Федеральным законом от 02 октября </w:t>
      </w:r>
      <w:r w:rsidRPr="004A66D9">
        <w:rPr>
          <w:sz w:val="28"/>
          <w:szCs w:val="28"/>
        </w:rPr>
        <w:t>2003</w:t>
      </w:r>
      <w:r w:rsidR="001033DC" w:rsidRPr="004A66D9">
        <w:rPr>
          <w:sz w:val="28"/>
          <w:szCs w:val="28"/>
        </w:rPr>
        <w:t xml:space="preserve"> года</w:t>
      </w:r>
      <w:r w:rsidRPr="004A66D9">
        <w:rPr>
          <w:sz w:val="28"/>
          <w:szCs w:val="28"/>
        </w:rPr>
        <w:t xml:space="preserve"> № 131-ФЗ «Об общих принципах организации местного самоуправления в Российской Федерации»</w:t>
      </w:r>
      <w:r w:rsidR="00CE2837" w:rsidRPr="004A66D9">
        <w:rPr>
          <w:sz w:val="28"/>
          <w:szCs w:val="28"/>
        </w:rPr>
        <w:t>,</w:t>
      </w:r>
      <w:r w:rsidR="00D44F8B" w:rsidRPr="004A66D9">
        <w:rPr>
          <w:sz w:val="28"/>
          <w:szCs w:val="28"/>
        </w:rPr>
        <w:t xml:space="preserve"> </w:t>
      </w:r>
      <w:r w:rsidR="00C67E6D" w:rsidRPr="004A66D9">
        <w:rPr>
          <w:sz w:val="28"/>
          <w:szCs w:val="28"/>
        </w:rPr>
        <w:t xml:space="preserve">руководствуясь </w:t>
      </w:r>
      <w:r w:rsidR="007B58F1" w:rsidRPr="004A66D9">
        <w:rPr>
          <w:sz w:val="28"/>
          <w:szCs w:val="28"/>
        </w:rPr>
        <w:t>стать</w:t>
      </w:r>
      <w:r w:rsidR="00D44F8B" w:rsidRPr="004A66D9">
        <w:rPr>
          <w:sz w:val="28"/>
          <w:szCs w:val="28"/>
        </w:rPr>
        <w:t>е</w:t>
      </w:r>
      <w:r w:rsidR="007B58F1" w:rsidRPr="004A66D9">
        <w:rPr>
          <w:sz w:val="28"/>
          <w:szCs w:val="28"/>
        </w:rPr>
        <w:t>й 31 Устава городского округа Пелым</w:t>
      </w:r>
      <w:r w:rsidR="00C67E6D" w:rsidRPr="004A66D9">
        <w:rPr>
          <w:sz w:val="28"/>
          <w:szCs w:val="28"/>
        </w:rPr>
        <w:t>,</w:t>
      </w:r>
      <w:r w:rsidR="006653EB" w:rsidRPr="004A66D9">
        <w:rPr>
          <w:sz w:val="28"/>
          <w:szCs w:val="28"/>
        </w:rPr>
        <w:t xml:space="preserve"> администрация городского округа Пелым</w:t>
      </w:r>
    </w:p>
    <w:p w:rsidR="00626F84" w:rsidRPr="004A66D9" w:rsidRDefault="000120A0" w:rsidP="004A66D9">
      <w:pPr>
        <w:autoSpaceDE w:val="0"/>
        <w:autoSpaceDN w:val="0"/>
        <w:adjustRightInd w:val="0"/>
        <w:jc w:val="both"/>
        <w:rPr>
          <w:b/>
          <w:sz w:val="28"/>
          <w:szCs w:val="28"/>
        </w:rPr>
      </w:pPr>
      <w:r w:rsidRPr="004A66D9">
        <w:rPr>
          <w:b/>
          <w:sz w:val="28"/>
          <w:szCs w:val="28"/>
        </w:rPr>
        <w:t>ПОСТАНОВЛЯЕТ:</w:t>
      </w:r>
    </w:p>
    <w:p w:rsidR="00926A3D" w:rsidRPr="004A66D9" w:rsidRDefault="00926A3D" w:rsidP="004A66D9">
      <w:pPr>
        <w:autoSpaceDE w:val="0"/>
        <w:autoSpaceDN w:val="0"/>
        <w:adjustRightInd w:val="0"/>
        <w:ind w:firstLine="714"/>
        <w:jc w:val="both"/>
        <w:rPr>
          <w:sz w:val="28"/>
          <w:szCs w:val="28"/>
        </w:rPr>
      </w:pPr>
      <w:r w:rsidRPr="004A66D9">
        <w:rPr>
          <w:sz w:val="28"/>
          <w:szCs w:val="28"/>
        </w:rPr>
        <w:t xml:space="preserve">1. Утвердить </w:t>
      </w:r>
      <w:hyperlink w:anchor="p32" w:history="1">
        <w:r w:rsidRPr="004A66D9">
          <w:rPr>
            <w:rStyle w:val="afa"/>
            <w:color w:val="000000"/>
            <w:sz w:val="28"/>
            <w:szCs w:val="28"/>
            <w:u w:val="none"/>
          </w:rPr>
          <w:t>Порядок</w:t>
        </w:r>
      </w:hyperlink>
      <w:r w:rsidRPr="004A66D9">
        <w:rPr>
          <w:color w:val="000000"/>
          <w:sz w:val="28"/>
          <w:szCs w:val="28"/>
        </w:rPr>
        <w:t xml:space="preserve"> </w:t>
      </w:r>
      <w:r w:rsidRPr="004A66D9">
        <w:rPr>
          <w:sz w:val="28"/>
          <w:szCs w:val="28"/>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Пелым (прилагается). </w:t>
      </w:r>
    </w:p>
    <w:p w:rsidR="00C857A6" w:rsidRPr="004A66D9" w:rsidRDefault="00C513D9" w:rsidP="004A66D9">
      <w:pPr>
        <w:autoSpaceDE w:val="0"/>
        <w:autoSpaceDN w:val="0"/>
        <w:adjustRightInd w:val="0"/>
        <w:ind w:firstLine="714"/>
        <w:jc w:val="both"/>
        <w:rPr>
          <w:sz w:val="28"/>
          <w:szCs w:val="28"/>
        </w:rPr>
      </w:pPr>
      <w:r w:rsidRPr="004A66D9">
        <w:rPr>
          <w:sz w:val="28"/>
          <w:szCs w:val="28"/>
        </w:rPr>
        <w:t>2</w:t>
      </w:r>
      <w:r w:rsidR="00C857A6" w:rsidRPr="004A66D9">
        <w:rPr>
          <w:sz w:val="28"/>
          <w:szCs w:val="28"/>
        </w:rPr>
        <w:t xml:space="preserve">. </w:t>
      </w:r>
      <w:r w:rsidR="000120A0" w:rsidRPr="004A66D9">
        <w:rPr>
          <w:sz w:val="28"/>
          <w:szCs w:val="28"/>
        </w:rPr>
        <w:t>Настоящее постановление</w:t>
      </w:r>
      <w:r w:rsidR="008C04F2" w:rsidRPr="004A66D9">
        <w:rPr>
          <w:sz w:val="28"/>
          <w:szCs w:val="28"/>
        </w:rPr>
        <w:t xml:space="preserve"> о</w:t>
      </w:r>
      <w:r w:rsidR="0054273A" w:rsidRPr="004A66D9">
        <w:rPr>
          <w:sz w:val="28"/>
          <w:szCs w:val="28"/>
        </w:rPr>
        <w:t>публиковать в</w:t>
      </w:r>
      <w:r w:rsidR="000120A0" w:rsidRPr="004A66D9">
        <w:rPr>
          <w:sz w:val="28"/>
          <w:szCs w:val="28"/>
        </w:rPr>
        <w:t xml:space="preserve"> информационной</w:t>
      </w:r>
      <w:r w:rsidR="0054273A" w:rsidRPr="004A66D9">
        <w:rPr>
          <w:sz w:val="28"/>
          <w:szCs w:val="28"/>
        </w:rPr>
        <w:t xml:space="preserve"> </w:t>
      </w:r>
      <w:r w:rsidR="00AD6316" w:rsidRPr="004A66D9">
        <w:rPr>
          <w:sz w:val="28"/>
          <w:szCs w:val="28"/>
        </w:rPr>
        <w:t xml:space="preserve">газете «Пелымский вестник», разместить на официальном сайте городского округа Пелым в </w:t>
      </w:r>
      <w:r w:rsidR="00A220BD" w:rsidRPr="004A66D9">
        <w:rPr>
          <w:sz w:val="28"/>
          <w:szCs w:val="28"/>
        </w:rPr>
        <w:t xml:space="preserve">информационно-телекоммуникационной </w:t>
      </w:r>
      <w:r w:rsidR="00AD6316" w:rsidRPr="004A66D9">
        <w:rPr>
          <w:sz w:val="28"/>
          <w:szCs w:val="28"/>
        </w:rPr>
        <w:t>сети «Интернет».</w:t>
      </w:r>
    </w:p>
    <w:p w:rsidR="001430D2" w:rsidRPr="004A66D9" w:rsidRDefault="00C513D9" w:rsidP="004A66D9">
      <w:pPr>
        <w:autoSpaceDE w:val="0"/>
        <w:autoSpaceDN w:val="0"/>
        <w:adjustRightInd w:val="0"/>
        <w:ind w:firstLine="714"/>
        <w:jc w:val="both"/>
        <w:rPr>
          <w:sz w:val="28"/>
          <w:szCs w:val="28"/>
        </w:rPr>
      </w:pPr>
      <w:r w:rsidRPr="004A66D9">
        <w:rPr>
          <w:sz w:val="28"/>
          <w:szCs w:val="28"/>
        </w:rPr>
        <w:t>3</w:t>
      </w:r>
      <w:r w:rsidR="00C857A6" w:rsidRPr="004A66D9">
        <w:rPr>
          <w:sz w:val="28"/>
          <w:szCs w:val="28"/>
        </w:rPr>
        <w:t xml:space="preserve">. </w:t>
      </w:r>
      <w:r w:rsidR="000120A0" w:rsidRPr="004A66D9">
        <w:rPr>
          <w:sz w:val="28"/>
          <w:szCs w:val="28"/>
        </w:rPr>
        <w:t>Контроль за исполнением</w:t>
      </w:r>
      <w:r w:rsidR="00FF2D54" w:rsidRPr="004A66D9">
        <w:rPr>
          <w:sz w:val="28"/>
          <w:szCs w:val="28"/>
        </w:rPr>
        <w:t xml:space="preserve"> настоящего </w:t>
      </w:r>
      <w:r w:rsidRPr="004A66D9">
        <w:rPr>
          <w:sz w:val="28"/>
          <w:szCs w:val="28"/>
        </w:rPr>
        <w:t>п</w:t>
      </w:r>
      <w:r w:rsidR="000120A0" w:rsidRPr="004A66D9">
        <w:rPr>
          <w:sz w:val="28"/>
          <w:szCs w:val="28"/>
        </w:rPr>
        <w:t>остановления</w:t>
      </w:r>
      <w:r w:rsidR="00FF2D54" w:rsidRPr="004A66D9">
        <w:rPr>
          <w:sz w:val="28"/>
          <w:szCs w:val="28"/>
        </w:rPr>
        <w:t xml:space="preserve"> возложить на заместителя </w:t>
      </w:r>
      <w:r w:rsidR="008C04F2" w:rsidRPr="004A66D9">
        <w:rPr>
          <w:sz w:val="28"/>
          <w:szCs w:val="28"/>
        </w:rPr>
        <w:t>г</w:t>
      </w:r>
      <w:r w:rsidR="00FF2D54" w:rsidRPr="004A66D9">
        <w:rPr>
          <w:sz w:val="28"/>
          <w:szCs w:val="28"/>
        </w:rPr>
        <w:t xml:space="preserve">лавы </w:t>
      </w:r>
      <w:r w:rsidR="008C04F2" w:rsidRPr="004A66D9">
        <w:rPr>
          <w:sz w:val="28"/>
          <w:szCs w:val="28"/>
        </w:rPr>
        <w:t>а</w:t>
      </w:r>
      <w:r w:rsidR="00FF2D54" w:rsidRPr="004A66D9">
        <w:rPr>
          <w:sz w:val="28"/>
          <w:szCs w:val="28"/>
        </w:rPr>
        <w:t xml:space="preserve">дминистрации городского округа Пелым </w:t>
      </w:r>
      <w:r w:rsidR="00135ED1" w:rsidRPr="004A66D9">
        <w:rPr>
          <w:sz w:val="28"/>
          <w:szCs w:val="28"/>
        </w:rPr>
        <w:t>Т.Н. Баландину</w:t>
      </w:r>
      <w:r w:rsidR="00FF2D54" w:rsidRPr="004A66D9">
        <w:rPr>
          <w:sz w:val="28"/>
          <w:szCs w:val="28"/>
        </w:rPr>
        <w:t>.</w:t>
      </w:r>
    </w:p>
    <w:p w:rsidR="00AB3002" w:rsidRDefault="00AB3002" w:rsidP="00944FBB">
      <w:pPr>
        <w:widowControl w:val="0"/>
        <w:autoSpaceDE w:val="0"/>
        <w:autoSpaceDN w:val="0"/>
        <w:adjustRightInd w:val="0"/>
        <w:jc w:val="both"/>
        <w:rPr>
          <w:sz w:val="28"/>
          <w:szCs w:val="28"/>
        </w:rPr>
      </w:pPr>
    </w:p>
    <w:p w:rsidR="004A66D9" w:rsidRDefault="004A66D9" w:rsidP="00944FBB">
      <w:pPr>
        <w:widowControl w:val="0"/>
        <w:autoSpaceDE w:val="0"/>
        <w:autoSpaceDN w:val="0"/>
        <w:adjustRightInd w:val="0"/>
        <w:jc w:val="both"/>
        <w:rPr>
          <w:sz w:val="28"/>
          <w:szCs w:val="28"/>
        </w:rPr>
      </w:pPr>
    </w:p>
    <w:p w:rsidR="004A66D9" w:rsidRPr="004A66D9" w:rsidRDefault="004A66D9" w:rsidP="00944FBB">
      <w:pPr>
        <w:widowControl w:val="0"/>
        <w:autoSpaceDE w:val="0"/>
        <w:autoSpaceDN w:val="0"/>
        <w:adjustRightInd w:val="0"/>
        <w:jc w:val="both"/>
        <w:rPr>
          <w:sz w:val="28"/>
          <w:szCs w:val="28"/>
        </w:rPr>
      </w:pPr>
    </w:p>
    <w:p w:rsidR="00C93F35" w:rsidRPr="004A66D9" w:rsidRDefault="00C93F35" w:rsidP="005A29A7">
      <w:pPr>
        <w:widowControl w:val="0"/>
        <w:autoSpaceDE w:val="0"/>
        <w:autoSpaceDN w:val="0"/>
        <w:adjustRightInd w:val="0"/>
        <w:jc w:val="both"/>
        <w:rPr>
          <w:sz w:val="28"/>
          <w:szCs w:val="28"/>
        </w:rPr>
      </w:pPr>
    </w:p>
    <w:p w:rsidR="00B529A5" w:rsidRPr="00BA1009" w:rsidRDefault="00681A5B" w:rsidP="005A29A7">
      <w:pPr>
        <w:widowControl w:val="0"/>
        <w:autoSpaceDE w:val="0"/>
        <w:autoSpaceDN w:val="0"/>
        <w:adjustRightInd w:val="0"/>
        <w:jc w:val="both"/>
      </w:pPr>
      <w:r w:rsidRPr="004A66D9">
        <w:rPr>
          <w:sz w:val="28"/>
          <w:szCs w:val="28"/>
        </w:rPr>
        <w:t>Г</w:t>
      </w:r>
      <w:r w:rsidR="00583F9F" w:rsidRPr="004A66D9">
        <w:rPr>
          <w:sz w:val="28"/>
          <w:szCs w:val="28"/>
        </w:rPr>
        <w:t>лав</w:t>
      </w:r>
      <w:r w:rsidRPr="004A66D9">
        <w:rPr>
          <w:sz w:val="28"/>
          <w:szCs w:val="28"/>
        </w:rPr>
        <w:t>а</w:t>
      </w:r>
      <w:r w:rsidR="00583F9F" w:rsidRPr="004A66D9">
        <w:rPr>
          <w:sz w:val="28"/>
          <w:szCs w:val="28"/>
        </w:rPr>
        <w:t xml:space="preserve"> городского округа Пелым</w:t>
      </w:r>
      <w:r w:rsidR="004A66D9">
        <w:rPr>
          <w:sz w:val="28"/>
          <w:szCs w:val="28"/>
        </w:rPr>
        <w:t xml:space="preserve">      </w:t>
      </w:r>
      <w:r w:rsidR="003D081E" w:rsidRPr="004A66D9">
        <w:rPr>
          <w:sz w:val="28"/>
          <w:szCs w:val="28"/>
        </w:rPr>
        <w:t xml:space="preserve">                  </w:t>
      </w:r>
      <w:r w:rsidR="00AD0EA6" w:rsidRPr="004A66D9">
        <w:rPr>
          <w:sz w:val="28"/>
          <w:szCs w:val="28"/>
        </w:rPr>
        <w:t xml:space="preserve">   </w:t>
      </w:r>
      <w:r w:rsidR="00AB3002" w:rsidRPr="004A66D9">
        <w:rPr>
          <w:sz w:val="28"/>
          <w:szCs w:val="28"/>
        </w:rPr>
        <w:t xml:space="preserve">            </w:t>
      </w:r>
      <w:r w:rsidR="004A66D9">
        <w:rPr>
          <w:sz w:val="28"/>
          <w:szCs w:val="28"/>
        </w:rPr>
        <w:t xml:space="preserve">                </w:t>
      </w:r>
      <w:r w:rsidRPr="004A66D9">
        <w:rPr>
          <w:sz w:val="28"/>
          <w:szCs w:val="28"/>
        </w:rPr>
        <w:t xml:space="preserve">       Ш.Т. Алиев</w:t>
      </w:r>
    </w:p>
    <w:p w:rsidR="00E1213F" w:rsidRPr="00BA1009" w:rsidRDefault="00E1213F" w:rsidP="002F1D98">
      <w:pPr>
        <w:pStyle w:val="ConsPlusNonformat"/>
        <w:widowControl/>
        <w:jc w:val="center"/>
        <w:rPr>
          <w:rFonts w:ascii="Times New Roman" w:hAnsi="Times New Roman"/>
          <w:b/>
          <w:sz w:val="24"/>
          <w:szCs w:val="24"/>
        </w:rPr>
      </w:pPr>
    </w:p>
    <w:p w:rsidR="00356DDA" w:rsidRDefault="00356DDA" w:rsidP="00A63625">
      <w:pPr>
        <w:pStyle w:val="ConsPlusNonformat"/>
        <w:widowControl/>
        <w:jc w:val="center"/>
        <w:rPr>
          <w:rFonts w:ascii="Times New Roman" w:hAnsi="Times New Roman"/>
          <w:b/>
          <w:sz w:val="24"/>
          <w:szCs w:val="24"/>
        </w:rPr>
      </w:pPr>
    </w:p>
    <w:p w:rsidR="00356DDA" w:rsidRDefault="00356DDA" w:rsidP="00A63625">
      <w:pPr>
        <w:pStyle w:val="ConsPlusNonformat"/>
        <w:widowControl/>
        <w:jc w:val="center"/>
        <w:rPr>
          <w:rFonts w:ascii="Times New Roman" w:hAnsi="Times New Roman"/>
          <w:b/>
          <w:sz w:val="24"/>
          <w:szCs w:val="24"/>
        </w:rPr>
      </w:pPr>
    </w:p>
    <w:tbl>
      <w:tblPr>
        <w:tblW w:w="0" w:type="auto"/>
        <w:tblLook w:val="04A0"/>
      </w:tblPr>
      <w:tblGrid>
        <w:gridCol w:w="6204"/>
        <w:gridCol w:w="3649"/>
      </w:tblGrid>
      <w:tr w:rsidR="00F7321B" w:rsidRPr="00F7321B" w:rsidTr="00F7321B">
        <w:tc>
          <w:tcPr>
            <w:tcW w:w="6204" w:type="dxa"/>
            <w:shd w:val="clear" w:color="auto" w:fill="auto"/>
          </w:tcPr>
          <w:p w:rsidR="00F7321B" w:rsidRPr="00F7321B" w:rsidRDefault="00F7321B" w:rsidP="00F7321B">
            <w:pPr>
              <w:pStyle w:val="ConsPlusNonformat"/>
              <w:widowControl/>
              <w:rPr>
                <w:rFonts w:ascii="Times New Roman" w:hAnsi="Times New Roman"/>
                <w:b/>
                <w:sz w:val="24"/>
                <w:szCs w:val="24"/>
              </w:rPr>
            </w:pPr>
          </w:p>
        </w:tc>
        <w:tc>
          <w:tcPr>
            <w:tcW w:w="3649" w:type="dxa"/>
            <w:shd w:val="clear" w:color="auto" w:fill="auto"/>
          </w:tcPr>
          <w:p w:rsidR="00F7321B" w:rsidRPr="00F7321B" w:rsidRDefault="00F7321B" w:rsidP="00F7321B">
            <w:pPr>
              <w:pStyle w:val="a4"/>
              <w:jc w:val="left"/>
              <w:rPr>
                <w:sz w:val="24"/>
                <w:szCs w:val="24"/>
              </w:rPr>
            </w:pPr>
            <w:r w:rsidRPr="00F7321B">
              <w:rPr>
                <w:sz w:val="24"/>
                <w:szCs w:val="24"/>
              </w:rPr>
              <w:t>Утвержден</w:t>
            </w:r>
          </w:p>
          <w:p w:rsidR="00F7321B" w:rsidRDefault="00F7321B" w:rsidP="00F7321B">
            <w:r>
              <w:t>п</w:t>
            </w:r>
            <w:r w:rsidRPr="003A3E0A">
              <w:t xml:space="preserve">остановлением администрации </w:t>
            </w:r>
          </w:p>
          <w:p w:rsidR="00F7321B" w:rsidRDefault="00F7321B" w:rsidP="00F7321B">
            <w:r w:rsidRPr="003A3E0A">
              <w:t>городск</w:t>
            </w:r>
            <w:r>
              <w:t>ого округа Пелым</w:t>
            </w:r>
          </w:p>
          <w:p w:rsidR="00F7321B" w:rsidRPr="00F7321B" w:rsidRDefault="00F7321B" w:rsidP="00F7321B">
            <w:pPr>
              <w:rPr>
                <w:u w:val="single"/>
              </w:rPr>
            </w:pPr>
            <w:r>
              <w:t xml:space="preserve">от </w:t>
            </w:r>
            <w:r w:rsidRPr="00F7321B">
              <w:rPr>
                <w:u w:val="single"/>
              </w:rPr>
              <w:t>07.07.2020</w:t>
            </w:r>
            <w:r>
              <w:t xml:space="preserve"> № </w:t>
            </w:r>
            <w:r w:rsidRPr="00F7321B">
              <w:rPr>
                <w:u w:val="single"/>
              </w:rPr>
              <w:t>180</w:t>
            </w:r>
          </w:p>
          <w:p w:rsidR="00F7321B" w:rsidRPr="00F7321B" w:rsidRDefault="00F7321B" w:rsidP="00F7321B">
            <w:pPr>
              <w:pStyle w:val="ConsPlusNonformat"/>
              <w:widowControl/>
              <w:rPr>
                <w:rFonts w:ascii="Times New Roman" w:hAnsi="Times New Roman"/>
                <w:b/>
                <w:sz w:val="24"/>
                <w:szCs w:val="24"/>
              </w:rPr>
            </w:pPr>
          </w:p>
        </w:tc>
      </w:tr>
    </w:tbl>
    <w:p w:rsidR="00356DDA" w:rsidRDefault="00356DDA" w:rsidP="00F7321B">
      <w:pPr>
        <w:pStyle w:val="ConsPlusNonformat"/>
        <w:widowControl/>
        <w:rPr>
          <w:rFonts w:ascii="Times New Roman" w:hAnsi="Times New Roman"/>
          <w:b/>
          <w:sz w:val="24"/>
          <w:szCs w:val="24"/>
        </w:rPr>
      </w:pPr>
    </w:p>
    <w:p w:rsidR="00356DDA" w:rsidRDefault="00356DDA" w:rsidP="00A63625">
      <w:pPr>
        <w:pStyle w:val="ConsPlusNonformat"/>
        <w:widowControl/>
        <w:jc w:val="center"/>
        <w:rPr>
          <w:rFonts w:ascii="Times New Roman" w:hAnsi="Times New Roman"/>
          <w:b/>
          <w:sz w:val="24"/>
          <w:szCs w:val="24"/>
        </w:rPr>
      </w:pPr>
    </w:p>
    <w:p w:rsidR="00926A3D" w:rsidRPr="00926A3D" w:rsidRDefault="00926A3D" w:rsidP="00A63625">
      <w:pPr>
        <w:pStyle w:val="ConsPlusNonformat"/>
        <w:widowControl/>
        <w:jc w:val="center"/>
        <w:rPr>
          <w:rFonts w:ascii="Times New Roman" w:hAnsi="Times New Roman" w:cs="Times New Roman"/>
          <w:b/>
          <w:sz w:val="24"/>
          <w:szCs w:val="24"/>
        </w:rPr>
      </w:pPr>
      <w:r w:rsidRPr="00926A3D">
        <w:rPr>
          <w:rFonts w:ascii="Times New Roman" w:hAnsi="Times New Roman" w:cs="Times New Roman"/>
          <w:b/>
          <w:bCs/>
          <w:sz w:val="24"/>
          <w:szCs w:val="24"/>
        </w:rPr>
        <w:t>Поряд</w:t>
      </w:r>
      <w:r>
        <w:rPr>
          <w:rFonts w:ascii="Times New Roman" w:hAnsi="Times New Roman" w:cs="Times New Roman"/>
          <w:b/>
          <w:bCs/>
          <w:sz w:val="24"/>
          <w:szCs w:val="24"/>
        </w:rPr>
        <w:t>ок</w:t>
      </w:r>
      <w:r w:rsidRPr="00926A3D">
        <w:rPr>
          <w:rFonts w:ascii="Times New Roman" w:hAnsi="Times New Roman" w:cs="Times New Roman"/>
          <w:b/>
          <w:bCs/>
          <w:sz w:val="24"/>
          <w:szCs w:val="24"/>
        </w:rPr>
        <w:t xml:space="preserve">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w:t>
      </w:r>
      <w:r w:rsidRPr="00926A3D">
        <w:rPr>
          <w:rFonts w:ascii="Times New Roman" w:hAnsi="Times New Roman" w:cs="Times New Roman"/>
          <w:b/>
          <w:sz w:val="24"/>
          <w:szCs w:val="24"/>
        </w:rPr>
        <w:t xml:space="preserve"> городского округа Пелым</w:t>
      </w:r>
    </w:p>
    <w:p w:rsidR="00926A3D" w:rsidRDefault="00926A3D" w:rsidP="00A63625">
      <w:pPr>
        <w:pStyle w:val="ConsPlusNonformat"/>
        <w:widowControl/>
        <w:jc w:val="center"/>
        <w:rPr>
          <w:rFonts w:ascii="Times New Roman" w:hAnsi="Times New Roman"/>
          <w:b/>
          <w:sz w:val="24"/>
          <w:szCs w:val="24"/>
        </w:rPr>
      </w:pPr>
    </w:p>
    <w:p w:rsidR="00926A3D" w:rsidRPr="00926A3D" w:rsidRDefault="00926A3D" w:rsidP="00926A3D">
      <w:pPr>
        <w:ind w:firstLine="709"/>
        <w:jc w:val="center"/>
      </w:pPr>
      <w:r w:rsidRPr="00926A3D">
        <w:rPr>
          <w:b/>
          <w:bCs/>
        </w:rPr>
        <w:t>1. Общие положения</w:t>
      </w:r>
    </w:p>
    <w:p w:rsidR="00926A3D" w:rsidRPr="00926A3D" w:rsidRDefault="00926A3D" w:rsidP="00926A3D">
      <w:pPr>
        <w:ind w:firstLine="709"/>
        <w:jc w:val="both"/>
        <w:rPr>
          <w:i/>
        </w:rPr>
      </w:pPr>
      <w:r w:rsidRPr="00926A3D">
        <w:t xml:space="preserve">1.1. Настоящий Порядок разработан в соответствии с частью 13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и определяет последовательность действий </w:t>
      </w:r>
      <w:r>
        <w:t>а</w:t>
      </w:r>
      <w:r w:rsidRPr="00926A3D">
        <w:t>дминистрации городского округа Пелым при информировании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Пелым</w:t>
      </w:r>
      <w:r w:rsidRPr="00926A3D">
        <w:rPr>
          <w:i/>
        </w:rPr>
        <w:t>.</w:t>
      </w:r>
    </w:p>
    <w:p w:rsidR="00926A3D" w:rsidRPr="00926A3D" w:rsidRDefault="00926A3D" w:rsidP="00926A3D">
      <w:pPr>
        <w:ind w:firstLine="709"/>
        <w:jc w:val="both"/>
      </w:pPr>
      <w:r w:rsidRPr="00926A3D">
        <w:t>1.2. Ответственным за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Пелым</w:t>
      </w:r>
      <w:r w:rsidRPr="00926A3D">
        <w:rPr>
          <w:i/>
        </w:rPr>
        <w:t xml:space="preserve"> </w:t>
      </w:r>
      <w:r w:rsidRPr="00926A3D">
        <w:t>является Отдел по управлению имуществом, строительству, ж</w:t>
      </w:r>
      <w:r>
        <w:t>илищно-коммунальному хозяйству,</w:t>
      </w:r>
      <w:r w:rsidRPr="00926A3D">
        <w:t xml:space="preserve"> землеустройству, энергетике администрации городского округа Пелым (далее – уполномоченный орган).</w:t>
      </w:r>
    </w:p>
    <w:p w:rsidR="00926A3D" w:rsidRPr="00926A3D" w:rsidRDefault="00926A3D" w:rsidP="00926A3D">
      <w:pPr>
        <w:ind w:firstLine="709"/>
        <w:jc w:val="both"/>
      </w:pPr>
      <w:r w:rsidRPr="00926A3D">
        <w:t>1.3. Уполномоченный орган доводит до сведения граждан информацию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соответствии с настоящим Порядком.</w:t>
      </w:r>
    </w:p>
    <w:p w:rsidR="00926A3D" w:rsidRPr="00926A3D" w:rsidRDefault="00926A3D" w:rsidP="00926A3D">
      <w:pPr>
        <w:ind w:firstLine="709"/>
        <w:jc w:val="both"/>
      </w:pPr>
      <w:r w:rsidRPr="00926A3D">
        <w:t>1.4. К мероприятиям, направленным на информирование населения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(далее – порядок строительства), относятся:</w:t>
      </w:r>
    </w:p>
    <w:p w:rsidR="00926A3D" w:rsidRPr="00926A3D" w:rsidRDefault="00926A3D" w:rsidP="00926A3D">
      <w:pPr>
        <w:ind w:firstLine="709"/>
        <w:jc w:val="both"/>
      </w:pPr>
      <w:r w:rsidRPr="00926A3D">
        <w:t>- предоставление средствам массовой информации (далее – СМИ) сведений о порядке строительства;</w:t>
      </w:r>
    </w:p>
    <w:p w:rsidR="00926A3D" w:rsidRPr="00926A3D" w:rsidRDefault="00926A3D" w:rsidP="00926A3D">
      <w:pPr>
        <w:ind w:firstLine="709"/>
        <w:jc w:val="both"/>
      </w:pPr>
      <w:r w:rsidRPr="00926A3D">
        <w:t xml:space="preserve">- размещение на официальном сайте </w:t>
      </w:r>
      <w:r>
        <w:t>а</w:t>
      </w:r>
      <w:r w:rsidRPr="00926A3D">
        <w:t>дминистрации городского округа Пелым в информационно-телекоммуникационной сети «Интернет» (далее – официальный сайт) информации о порядке строительства;</w:t>
      </w:r>
    </w:p>
    <w:p w:rsidR="00926A3D" w:rsidRPr="00926A3D" w:rsidRDefault="00926A3D" w:rsidP="00926A3D">
      <w:pPr>
        <w:ind w:firstLine="709"/>
        <w:jc w:val="both"/>
      </w:pPr>
      <w:r w:rsidRPr="00926A3D">
        <w:t xml:space="preserve">- проведение встреч представителей </w:t>
      </w:r>
      <w:r>
        <w:t>а</w:t>
      </w:r>
      <w:r w:rsidRPr="00926A3D">
        <w:t>дминистрации городского округа Пелым с гражданами по разъяснению порядка строительства;</w:t>
      </w:r>
    </w:p>
    <w:p w:rsidR="00926A3D" w:rsidRPr="00926A3D" w:rsidRDefault="00926A3D" w:rsidP="00926A3D">
      <w:pPr>
        <w:ind w:firstLine="709"/>
        <w:jc w:val="both"/>
      </w:pPr>
      <w:r w:rsidRPr="00926A3D">
        <w:t xml:space="preserve">- размещение на информационных стендах </w:t>
      </w:r>
      <w:r>
        <w:t>а</w:t>
      </w:r>
      <w:r w:rsidRPr="00926A3D">
        <w:t xml:space="preserve">дминистрации городского округа Пелым в здании </w:t>
      </w:r>
      <w:r>
        <w:t>а</w:t>
      </w:r>
      <w:r w:rsidRPr="00926A3D">
        <w:t>дминистрации городского округа Пелым информации о порядке строительства;</w:t>
      </w:r>
    </w:p>
    <w:p w:rsidR="00926A3D" w:rsidRPr="00926A3D" w:rsidRDefault="00926A3D" w:rsidP="00926A3D">
      <w:pPr>
        <w:ind w:firstLine="709"/>
        <w:jc w:val="both"/>
      </w:pPr>
      <w:r w:rsidRPr="00926A3D">
        <w:t xml:space="preserve">- дача ответов на обращения, направленные в </w:t>
      </w:r>
      <w:r>
        <w:t>а</w:t>
      </w:r>
      <w:r w:rsidRPr="00926A3D">
        <w:t>дминистрации городского округа Пелым в письменной форме или в форме электронного документа, в порядке, установленном законодательством;</w:t>
      </w:r>
    </w:p>
    <w:p w:rsidR="00926A3D" w:rsidRPr="00926A3D" w:rsidRDefault="00926A3D" w:rsidP="00926A3D">
      <w:pPr>
        <w:ind w:firstLine="709"/>
        <w:jc w:val="both"/>
      </w:pPr>
      <w:r w:rsidRPr="00926A3D">
        <w:lastRenderedPageBreak/>
        <w:t xml:space="preserve">- дача ответов на устные обращения, в том числе посредством консультирования по телефону или в ходе личного приема заинтересованных лиц специалистами </w:t>
      </w:r>
      <w:r>
        <w:t>а</w:t>
      </w:r>
      <w:r w:rsidRPr="00926A3D">
        <w:t>дминистрации городского округа Пелым с учетом требований законодательства.</w:t>
      </w:r>
    </w:p>
    <w:p w:rsidR="00926A3D" w:rsidRPr="00926A3D" w:rsidRDefault="00926A3D" w:rsidP="00926A3D">
      <w:pPr>
        <w:ind w:firstLine="709"/>
        <w:jc w:val="both"/>
      </w:pPr>
      <w:r w:rsidRPr="00926A3D">
        <w:t>1.5. Размещение информации в СМИ, на официальном сайте, на информационном стенде осуществляется в течение одного месяца со дня изменения законодательства, регулирующего порядок строительства.</w:t>
      </w:r>
    </w:p>
    <w:p w:rsidR="00926A3D" w:rsidRPr="00926A3D" w:rsidRDefault="00926A3D" w:rsidP="00926A3D">
      <w:pPr>
        <w:ind w:firstLine="709"/>
        <w:jc w:val="both"/>
      </w:pPr>
      <w:r w:rsidRPr="00926A3D">
        <w:t>Встречи с гражданами проводятся по мере необходимости на основании обращений граждан.</w:t>
      </w:r>
    </w:p>
    <w:p w:rsidR="00926A3D" w:rsidRPr="00926A3D" w:rsidRDefault="00926A3D" w:rsidP="00926A3D">
      <w:pPr>
        <w:ind w:firstLine="709"/>
        <w:jc w:val="both"/>
      </w:pPr>
      <w:r w:rsidRPr="00926A3D">
        <w:t> </w:t>
      </w:r>
    </w:p>
    <w:p w:rsidR="00926A3D" w:rsidRPr="00926A3D" w:rsidRDefault="00926A3D" w:rsidP="00926A3D">
      <w:pPr>
        <w:jc w:val="center"/>
      </w:pPr>
      <w:r w:rsidRPr="00926A3D">
        <w:rPr>
          <w:b/>
          <w:bCs/>
        </w:rPr>
        <w:t>2. Требования к доступу информирования</w:t>
      </w:r>
    </w:p>
    <w:p w:rsidR="00926A3D" w:rsidRPr="00926A3D" w:rsidRDefault="00926A3D" w:rsidP="00926A3D">
      <w:pPr>
        <w:jc w:val="both"/>
      </w:pPr>
      <w:r w:rsidRPr="00926A3D">
        <w:t> </w:t>
      </w:r>
    </w:p>
    <w:p w:rsidR="00926A3D" w:rsidRPr="00926A3D" w:rsidRDefault="00926A3D" w:rsidP="00926A3D">
      <w:pPr>
        <w:ind w:firstLine="540"/>
        <w:jc w:val="both"/>
      </w:pPr>
      <w:r w:rsidRPr="00926A3D">
        <w:t xml:space="preserve">2.1. На информационных стендах, на официальном сайте </w:t>
      </w:r>
      <w:r>
        <w:t>а</w:t>
      </w:r>
      <w:r w:rsidRPr="00926A3D">
        <w:t>дминистрации городского округа Пелым, в СМИ информация размещается в виде:</w:t>
      </w:r>
    </w:p>
    <w:p w:rsidR="00926A3D" w:rsidRPr="00926A3D" w:rsidRDefault="00926A3D" w:rsidP="00926A3D">
      <w:pPr>
        <w:ind w:firstLine="540"/>
        <w:jc w:val="both"/>
      </w:pPr>
      <w:r w:rsidRPr="00926A3D">
        <w:t>а) извлечений из законодательных и иных нормативных правовых актов, содержащих нормы, регулирующие строительство и реконструкцию индивидуальных жилых домов и садовых домов;</w:t>
      </w:r>
    </w:p>
    <w:p w:rsidR="00926A3D" w:rsidRPr="00926A3D" w:rsidRDefault="00926A3D" w:rsidP="00926A3D">
      <w:pPr>
        <w:ind w:firstLine="540"/>
        <w:jc w:val="both"/>
      </w:pPr>
      <w:r w:rsidRPr="00926A3D">
        <w:t>б) комментариев и разъяснений об изменениях, произошедших в законодательстве Российской Федерации в сфере порядка строительства;</w:t>
      </w:r>
    </w:p>
    <w:p w:rsidR="00926A3D" w:rsidRPr="00926A3D" w:rsidRDefault="00926A3D" w:rsidP="00926A3D">
      <w:pPr>
        <w:ind w:firstLine="540"/>
        <w:jc w:val="both"/>
      </w:pPr>
      <w:r w:rsidRPr="00926A3D">
        <w:t>в) ссылок на административные регламенты предоставления соответствующих муниципальных услуг;</w:t>
      </w:r>
    </w:p>
    <w:p w:rsidR="00926A3D" w:rsidRPr="00926A3D" w:rsidRDefault="00926A3D" w:rsidP="00926A3D">
      <w:pPr>
        <w:ind w:firstLine="540"/>
        <w:jc w:val="both"/>
      </w:pPr>
      <w:r w:rsidRPr="00926A3D">
        <w:t>г) комментариев и разъяснений специалистов и экспертов по запросам граждан;</w:t>
      </w:r>
    </w:p>
    <w:p w:rsidR="00926A3D" w:rsidRPr="00926A3D" w:rsidRDefault="00926A3D" w:rsidP="00926A3D">
      <w:pPr>
        <w:ind w:firstLine="540"/>
        <w:jc w:val="both"/>
      </w:pPr>
      <w:r w:rsidRPr="00926A3D">
        <w:t xml:space="preserve">д) контактной информации органов местного самоуправления, специалистов </w:t>
      </w:r>
      <w:r>
        <w:t>а</w:t>
      </w:r>
      <w:r w:rsidRPr="00926A3D">
        <w:t>дминистрации городского округа Пелым в сфере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(сведений о месторасположении, графике работы, номерах телефонов, адресах официального сайта и электронной почты, по которым заинтересованные лица могут получить необходимую информацию).</w:t>
      </w:r>
    </w:p>
    <w:p w:rsidR="00926A3D" w:rsidRPr="00926A3D" w:rsidRDefault="00926A3D" w:rsidP="00926A3D">
      <w:pPr>
        <w:ind w:firstLine="540"/>
        <w:jc w:val="both"/>
      </w:pPr>
      <w:r w:rsidRPr="00926A3D">
        <w:t>Актуальные версии указанных материалов для информирования граждан распечатываются и обновляются по мере их изменения.</w:t>
      </w:r>
    </w:p>
    <w:p w:rsidR="00926A3D" w:rsidRPr="00926A3D" w:rsidRDefault="00926A3D" w:rsidP="00926A3D">
      <w:pPr>
        <w:ind w:firstLine="540"/>
        <w:jc w:val="both"/>
      </w:pPr>
      <w:r w:rsidRPr="00926A3D">
        <w:t xml:space="preserve">2.2. Консультирование заинтересованных лиц осуществляется специалистами </w:t>
      </w:r>
      <w:r>
        <w:t>а</w:t>
      </w:r>
      <w:r w:rsidRPr="00926A3D">
        <w:t>дминистрации городского округа Пелым в соответствии с установленным распределением должностных обязанностей:</w:t>
      </w:r>
    </w:p>
    <w:p w:rsidR="00926A3D" w:rsidRPr="00926A3D" w:rsidRDefault="00926A3D" w:rsidP="00926A3D">
      <w:pPr>
        <w:ind w:firstLine="540"/>
        <w:jc w:val="both"/>
      </w:pPr>
      <w:r w:rsidRPr="00926A3D">
        <w:t>- в письменной форме или в форме электронного документа в соответствии с законодательством;</w:t>
      </w:r>
    </w:p>
    <w:p w:rsidR="00926A3D" w:rsidRPr="00926A3D" w:rsidRDefault="00926A3D" w:rsidP="00926A3D">
      <w:pPr>
        <w:ind w:firstLine="540"/>
        <w:jc w:val="both"/>
      </w:pPr>
      <w:r w:rsidRPr="00926A3D">
        <w:t>- в устной форме при консультировании по телефону или в ходе личного приема специалистами администрации городского округа Пелым с учетом требований законодательства.</w:t>
      </w:r>
    </w:p>
    <w:p w:rsidR="00926A3D" w:rsidRPr="00926A3D" w:rsidRDefault="00926A3D" w:rsidP="00926A3D">
      <w:pPr>
        <w:ind w:firstLine="540"/>
        <w:jc w:val="both"/>
      </w:pPr>
      <w:r w:rsidRPr="00926A3D">
        <w:t>2.3. Специалисты администрации городского округа Пелым проводят консультации по следующим вопросам:</w:t>
      </w:r>
    </w:p>
    <w:p w:rsidR="00926A3D" w:rsidRPr="00926A3D" w:rsidRDefault="00926A3D" w:rsidP="00926A3D">
      <w:pPr>
        <w:ind w:firstLine="540"/>
        <w:jc w:val="both"/>
      </w:pPr>
      <w:r w:rsidRPr="00926A3D">
        <w:t>а) об органе, уполномоченном на рассмотрение заявлений, уведомлений в целях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Пелым;</w:t>
      </w:r>
    </w:p>
    <w:p w:rsidR="00926A3D" w:rsidRPr="00926A3D" w:rsidRDefault="00926A3D" w:rsidP="00926A3D">
      <w:pPr>
        <w:ind w:firstLine="540"/>
        <w:jc w:val="both"/>
      </w:pPr>
      <w:r w:rsidRPr="00926A3D">
        <w:t>б) о порядке обращения в администрации городского округа Пелым в целях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Пелым;</w:t>
      </w:r>
    </w:p>
    <w:p w:rsidR="00926A3D" w:rsidRPr="00926A3D" w:rsidRDefault="00926A3D" w:rsidP="00926A3D">
      <w:pPr>
        <w:ind w:firstLine="540"/>
        <w:jc w:val="both"/>
      </w:pPr>
      <w:r w:rsidRPr="00926A3D">
        <w:t>в) о сроке рассмотрения заявлений о предоставлении муниципальных услуг, уведомлений в целях строительства, их форме и заполнению;</w:t>
      </w:r>
    </w:p>
    <w:p w:rsidR="00926A3D" w:rsidRPr="00926A3D" w:rsidRDefault="00926A3D" w:rsidP="00926A3D">
      <w:pPr>
        <w:ind w:firstLine="540"/>
        <w:jc w:val="both"/>
      </w:pPr>
      <w:r w:rsidRPr="00926A3D">
        <w:lastRenderedPageBreak/>
        <w:t>г) о правовых основаниях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Пелым;</w:t>
      </w:r>
    </w:p>
    <w:p w:rsidR="00926A3D" w:rsidRPr="00926A3D" w:rsidRDefault="00926A3D" w:rsidP="00926A3D">
      <w:pPr>
        <w:ind w:firstLine="540"/>
        <w:jc w:val="both"/>
      </w:pPr>
      <w:r w:rsidRPr="00926A3D">
        <w:t>д) об исчерпывающем перечне документов, необходимых в соответствии с законодательными или иными нормативными правовыми актами для обращения в уполномоченный орган в целях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Пелым;</w:t>
      </w:r>
    </w:p>
    <w:p w:rsidR="00926A3D" w:rsidRPr="00926A3D" w:rsidRDefault="00926A3D" w:rsidP="00926A3D">
      <w:pPr>
        <w:ind w:firstLine="540"/>
        <w:jc w:val="both"/>
      </w:pPr>
      <w:r w:rsidRPr="00926A3D">
        <w:t>е) об исчерпывающем перечне оснований для отказа в приеме документов, необходимых для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Пелым оснований для возврата документов;</w:t>
      </w:r>
    </w:p>
    <w:p w:rsidR="00926A3D" w:rsidRPr="00926A3D" w:rsidRDefault="00926A3D" w:rsidP="00926A3D">
      <w:pPr>
        <w:ind w:firstLine="540"/>
        <w:jc w:val="both"/>
      </w:pPr>
      <w:r w:rsidRPr="00926A3D">
        <w:t>ж) об исчерпывающем перечне оснований для отказа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Пелым.</w:t>
      </w:r>
    </w:p>
    <w:p w:rsidR="00926A3D" w:rsidRPr="00926A3D" w:rsidRDefault="00926A3D" w:rsidP="00926A3D">
      <w:pPr>
        <w:ind w:firstLine="540"/>
        <w:jc w:val="both"/>
      </w:pPr>
      <w:r w:rsidRPr="00926A3D">
        <w:t> </w:t>
      </w:r>
    </w:p>
    <w:p w:rsidR="00926A3D" w:rsidRPr="001074F3" w:rsidRDefault="00926A3D" w:rsidP="00926A3D">
      <w:pPr>
        <w:rPr>
          <w:sz w:val="28"/>
          <w:szCs w:val="28"/>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p w:rsidR="00926A3D" w:rsidRDefault="00926A3D" w:rsidP="00A63625">
      <w:pPr>
        <w:pStyle w:val="ConsPlusNonformat"/>
        <w:widowControl/>
        <w:jc w:val="center"/>
        <w:rPr>
          <w:rFonts w:ascii="Times New Roman" w:hAnsi="Times New Roman"/>
          <w:b/>
          <w:sz w:val="24"/>
          <w:szCs w:val="24"/>
        </w:rPr>
      </w:pPr>
    </w:p>
    <w:sectPr w:rsidR="00926A3D" w:rsidSect="004A66D9">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B4B" w:rsidRDefault="00D46B4B">
      <w:r>
        <w:separator/>
      </w:r>
    </w:p>
  </w:endnote>
  <w:endnote w:type="continuationSeparator" w:id="0">
    <w:p w:rsidR="00D46B4B" w:rsidRDefault="00D4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B4B" w:rsidRDefault="00D46B4B">
      <w:r>
        <w:separator/>
      </w:r>
    </w:p>
  </w:footnote>
  <w:footnote w:type="continuationSeparator" w:id="0">
    <w:p w:rsidR="00D46B4B" w:rsidRDefault="00D46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1B" w:rsidRPr="00F7321B" w:rsidRDefault="00F7321B">
    <w:pPr>
      <w:pStyle w:val="a6"/>
      <w:jc w:val="center"/>
      <w:rPr>
        <w:sz w:val="28"/>
        <w:szCs w:val="28"/>
      </w:rPr>
    </w:pPr>
    <w:r w:rsidRPr="00F7321B">
      <w:rPr>
        <w:sz w:val="28"/>
        <w:szCs w:val="28"/>
      </w:rPr>
      <w:fldChar w:fldCharType="begin"/>
    </w:r>
    <w:r w:rsidRPr="00F7321B">
      <w:rPr>
        <w:sz w:val="28"/>
        <w:szCs w:val="28"/>
      </w:rPr>
      <w:instrText>PAGE   \* MERGEFORMAT</w:instrText>
    </w:r>
    <w:r w:rsidRPr="00F7321B">
      <w:rPr>
        <w:sz w:val="28"/>
        <w:szCs w:val="28"/>
      </w:rPr>
      <w:fldChar w:fldCharType="separate"/>
    </w:r>
    <w:r w:rsidR="005C5D39">
      <w:rPr>
        <w:noProof/>
        <w:sz w:val="28"/>
        <w:szCs w:val="28"/>
      </w:rPr>
      <w:t>4</w:t>
    </w:r>
    <w:r w:rsidRPr="00F7321B">
      <w:rPr>
        <w:sz w:val="28"/>
        <w:szCs w:val="28"/>
      </w:rPr>
      <w:fldChar w:fldCharType="end"/>
    </w:r>
  </w:p>
  <w:p w:rsidR="009D0AC1" w:rsidRDefault="009D0AC1" w:rsidP="0054273A">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7D5"/>
    <w:multiLevelType w:val="hybridMultilevel"/>
    <w:tmpl w:val="C764D98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A0D6F"/>
    <w:multiLevelType w:val="hybridMultilevel"/>
    <w:tmpl w:val="DF5AF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F3553"/>
    <w:multiLevelType w:val="hybridMultilevel"/>
    <w:tmpl w:val="F0A6C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36844"/>
    <w:multiLevelType w:val="hybridMultilevel"/>
    <w:tmpl w:val="AC361258"/>
    <w:lvl w:ilvl="0" w:tplc="774AD53A">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3BB195E"/>
    <w:multiLevelType w:val="hybridMultilevel"/>
    <w:tmpl w:val="C764D98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77968"/>
    <w:multiLevelType w:val="hybridMultilevel"/>
    <w:tmpl w:val="A0962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F3360"/>
    <w:multiLevelType w:val="hybridMultilevel"/>
    <w:tmpl w:val="34FCF53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FA44F9"/>
    <w:multiLevelType w:val="hybridMultilevel"/>
    <w:tmpl w:val="F238F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02080"/>
    <w:multiLevelType w:val="hybridMultilevel"/>
    <w:tmpl w:val="1E1EE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51737"/>
    <w:multiLevelType w:val="hybridMultilevel"/>
    <w:tmpl w:val="ACACE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590411A"/>
    <w:multiLevelType w:val="hybridMultilevel"/>
    <w:tmpl w:val="8F08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6740AB"/>
    <w:multiLevelType w:val="hybridMultilevel"/>
    <w:tmpl w:val="0542F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23744"/>
    <w:multiLevelType w:val="hybridMultilevel"/>
    <w:tmpl w:val="0FB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40BEC"/>
    <w:multiLevelType w:val="hybridMultilevel"/>
    <w:tmpl w:val="49DC0EF4"/>
    <w:lvl w:ilvl="0" w:tplc="FFEEEFAC">
      <w:start w:val="1"/>
      <w:numFmt w:val="decimal"/>
      <w:lvlText w:val="%1."/>
      <w:lvlJc w:val="left"/>
      <w:pPr>
        <w:tabs>
          <w:tab w:val="num" w:pos="1667"/>
        </w:tabs>
        <w:ind w:left="1667" w:hanging="39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65610417"/>
    <w:multiLevelType w:val="hybridMultilevel"/>
    <w:tmpl w:val="2D12719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85015B5"/>
    <w:multiLevelType w:val="hybridMultilevel"/>
    <w:tmpl w:val="06D09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493C14"/>
    <w:multiLevelType w:val="hybridMultilevel"/>
    <w:tmpl w:val="21AC1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B1EBE"/>
    <w:multiLevelType w:val="hybridMultilevel"/>
    <w:tmpl w:val="27265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3"/>
  </w:num>
  <w:num w:numId="5">
    <w:abstractNumId w:val="0"/>
  </w:num>
  <w:num w:numId="6">
    <w:abstractNumId w:val="17"/>
  </w:num>
  <w:num w:numId="7">
    <w:abstractNumId w:val="11"/>
  </w:num>
  <w:num w:numId="8">
    <w:abstractNumId w:val="15"/>
  </w:num>
  <w:num w:numId="9">
    <w:abstractNumId w:val="3"/>
  </w:num>
  <w:num w:numId="10">
    <w:abstractNumId w:val="12"/>
  </w:num>
  <w:num w:numId="11">
    <w:abstractNumId w:val="14"/>
  </w:num>
  <w:num w:numId="12">
    <w:abstractNumId w:val="16"/>
  </w:num>
  <w:num w:numId="13">
    <w:abstractNumId w:val="7"/>
  </w:num>
  <w:num w:numId="14">
    <w:abstractNumId w:val="6"/>
  </w:num>
  <w:num w:numId="15">
    <w:abstractNumId w:val="19"/>
  </w:num>
  <w:num w:numId="16">
    <w:abstractNumId w:val="2"/>
  </w:num>
  <w:num w:numId="17">
    <w:abstractNumId w:val="1"/>
  </w:num>
  <w:num w:numId="18">
    <w:abstractNumId w:val="10"/>
  </w:num>
  <w:num w:numId="19">
    <w:abstractNumId w:val="18"/>
  </w:num>
  <w:num w:numId="2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26531"/>
    <w:rsid w:val="000047F3"/>
    <w:rsid w:val="0001094C"/>
    <w:rsid w:val="000120A0"/>
    <w:rsid w:val="00012BC3"/>
    <w:rsid w:val="000173BE"/>
    <w:rsid w:val="00017A2C"/>
    <w:rsid w:val="00017D90"/>
    <w:rsid w:val="00035B8E"/>
    <w:rsid w:val="00043D12"/>
    <w:rsid w:val="00057094"/>
    <w:rsid w:val="000637B2"/>
    <w:rsid w:val="00064F46"/>
    <w:rsid w:val="00066815"/>
    <w:rsid w:val="00080DE0"/>
    <w:rsid w:val="000A3A9F"/>
    <w:rsid w:val="000A49FD"/>
    <w:rsid w:val="000B0E9B"/>
    <w:rsid w:val="000B48DB"/>
    <w:rsid w:val="000C0FAC"/>
    <w:rsid w:val="000C5AA0"/>
    <w:rsid w:val="000D00AC"/>
    <w:rsid w:val="000D5D63"/>
    <w:rsid w:val="000D73B9"/>
    <w:rsid w:val="000F4016"/>
    <w:rsid w:val="000F5301"/>
    <w:rsid w:val="00102B8C"/>
    <w:rsid w:val="001033DC"/>
    <w:rsid w:val="00104A72"/>
    <w:rsid w:val="00116578"/>
    <w:rsid w:val="00123756"/>
    <w:rsid w:val="00125BB7"/>
    <w:rsid w:val="00125EF5"/>
    <w:rsid w:val="00126C93"/>
    <w:rsid w:val="00134143"/>
    <w:rsid w:val="00135ED1"/>
    <w:rsid w:val="00136FB0"/>
    <w:rsid w:val="001430D2"/>
    <w:rsid w:val="001504DA"/>
    <w:rsid w:val="00165BDB"/>
    <w:rsid w:val="00176AA7"/>
    <w:rsid w:val="0018080E"/>
    <w:rsid w:val="001812F1"/>
    <w:rsid w:val="001911A8"/>
    <w:rsid w:val="00193246"/>
    <w:rsid w:val="00193B0D"/>
    <w:rsid w:val="00196FB0"/>
    <w:rsid w:val="001A319B"/>
    <w:rsid w:val="001A4CA9"/>
    <w:rsid w:val="001B0FD9"/>
    <w:rsid w:val="001B63A2"/>
    <w:rsid w:val="001D050A"/>
    <w:rsid w:val="001D3325"/>
    <w:rsid w:val="001D5428"/>
    <w:rsid w:val="001F24F0"/>
    <w:rsid w:val="002013E0"/>
    <w:rsid w:val="00216DB8"/>
    <w:rsid w:val="00217920"/>
    <w:rsid w:val="00226531"/>
    <w:rsid w:val="00232432"/>
    <w:rsid w:val="0024433A"/>
    <w:rsid w:val="00250820"/>
    <w:rsid w:val="00270D30"/>
    <w:rsid w:val="0027291B"/>
    <w:rsid w:val="002B11AC"/>
    <w:rsid w:val="002B1F93"/>
    <w:rsid w:val="002B7715"/>
    <w:rsid w:val="002C323C"/>
    <w:rsid w:val="002C473A"/>
    <w:rsid w:val="002D4CE4"/>
    <w:rsid w:val="002E2B23"/>
    <w:rsid w:val="002E47BD"/>
    <w:rsid w:val="002E6163"/>
    <w:rsid w:val="002F1D98"/>
    <w:rsid w:val="002F3C4A"/>
    <w:rsid w:val="002F5277"/>
    <w:rsid w:val="002F6BC2"/>
    <w:rsid w:val="002F7440"/>
    <w:rsid w:val="00317DD1"/>
    <w:rsid w:val="0032547D"/>
    <w:rsid w:val="003274A6"/>
    <w:rsid w:val="00334D20"/>
    <w:rsid w:val="00350501"/>
    <w:rsid w:val="0035117F"/>
    <w:rsid w:val="0035300A"/>
    <w:rsid w:val="00356C9F"/>
    <w:rsid w:val="00356DDA"/>
    <w:rsid w:val="00361C20"/>
    <w:rsid w:val="00390D83"/>
    <w:rsid w:val="00396A8D"/>
    <w:rsid w:val="003A14D2"/>
    <w:rsid w:val="003A1D9C"/>
    <w:rsid w:val="003B019D"/>
    <w:rsid w:val="003B356E"/>
    <w:rsid w:val="003B4F80"/>
    <w:rsid w:val="003B660B"/>
    <w:rsid w:val="003C1DF1"/>
    <w:rsid w:val="003C6C37"/>
    <w:rsid w:val="003C70E8"/>
    <w:rsid w:val="003D081E"/>
    <w:rsid w:val="003D1D64"/>
    <w:rsid w:val="003D3672"/>
    <w:rsid w:val="003D5429"/>
    <w:rsid w:val="003D5D1E"/>
    <w:rsid w:val="003E144F"/>
    <w:rsid w:val="003E4A75"/>
    <w:rsid w:val="003E4A9B"/>
    <w:rsid w:val="003F44A7"/>
    <w:rsid w:val="00400739"/>
    <w:rsid w:val="00403D7E"/>
    <w:rsid w:val="00406C40"/>
    <w:rsid w:val="0041169E"/>
    <w:rsid w:val="00414FAF"/>
    <w:rsid w:val="004215A1"/>
    <w:rsid w:val="00427415"/>
    <w:rsid w:val="00430EC0"/>
    <w:rsid w:val="00434B06"/>
    <w:rsid w:val="00444145"/>
    <w:rsid w:val="00450C25"/>
    <w:rsid w:val="00453F61"/>
    <w:rsid w:val="00460CB0"/>
    <w:rsid w:val="004620B8"/>
    <w:rsid w:val="00470B5D"/>
    <w:rsid w:val="00470B92"/>
    <w:rsid w:val="004725F9"/>
    <w:rsid w:val="00472DC2"/>
    <w:rsid w:val="00477ED9"/>
    <w:rsid w:val="004814CD"/>
    <w:rsid w:val="004908D5"/>
    <w:rsid w:val="00491212"/>
    <w:rsid w:val="004A66D9"/>
    <w:rsid w:val="004C2B9E"/>
    <w:rsid w:val="004C5034"/>
    <w:rsid w:val="004C6F7D"/>
    <w:rsid w:val="004D4159"/>
    <w:rsid w:val="004D513C"/>
    <w:rsid w:val="004E7B27"/>
    <w:rsid w:val="004F340B"/>
    <w:rsid w:val="004F68F6"/>
    <w:rsid w:val="005126A9"/>
    <w:rsid w:val="00515050"/>
    <w:rsid w:val="0051752F"/>
    <w:rsid w:val="00520137"/>
    <w:rsid w:val="00520A14"/>
    <w:rsid w:val="005374D4"/>
    <w:rsid w:val="0054273A"/>
    <w:rsid w:val="005446D6"/>
    <w:rsid w:val="00554925"/>
    <w:rsid w:val="005721B7"/>
    <w:rsid w:val="00582145"/>
    <w:rsid w:val="00583E40"/>
    <w:rsid w:val="00583F9F"/>
    <w:rsid w:val="00591B73"/>
    <w:rsid w:val="005930DE"/>
    <w:rsid w:val="00593930"/>
    <w:rsid w:val="00594E35"/>
    <w:rsid w:val="005A29A7"/>
    <w:rsid w:val="005B1FF0"/>
    <w:rsid w:val="005C4074"/>
    <w:rsid w:val="005C5014"/>
    <w:rsid w:val="005C5D39"/>
    <w:rsid w:val="005C5F82"/>
    <w:rsid w:val="005E6246"/>
    <w:rsid w:val="005F05D9"/>
    <w:rsid w:val="006022EC"/>
    <w:rsid w:val="006027A6"/>
    <w:rsid w:val="00611FBC"/>
    <w:rsid w:val="00626F84"/>
    <w:rsid w:val="00641E66"/>
    <w:rsid w:val="00643A15"/>
    <w:rsid w:val="00653464"/>
    <w:rsid w:val="00664612"/>
    <w:rsid w:val="00664A3E"/>
    <w:rsid w:val="006653EB"/>
    <w:rsid w:val="00681A5B"/>
    <w:rsid w:val="00695AF3"/>
    <w:rsid w:val="006A3EFF"/>
    <w:rsid w:val="006C2A3B"/>
    <w:rsid w:val="006C4353"/>
    <w:rsid w:val="006D20C8"/>
    <w:rsid w:val="006D7B94"/>
    <w:rsid w:val="006F0AA7"/>
    <w:rsid w:val="006F4C92"/>
    <w:rsid w:val="006F55BF"/>
    <w:rsid w:val="006F5669"/>
    <w:rsid w:val="007123D4"/>
    <w:rsid w:val="007156E3"/>
    <w:rsid w:val="00715780"/>
    <w:rsid w:val="0072233F"/>
    <w:rsid w:val="007239E9"/>
    <w:rsid w:val="007359BA"/>
    <w:rsid w:val="00735A82"/>
    <w:rsid w:val="00746F84"/>
    <w:rsid w:val="0075198B"/>
    <w:rsid w:val="00751A22"/>
    <w:rsid w:val="00765944"/>
    <w:rsid w:val="00767F5E"/>
    <w:rsid w:val="007764DF"/>
    <w:rsid w:val="0078234C"/>
    <w:rsid w:val="00784E3D"/>
    <w:rsid w:val="00794566"/>
    <w:rsid w:val="007A1700"/>
    <w:rsid w:val="007A52D8"/>
    <w:rsid w:val="007B0418"/>
    <w:rsid w:val="007B0EF3"/>
    <w:rsid w:val="007B58F1"/>
    <w:rsid w:val="007D25FB"/>
    <w:rsid w:val="007D498B"/>
    <w:rsid w:val="007D4FAB"/>
    <w:rsid w:val="007D5CEC"/>
    <w:rsid w:val="007E26D1"/>
    <w:rsid w:val="007E4ECF"/>
    <w:rsid w:val="007F7D20"/>
    <w:rsid w:val="00803C99"/>
    <w:rsid w:val="0081255A"/>
    <w:rsid w:val="008129DF"/>
    <w:rsid w:val="00816BED"/>
    <w:rsid w:val="0082427F"/>
    <w:rsid w:val="00835680"/>
    <w:rsid w:val="008411B5"/>
    <w:rsid w:val="008533BB"/>
    <w:rsid w:val="00855868"/>
    <w:rsid w:val="0085647C"/>
    <w:rsid w:val="00856793"/>
    <w:rsid w:val="00860CBD"/>
    <w:rsid w:val="00865B54"/>
    <w:rsid w:val="0086673E"/>
    <w:rsid w:val="008677F5"/>
    <w:rsid w:val="0087305A"/>
    <w:rsid w:val="0087698E"/>
    <w:rsid w:val="008774D0"/>
    <w:rsid w:val="0088154C"/>
    <w:rsid w:val="00885744"/>
    <w:rsid w:val="00885D20"/>
    <w:rsid w:val="008B4571"/>
    <w:rsid w:val="008B5C17"/>
    <w:rsid w:val="008C04F2"/>
    <w:rsid w:val="008D59E0"/>
    <w:rsid w:val="008E36B3"/>
    <w:rsid w:val="008E493B"/>
    <w:rsid w:val="008E6CF4"/>
    <w:rsid w:val="008F2E58"/>
    <w:rsid w:val="008F4FD2"/>
    <w:rsid w:val="008F7435"/>
    <w:rsid w:val="00913C8A"/>
    <w:rsid w:val="00926A3D"/>
    <w:rsid w:val="00933255"/>
    <w:rsid w:val="00934E45"/>
    <w:rsid w:val="00941FD4"/>
    <w:rsid w:val="00944A00"/>
    <w:rsid w:val="00944FBB"/>
    <w:rsid w:val="00946D65"/>
    <w:rsid w:val="00950CA0"/>
    <w:rsid w:val="00954B0F"/>
    <w:rsid w:val="009714D8"/>
    <w:rsid w:val="00971C19"/>
    <w:rsid w:val="00976622"/>
    <w:rsid w:val="00981292"/>
    <w:rsid w:val="009816C1"/>
    <w:rsid w:val="009858B7"/>
    <w:rsid w:val="009946A3"/>
    <w:rsid w:val="009A49E0"/>
    <w:rsid w:val="009A6CAA"/>
    <w:rsid w:val="009B0370"/>
    <w:rsid w:val="009B791F"/>
    <w:rsid w:val="009C3B54"/>
    <w:rsid w:val="009C440B"/>
    <w:rsid w:val="009C5342"/>
    <w:rsid w:val="009D0AC1"/>
    <w:rsid w:val="009E2078"/>
    <w:rsid w:val="009F32DF"/>
    <w:rsid w:val="009F4921"/>
    <w:rsid w:val="00A14CAD"/>
    <w:rsid w:val="00A220BD"/>
    <w:rsid w:val="00A24FF7"/>
    <w:rsid w:val="00A263D4"/>
    <w:rsid w:val="00A30462"/>
    <w:rsid w:val="00A63625"/>
    <w:rsid w:val="00A7159C"/>
    <w:rsid w:val="00A8258F"/>
    <w:rsid w:val="00A82846"/>
    <w:rsid w:val="00A82B19"/>
    <w:rsid w:val="00A851FD"/>
    <w:rsid w:val="00A86CC9"/>
    <w:rsid w:val="00A976B9"/>
    <w:rsid w:val="00AA2008"/>
    <w:rsid w:val="00AA2EAE"/>
    <w:rsid w:val="00AA7F19"/>
    <w:rsid w:val="00AB23B5"/>
    <w:rsid w:val="00AB3002"/>
    <w:rsid w:val="00AC1D5B"/>
    <w:rsid w:val="00AD0EA6"/>
    <w:rsid w:val="00AD6316"/>
    <w:rsid w:val="00AF3084"/>
    <w:rsid w:val="00AF5576"/>
    <w:rsid w:val="00B02A6F"/>
    <w:rsid w:val="00B04324"/>
    <w:rsid w:val="00B2635C"/>
    <w:rsid w:val="00B30503"/>
    <w:rsid w:val="00B31BD7"/>
    <w:rsid w:val="00B378E6"/>
    <w:rsid w:val="00B40099"/>
    <w:rsid w:val="00B457C0"/>
    <w:rsid w:val="00B4617E"/>
    <w:rsid w:val="00B529A5"/>
    <w:rsid w:val="00B605B7"/>
    <w:rsid w:val="00B61F40"/>
    <w:rsid w:val="00B72AA3"/>
    <w:rsid w:val="00B90FC7"/>
    <w:rsid w:val="00BA0047"/>
    <w:rsid w:val="00BA1009"/>
    <w:rsid w:val="00BA2929"/>
    <w:rsid w:val="00BD203B"/>
    <w:rsid w:val="00BE7EA6"/>
    <w:rsid w:val="00C00016"/>
    <w:rsid w:val="00C03E3F"/>
    <w:rsid w:val="00C04943"/>
    <w:rsid w:val="00C0495B"/>
    <w:rsid w:val="00C07122"/>
    <w:rsid w:val="00C15ABF"/>
    <w:rsid w:val="00C17E26"/>
    <w:rsid w:val="00C230E6"/>
    <w:rsid w:val="00C364CE"/>
    <w:rsid w:val="00C36A0D"/>
    <w:rsid w:val="00C4027B"/>
    <w:rsid w:val="00C406AE"/>
    <w:rsid w:val="00C513D9"/>
    <w:rsid w:val="00C51D5B"/>
    <w:rsid w:val="00C55503"/>
    <w:rsid w:val="00C55D54"/>
    <w:rsid w:val="00C67E6D"/>
    <w:rsid w:val="00C722DF"/>
    <w:rsid w:val="00C73ED8"/>
    <w:rsid w:val="00C7578C"/>
    <w:rsid w:val="00C757E1"/>
    <w:rsid w:val="00C80DDE"/>
    <w:rsid w:val="00C857A6"/>
    <w:rsid w:val="00C875E6"/>
    <w:rsid w:val="00C91B1F"/>
    <w:rsid w:val="00C93F35"/>
    <w:rsid w:val="00C97594"/>
    <w:rsid w:val="00CB37DB"/>
    <w:rsid w:val="00CB70D2"/>
    <w:rsid w:val="00CC2865"/>
    <w:rsid w:val="00CC4698"/>
    <w:rsid w:val="00CC61D1"/>
    <w:rsid w:val="00CD1685"/>
    <w:rsid w:val="00CD7D6A"/>
    <w:rsid w:val="00CE2837"/>
    <w:rsid w:val="00CE36E4"/>
    <w:rsid w:val="00CE7C9D"/>
    <w:rsid w:val="00CF2381"/>
    <w:rsid w:val="00CF7245"/>
    <w:rsid w:val="00CF7434"/>
    <w:rsid w:val="00D05AA6"/>
    <w:rsid w:val="00D21590"/>
    <w:rsid w:val="00D2313D"/>
    <w:rsid w:val="00D2571A"/>
    <w:rsid w:val="00D26679"/>
    <w:rsid w:val="00D27015"/>
    <w:rsid w:val="00D30900"/>
    <w:rsid w:val="00D345C9"/>
    <w:rsid w:val="00D40DDB"/>
    <w:rsid w:val="00D44F8B"/>
    <w:rsid w:val="00D46B4B"/>
    <w:rsid w:val="00D605B0"/>
    <w:rsid w:val="00D60AC2"/>
    <w:rsid w:val="00D63C07"/>
    <w:rsid w:val="00D64F5D"/>
    <w:rsid w:val="00D66439"/>
    <w:rsid w:val="00D73E9A"/>
    <w:rsid w:val="00D7583B"/>
    <w:rsid w:val="00D84CBB"/>
    <w:rsid w:val="00D855F1"/>
    <w:rsid w:val="00D977C9"/>
    <w:rsid w:val="00DB384C"/>
    <w:rsid w:val="00DD7C9A"/>
    <w:rsid w:val="00DE0925"/>
    <w:rsid w:val="00DE2CFD"/>
    <w:rsid w:val="00E01CE6"/>
    <w:rsid w:val="00E1211B"/>
    <w:rsid w:val="00E1213F"/>
    <w:rsid w:val="00E129C6"/>
    <w:rsid w:val="00E12A52"/>
    <w:rsid w:val="00E15741"/>
    <w:rsid w:val="00E22D85"/>
    <w:rsid w:val="00E237C0"/>
    <w:rsid w:val="00E24F7D"/>
    <w:rsid w:val="00E34D93"/>
    <w:rsid w:val="00E414A7"/>
    <w:rsid w:val="00E47C15"/>
    <w:rsid w:val="00E47FCD"/>
    <w:rsid w:val="00E602C7"/>
    <w:rsid w:val="00E704B1"/>
    <w:rsid w:val="00E718D3"/>
    <w:rsid w:val="00E74D77"/>
    <w:rsid w:val="00E93567"/>
    <w:rsid w:val="00EA154F"/>
    <w:rsid w:val="00EA1DD1"/>
    <w:rsid w:val="00EA24FF"/>
    <w:rsid w:val="00EA42FD"/>
    <w:rsid w:val="00EA4E4F"/>
    <w:rsid w:val="00EA547F"/>
    <w:rsid w:val="00EB12B3"/>
    <w:rsid w:val="00EB258C"/>
    <w:rsid w:val="00EC51EB"/>
    <w:rsid w:val="00EE17E9"/>
    <w:rsid w:val="00EE63C8"/>
    <w:rsid w:val="00EF2F4C"/>
    <w:rsid w:val="00EF412B"/>
    <w:rsid w:val="00F00E47"/>
    <w:rsid w:val="00F04DB8"/>
    <w:rsid w:val="00F07616"/>
    <w:rsid w:val="00F1764A"/>
    <w:rsid w:val="00F4032C"/>
    <w:rsid w:val="00F404C4"/>
    <w:rsid w:val="00F40815"/>
    <w:rsid w:val="00F4671A"/>
    <w:rsid w:val="00F46B16"/>
    <w:rsid w:val="00F50FF4"/>
    <w:rsid w:val="00F53E67"/>
    <w:rsid w:val="00F578AE"/>
    <w:rsid w:val="00F66722"/>
    <w:rsid w:val="00F7321B"/>
    <w:rsid w:val="00F77789"/>
    <w:rsid w:val="00F777BD"/>
    <w:rsid w:val="00F81888"/>
    <w:rsid w:val="00F82503"/>
    <w:rsid w:val="00F91395"/>
    <w:rsid w:val="00F965B4"/>
    <w:rsid w:val="00F974C4"/>
    <w:rsid w:val="00FA2BCB"/>
    <w:rsid w:val="00FA3222"/>
    <w:rsid w:val="00FA5D31"/>
    <w:rsid w:val="00FB223C"/>
    <w:rsid w:val="00FB3D41"/>
    <w:rsid w:val="00FB4BA6"/>
    <w:rsid w:val="00FB6320"/>
    <w:rsid w:val="00FB703B"/>
    <w:rsid w:val="00FD0BA5"/>
    <w:rsid w:val="00FE16A9"/>
    <w:rsid w:val="00FE7147"/>
    <w:rsid w:val="00FF2D54"/>
    <w:rsid w:val="00FF4F5E"/>
    <w:rsid w:val="00FF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814CD"/>
    <w:pPr>
      <w:keepNext/>
      <w:spacing w:before="240" w:after="60"/>
      <w:outlineLvl w:val="0"/>
    </w:pPr>
    <w:rPr>
      <w:rFonts w:ascii="Arial" w:hAnsi="Arial"/>
      <w:b/>
      <w:bCs/>
      <w:kern w:val="32"/>
      <w:sz w:val="32"/>
      <w:szCs w:val="32"/>
      <w:lang/>
    </w:rPr>
  </w:style>
  <w:style w:type="paragraph" w:styleId="2">
    <w:name w:val="heading 2"/>
    <w:basedOn w:val="a"/>
    <w:next w:val="a"/>
    <w:qFormat/>
    <w:rsid w:val="004814CD"/>
    <w:pPr>
      <w:keepNext/>
      <w:spacing w:before="240" w:after="60"/>
      <w:outlineLvl w:val="1"/>
    </w:pPr>
    <w:rPr>
      <w:rFonts w:ascii="Arial" w:hAnsi="Arial" w:cs="Arial"/>
      <w:b/>
      <w:bCs/>
      <w:i/>
      <w:iCs/>
      <w:sz w:val="28"/>
      <w:szCs w:val="28"/>
    </w:rPr>
  </w:style>
  <w:style w:type="paragraph" w:styleId="3">
    <w:name w:val="heading 3"/>
    <w:basedOn w:val="a"/>
    <w:next w:val="a"/>
    <w:qFormat/>
    <w:rsid w:val="004814CD"/>
    <w:pPr>
      <w:keepNext/>
      <w:spacing w:before="240" w:after="60"/>
      <w:outlineLvl w:val="2"/>
    </w:pPr>
    <w:rPr>
      <w:rFonts w:ascii="Arial" w:hAnsi="Arial" w:cs="Arial"/>
      <w:b/>
      <w:bCs/>
      <w:sz w:val="26"/>
      <w:szCs w:val="26"/>
    </w:rPr>
  </w:style>
  <w:style w:type="paragraph" w:styleId="4">
    <w:name w:val="heading 4"/>
    <w:basedOn w:val="a"/>
    <w:next w:val="a"/>
    <w:qFormat/>
    <w:rsid w:val="004814CD"/>
    <w:pPr>
      <w:keepNext/>
      <w:spacing w:before="240" w:after="60"/>
      <w:outlineLvl w:val="3"/>
    </w:pPr>
    <w:rPr>
      <w:b/>
      <w:bCs/>
      <w:sz w:val="28"/>
      <w:szCs w:val="28"/>
    </w:rPr>
  </w:style>
  <w:style w:type="paragraph" w:styleId="7">
    <w:name w:val="heading 7"/>
    <w:basedOn w:val="a"/>
    <w:next w:val="a"/>
    <w:qFormat/>
    <w:rsid w:val="004814CD"/>
    <w:pPr>
      <w:keepNext/>
      <w:jc w:val="center"/>
      <w:outlineLvl w:val="6"/>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Title">
    <w:name w:val="ConsPlusTitle"/>
    <w:rsid w:val="00226531"/>
    <w:pPr>
      <w:widowControl w:val="0"/>
      <w:autoSpaceDE w:val="0"/>
      <w:autoSpaceDN w:val="0"/>
      <w:adjustRightInd w:val="0"/>
    </w:pPr>
    <w:rPr>
      <w:b/>
      <w:bCs/>
      <w:sz w:val="24"/>
      <w:szCs w:val="24"/>
    </w:rPr>
  </w:style>
  <w:style w:type="paragraph" w:customStyle="1" w:styleId="ConsPlusNonformat">
    <w:name w:val="ConsPlusNonformat"/>
    <w:rsid w:val="00226531"/>
    <w:pPr>
      <w:widowControl w:val="0"/>
      <w:autoSpaceDE w:val="0"/>
      <w:autoSpaceDN w:val="0"/>
      <w:adjustRightInd w:val="0"/>
    </w:pPr>
    <w:rPr>
      <w:rFonts w:ascii="Courier New" w:hAnsi="Courier New" w:cs="Courier New"/>
    </w:rPr>
  </w:style>
  <w:style w:type="paragraph" w:customStyle="1" w:styleId="ConsPlusCell">
    <w:name w:val="ConsPlusCell"/>
    <w:rsid w:val="00226531"/>
    <w:pPr>
      <w:widowControl w:val="0"/>
      <w:autoSpaceDE w:val="0"/>
      <w:autoSpaceDN w:val="0"/>
      <w:adjustRightInd w:val="0"/>
    </w:pPr>
    <w:rPr>
      <w:sz w:val="24"/>
      <w:szCs w:val="24"/>
    </w:rPr>
  </w:style>
  <w:style w:type="table" w:styleId="a3">
    <w:name w:val="Table Grid"/>
    <w:basedOn w:val="a1"/>
    <w:uiPriority w:val="59"/>
    <w:rsid w:val="00481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814CD"/>
    <w:pPr>
      <w:jc w:val="both"/>
    </w:pPr>
    <w:rPr>
      <w:sz w:val="28"/>
      <w:szCs w:val="20"/>
    </w:rPr>
  </w:style>
  <w:style w:type="character" w:customStyle="1" w:styleId="a5">
    <w:name w:val="Основной текст Знак"/>
    <w:link w:val="a4"/>
    <w:rsid w:val="004814CD"/>
    <w:rPr>
      <w:sz w:val="28"/>
      <w:lang w:val="ru-RU" w:eastAsia="ru-RU" w:bidi="ar-SA"/>
    </w:rPr>
  </w:style>
  <w:style w:type="paragraph" w:styleId="a6">
    <w:name w:val="header"/>
    <w:basedOn w:val="a"/>
    <w:link w:val="a7"/>
    <w:uiPriority w:val="99"/>
    <w:rsid w:val="004814CD"/>
    <w:pPr>
      <w:tabs>
        <w:tab w:val="center" w:pos="4677"/>
        <w:tab w:val="right" w:pos="9355"/>
      </w:tabs>
    </w:pPr>
  </w:style>
  <w:style w:type="character" w:customStyle="1" w:styleId="a7">
    <w:name w:val="Верхний колонтитул Знак"/>
    <w:link w:val="a6"/>
    <w:uiPriority w:val="99"/>
    <w:rsid w:val="004814CD"/>
    <w:rPr>
      <w:sz w:val="24"/>
      <w:szCs w:val="24"/>
      <w:lang w:val="ru-RU" w:eastAsia="ru-RU" w:bidi="ar-SA"/>
    </w:rPr>
  </w:style>
  <w:style w:type="character" w:styleId="a8">
    <w:name w:val="page number"/>
    <w:basedOn w:val="a0"/>
    <w:rsid w:val="004814CD"/>
  </w:style>
  <w:style w:type="paragraph" w:styleId="a9">
    <w:name w:val="footer"/>
    <w:basedOn w:val="a"/>
    <w:link w:val="aa"/>
    <w:uiPriority w:val="99"/>
    <w:rsid w:val="004814CD"/>
    <w:pPr>
      <w:tabs>
        <w:tab w:val="center" w:pos="4677"/>
        <w:tab w:val="right" w:pos="9355"/>
      </w:tabs>
    </w:pPr>
  </w:style>
  <w:style w:type="paragraph" w:styleId="20">
    <w:name w:val="Body Text 2"/>
    <w:basedOn w:val="a"/>
    <w:link w:val="21"/>
    <w:rsid w:val="004814CD"/>
    <w:pPr>
      <w:spacing w:after="120" w:line="480" w:lineRule="auto"/>
    </w:pPr>
  </w:style>
  <w:style w:type="paragraph" w:styleId="30">
    <w:name w:val="Body Text 3"/>
    <w:basedOn w:val="a"/>
    <w:rsid w:val="004814CD"/>
    <w:pPr>
      <w:spacing w:after="120"/>
    </w:pPr>
    <w:rPr>
      <w:sz w:val="16"/>
      <w:szCs w:val="16"/>
    </w:rPr>
  </w:style>
  <w:style w:type="paragraph" w:styleId="ab">
    <w:name w:val="Body Text Indent"/>
    <w:basedOn w:val="a"/>
    <w:rsid w:val="004814CD"/>
    <w:pPr>
      <w:spacing w:after="120"/>
      <w:ind w:left="283"/>
    </w:pPr>
  </w:style>
  <w:style w:type="paragraph" w:customStyle="1" w:styleId="ConsPlusNormal">
    <w:name w:val="ConsPlusNormal"/>
    <w:rsid w:val="004814CD"/>
    <w:pPr>
      <w:widowControl w:val="0"/>
      <w:autoSpaceDE w:val="0"/>
      <w:autoSpaceDN w:val="0"/>
      <w:adjustRightInd w:val="0"/>
      <w:ind w:firstLine="720"/>
    </w:pPr>
    <w:rPr>
      <w:rFonts w:ascii="Arial" w:hAnsi="Arial" w:cs="Arial"/>
    </w:rPr>
  </w:style>
  <w:style w:type="paragraph" w:customStyle="1" w:styleId="ac">
    <w:name w:val="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ad">
    <w:name w:val="Знак Знак Знак Знак Знак Знак Знак Знак Знак Знак"/>
    <w:basedOn w:val="a"/>
    <w:rsid w:val="004814CD"/>
    <w:pPr>
      <w:spacing w:after="160" w:line="240" w:lineRule="exact"/>
    </w:pPr>
    <w:rPr>
      <w:rFonts w:ascii="Verdana" w:hAnsi="Verdana" w:cs="Verdana"/>
      <w:sz w:val="20"/>
      <w:szCs w:val="20"/>
      <w:lang w:val="en-US" w:eastAsia="en-US"/>
    </w:rPr>
  </w:style>
  <w:style w:type="character" w:customStyle="1" w:styleId="s101">
    <w:name w:val="s_101"/>
    <w:rsid w:val="004814CD"/>
    <w:rPr>
      <w:b/>
      <w:bCs/>
      <w:strike w:val="0"/>
      <w:dstrike w:val="0"/>
      <w:color w:val="000080"/>
      <w:u w:val="none"/>
      <w:effect w:val="none"/>
    </w:rPr>
  </w:style>
  <w:style w:type="paragraph" w:customStyle="1" w:styleId="ae">
    <w:name w:val="Знак"/>
    <w:basedOn w:val="a"/>
    <w:rsid w:val="004814CD"/>
    <w:rPr>
      <w:rFonts w:ascii="Verdana" w:hAnsi="Verdana" w:cs="Verdana"/>
      <w:sz w:val="20"/>
      <w:szCs w:val="20"/>
      <w:lang w:val="en-US" w:eastAsia="en-US"/>
    </w:rPr>
  </w:style>
  <w:style w:type="paragraph" w:styleId="af">
    <w:name w:val="Normal (Web)"/>
    <w:basedOn w:val="a"/>
    <w:link w:val="af0"/>
    <w:uiPriority w:val="99"/>
    <w:rsid w:val="004814CD"/>
    <w:pPr>
      <w:spacing w:before="100" w:beforeAutospacing="1" w:after="100" w:afterAutospacing="1"/>
    </w:pPr>
  </w:style>
  <w:style w:type="character" w:customStyle="1" w:styleId="apple-converted-space">
    <w:name w:val="apple-converted-space"/>
    <w:basedOn w:val="a0"/>
    <w:rsid w:val="004814CD"/>
  </w:style>
  <w:style w:type="paragraph" w:styleId="af1">
    <w:name w:val="No Spacing"/>
    <w:uiPriority w:val="1"/>
    <w:qFormat/>
    <w:rsid w:val="004814CD"/>
    <w:pPr>
      <w:suppressAutoHyphens/>
    </w:pPr>
    <w:rPr>
      <w:rFonts w:ascii="Calibri" w:eastAsia="Calibri" w:hAnsi="Calibri" w:cs="Calibri"/>
      <w:sz w:val="22"/>
      <w:szCs w:val="22"/>
      <w:lang w:eastAsia="ar-SA"/>
    </w:rPr>
  </w:style>
  <w:style w:type="paragraph" w:styleId="31">
    <w:name w:val="Body Text Indent 3"/>
    <w:basedOn w:val="a"/>
    <w:rsid w:val="004814CD"/>
    <w:pPr>
      <w:spacing w:after="120"/>
      <w:ind w:left="283"/>
    </w:pPr>
    <w:rPr>
      <w:sz w:val="16"/>
      <w:szCs w:val="16"/>
    </w:rPr>
  </w:style>
  <w:style w:type="paragraph" w:customStyle="1" w:styleId="210">
    <w:name w:val="Основной текст 21"/>
    <w:basedOn w:val="a"/>
    <w:rsid w:val="004814CD"/>
    <w:pPr>
      <w:shd w:val="clear" w:color="auto" w:fill="FFFFFF"/>
      <w:suppressAutoHyphens/>
      <w:autoSpaceDE w:val="0"/>
      <w:ind w:firstLine="567"/>
    </w:pPr>
    <w:rPr>
      <w:color w:val="000000"/>
      <w:sz w:val="28"/>
      <w:szCs w:val="28"/>
      <w:lang w:eastAsia="ar-SA"/>
    </w:rPr>
  </w:style>
  <w:style w:type="paragraph" w:customStyle="1" w:styleId="11">
    <w:name w:val="Цитата1"/>
    <w:basedOn w:val="a"/>
    <w:rsid w:val="004814CD"/>
    <w:pPr>
      <w:suppressAutoHyphens/>
      <w:autoSpaceDE w:val="0"/>
      <w:ind w:left="440" w:right="88" w:firstLine="550"/>
      <w:jc w:val="both"/>
    </w:pPr>
    <w:rPr>
      <w:szCs w:val="20"/>
      <w:lang w:eastAsia="ar-SA"/>
    </w:rPr>
  </w:style>
  <w:style w:type="paragraph" w:customStyle="1" w:styleId="ConsNormal">
    <w:name w:val="ConsNormal"/>
    <w:rsid w:val="004814CD"/>
    <w:pPr>
      <w:widowControl w:val="0"/>
      <w:suppressAutoHyphens/>
      <w:autoSpaceDE w:val="0"/>
      <w:ind w:right="19772" w:firstLine="720"/>
    </w:pPr>
    <w:rPr>
      <w:rFonts w:ascii="Arial" w:eastAsia="Arial" w:hAnsi="Arial" w:cs="Arial"/>
      <w:sz w:val="18"/>
      <w:szCs w:val="18"/>
      <w:lang w:eastAsia="ar-SA"/>
    </w:rPr>
  </w:style>
  <w:style w:type="paragraph" w:styleId="af2">
    <w:name w:val="Title"/>
    <w:basedOn w:val="a"/>
    <w:link w:val="af3"/>
    <w:qFormat/>
    <w:rsid w:val="004814CD"/>
    <w:pPr>
      <w:ind w:left="-567" w:right="-809" w:firstLine="567"/>
      <w:jc w:val="center"/>
    </w:pPr>
    <w:rPr>
      <w:b/>
      <w:sz w:val="32"/>
      <w:szCs w:val="20"/>
    </w:rPr>
  </w:style>
  <w:style w:type="paragraph" w:styleId="22">
    <w:name w:val="Body Text Indent 2"/>
    <w:basedOn w:val="a"/>
    <w:rsid w:val="004814CD"/>
    <w:pPr>
      <w:spacing w:after="120" w:line="480" w:lineRule="auto"/>
      <w:ind w:left="283"/>
    </w:pPr>
  </w:style>
  <w:style w:type="paragraph" w:customStyle="1" w:styleId="12">
    <w:name w:val="1 Знак"/>
    <w:basedOn w:val="a"/>
    <w:rsid w:val="004814CD"/>
    <w:rPr>
      <w:rFonts w:ascii="Verdana" w:hAnsi="Verdana" w:cs="Verdana"/>
      <w:sz w:val="20"/>
      <w:szCs w:val="20"/>
      <w:lang w:val="en-US" w:eastAsia="en-US"/>
    </w:rPr>
  </w:style>
  <w:style w:type="paragraph" w:styleId="af4">
    <w:name w:val="List Paragraph"/>
    <w:basedOn w:val="a"/>
    <w:uiPriority w:val="34"/>
    <w:qFormat/>
    <w:rsid w:val="004814CD"/>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4814CD"/>
    <w:pPr>
      <w:widowControl w:val="0"/>
      <w:autoSpaceDE w:val="0"/>
      <w:autoSpaceDN w:val="0"/>
      <w:adjustRightInd w:val="0"/>
    </w:pPr>
  </w:style>
  <w:style w:type="paragraph" w:customStyle="1" w:styleId="Style2">
    <w:name w:val="Style2"/>
    <w:basedOn w:val="a"/>
    <w:rsid w:val="004814CD"/>
    <w:pPr>
      <w:widowControl w:val="0"/>
      <w:autoSpaceDE w:val="0"/>
      <w:autoSpaceDN w:val="0"/>
      <w:adjustRightInd w:val="0"/>
      <w:spacing w:line="288" w:lineRule="exact"/>
    </w:pPr>
  </w:style>
  <w:style w:type="character" w:customStyle="1" w:styleId="FontStyle11">
    <w:name w:val="Font Style11"/>
    <w:rsid w:val="004814CD"/>
    <w:rPr>
      <w:rFonts w:ascii="Times New Roman" w:hAnsi="Times New Roman" w:cs="Times New Roman"/>
      <w:b/>
      <w:bCs/>
      <w:sz w:val="24"/>
      <w:szCs w:val="24"/>
    </w:rPr>
  </w:style>
  <w:style w:type="character" w:customStyle="1" w:styleId="FontStyle12">
    <w:name w:val="Font Style12"/>
    <w:rsid w:val="004814CD"/>
    <w:rPr>
      <w:rFonts w:ascii="Times New Roman" w:hAnsi="Times New Roman" w:cs="Times New Roman"/>
      <w:b/>
      <w:bCs/>
      <w:i/>
      <w:iCs/>
      <w:sz w:val="22"/>
      <w:szCs w:val="22"/>
    </w:rPr>
  </w:style>
  <w:style w:type="character" w:customStyle="1" w:styleId="FontStyle13">
    <w:name w:val="Font Style13"/>
    <w:rsid w:val="004814CD"/>
    <w:rPr>
      <w:rFonts w:ascii="Times New Roman" w:hAnsi="Times New Roman" w:cs="Times New Roman"/>
      <w:i/>
      <w:iCs/>
      <w:spacing w:val="-20"/>
      <w:sz w:val="36"/>
      <w:szCs w:val="36"/>
    </w:rPr>
  </w:style>
  <w:style w:type="character" w:customStyle="1" w:styleId="FontStyle14">
    <w:name w:val="Font Style14"/>
    <w:rsid w:val="004814CD"/>
    <w:rPr>
      <w:rFonts w:ascii="Times New Roman" w:hAnsi="Times New Roman" w:cs="Times New Roman"/>
      <w:sz w:val="22"/>
      <w:szCs w:val="22"/>
    </w:rPr>
  </w:style>
  <w:style w:type="character" w:customStyle="1" w:styleId="FontStyle18">
    <w:name w:val="Font Style18"/>
    <w:rsid w:val="004814CD"/>
    <w:rPr>
      <w:rFonts w:ascii="Times New Roman" w:hAnsi="Times New Roman" w:cs="Times New Roman"/>
      <w:b/>
      <w:bCs/>
      <w:i/>
      <w:iCs/>
      <w:spacing w:val="-10"/>
      <w:sz w:val="30"/>
      <w:szCs w:val="30"/>
    </w:rPr>
  </w:style>
  <w:style w:type="paragraph" w:customStyle="1" w:styleId="Style4">
    <w:name w:val="Style4"/>
    <w:basedOn w:val="a"/>
    <w:rsid w:val="004814CD"/>
    <w:pPr>
      <w:widowControl w:val="0"/>
      <w:autoSpaceDE w:val="0"/>
      <w:autoSpaceDN w:val="0"/>
      <w:adjustRightInd w:val="0"/>
      <w:spacing w:line="276" w:lineRule="exact"/>
      <w:ind w:firstLine="202"/>
      <w:jc w:val="both"/>
    </w:pPr>
  </w:style>
  <w:style w:type="paragraph" w:customStyle="1" w:styleId="Style5">
    <w:name w:val="Style5"/>
    <w:basedOn w:val="a"/>
    <w:rsid w:val="004814CD"/>
    <w:pPr>
      <w:widowControl w:val="0"/>
      <w:autoSpaceDE w:val="0"/>
      <w:autoSpaceDN w:val="0"/>
      <w:adjustRightInd w:val="0"/>
    </w:pPr>
  </w:style>
  <w:style w:type="character" w:customStyle="1" w:styleId="FontStyle16">
    <w:name w:val="Font Style16"/>
    <w:rsid w:val="004814CD"/>
    <w:rPr>
      <w:rFonts w:ascii="Georgia" w:hAnsi="Georgia" w:cs="Georgia"/>
      <w:b/>
      <w:bCs/>
      <w:smallCaps/>
      <w:sz w:val="20"/>
      <w:szCs w:val="20"/>
    </w:rPr>
  </w:style>
  <w:style w:type="character" w:customStyle="1" w:styleId="FontStyle17">
    <w:name w:val="Font Style17"/>
    <w:rsid w:val="004814CD"/>
    <w:rPr>
      <w:rFonts w:ascii="Times New Roman" w:hAnsi="Times New Roman" w:cs="Times New Roman"/>
      <w:sz w:val="22"/>
      <w:szCs w:val="22"/>
    </w:rPr>
  </w:style>
  <w:style w:type="paragraph" w:customStyle="1" w:styleId="Style6">
    <w:name w:val="Style6"/>
    <w:basedOn w:val="a"/>
    <w:rsid w:val="004814CD"/>
    <w:pPr>
      <w:widowControl w:val="0"/>
      <w:autoSpaceDE w:val="0"/>
      <w:autoSpaceDN w:val="0"/>
      <w:adjustRightInd w:val="0"/>
      <w:spacing w:line="322" w:lineRule="exact"/>
      <w:ind w:firstLine="523"/>
    </w:pPr>
  </w:style>
  <w:style w:type="paragraph" w:customStyle="1" w:styleId="af5">
    <w:name w:val="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Style7">
    <w:name w:val="Style7"/>
    <w:basedOn w:val="a"/>
    <w:rsid w:val="004814CD"/>
    <w:pPr>
      <w:widowControl w:val="0"/>
      <w:autoSpaceDE w:val="0"/>
      <w:autoSpaceDN w:val="0"/>
      <w:adjustRightInd w:val="0"/>
    </w:pPr>
    <w:rPr>
      <w:rFonts w:ascii="Courier New" w:hAnsi="Courier New" w:cs="Courier New"/>
    </w:rPr>
  </w:style>
  <w:style w:type="character" w:customStyle="1" w:styleId="FontStyle15">
    <w:name w:val="Font Style15"/>
    <w:rsid w:val="004814CD"/>
    <w:rPr>
      <w:rFonts w:ascii="Courier New" w:hAnsi="Courier New" w:cs="Courier New"/>
      <w:b/>
      <w:bCs/>
      <w:i/>
      <w:iCs/>
      <w:sz w:val="26"/>
      <w:szCs w:val="26"/>
    </w:rPr>
  </w:style>
  <w:style w:type="paragraph" w:customStyle="1" w:styleId="Style8">
    <w:name w:val="Style8"/>
    <w:basedOn w:val="a"/>
    <w:rsid w:val="004814CD"/>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rsid w:val="004814CD"/>
    <w:pPr>
      <w:widowControl w:val="0"/>
      <w:autoSpaceDE w:val="0"/>
      <w:autoSpaceDN w:val="0"/>
      <w:adjustRightInd w:val="0"/>
    </w:pPr>
  </w:style>
  <w:style w:type="paragraph" w:customStyle="1" w:styleId="23">
    <w:name w:val=" Знак2 Знак Знак Знак"/>
    <w:basedOn w:val="a"/>
    <w:rsid w:val="004814CD"/>
    <w:pPr>
      <w:tabs>
        <w:tab w:val="num" w:pos="432"/>
      </w:tabs>
      <w:spacing w:before="120" w:after="160"/>
      <w:ind w:left="432" w:hanging="432"/>
      <w:jc w:val="both"/>
    </w:pPr>
    <w:rPr>
      <w:b/>
      <w:caps/>
      <w:sz w:val="32"/>
      <w:szCs w:val="32"/>
      <w:lang w:val="en-US" w:eastAsia="en-US"/>
    </w:rPr>
  </w:style>
  <w:style w:type="paragraph" w:customStyle="1" w:styleId="ConsTitle">
    <w:name w:val="ConsTitle"/>
    <w:rsid w:val="004814CD"/>
    <w:pPr>
      <w:widowControl w:val="0"/>
      <w:autoSpaceDE w:val="0"/>
      <w:autoSpaceDN w:val="0"/>
      <w:adjustRightInd w:val="0"/>
    </w:pPr>
    <w:rPr>
      <w:rFonts w:ascii="Arial" w:hAnsi="Arial" w:cs="Arial"/>
      <w:b/>
      <w:bCs/>
    </w:rPr>
  </w:style>
  <w:style w:type="paragraph" w:customStyle="1" w:styleId="af6">
    <w:name w:val=" Знак"/>
    <w:basedOn w:val="a"/>
    <w:rsid w:val="004814CD"/>
    <w:rPr>
      <w:rFonts w:ascii="Verdana" w:hAnsi="Verdana" w:cs="Verdana"/>
      <w:lang w:eastAsia="en-US"/>
    </w:rPr>
  </w:style>
  <w:style w:type="paragraph" w:customStyle="1" w:styleId="af7">
    <w:name w:val=" Знак Знак Знак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ConsPlusDocList">
    <w:name w:val="ConsPlusDocList"/>
    <w:rsid w:val="004814CD"/>
    <w:pPr>
      <w:widowControl w:val="0"/>
      <w:autoSpaceDE w:val="0"/>
      <w:autoSpaceDN w:val="0"/>
      <w:adjustRightInd w:val="0"/>
    </w:pPr>
    <w:rPr>
      <w:rFonts w:ascii="Courier New" w:hAnsi="Courier New" w:cs="Courier New"/>
    </w:rPr>
  </w:style>
  <w:style w:type="paragraph" w:styleId="af8">
    <w:name w:val="Balloon Text"/>
    <w:basedOn w:val="a"/>
    <w:link w:val="af9"/>
    <w:rsid w:val="004E7B27"/>
    <w:rPr>
      <w:rFonts w:ascii="Tahoma" w:hAnsi="Tahoma"/>
      <w:sz w:val="16"/>
      <w:szCs w:val="16"/>
      <w:lang/>
    </w:rPr>
  </w:style>
  <w:style w:type="character" w:customStyle="1" w:styleId="af9">
    <w:name w:val="Текст выноски Знак"/>
    <w:link w:val="af8"/>
    <w:rsid w:val="004E7B27"/>
    <w:rPr>
      <w:rFonts w:ascii="Tahoma" w:hAnsi="Tahoma" w:cs="Tahoma"/>
      <w:sz w:val="16"/>
      <w:szCs w:val="16"/>
    </w:rPr>
  </w:style>
  <w:style w:type="character" w:customStyle="1" w:styleId="Normaltext">
    <w:name w:val="Normal text"/>
    <w:rsid w:val="006653EB"/>
    <w:rPr>
      <w:rFonts w:ascii="Arial" w:hAnsi="Arial" w:cs="Arial" w:hint="default"/>
      <w:szCs w:val="20"/>
    </w:rPr>
  </w:style>
  <w:style w:type="paragraph" w:customStyle="1" w:styleId="ParagraphStyle">
    <w:name w:val="Paragraph Style"/>
    <w:rsid w:val="00043D12"/>
    <w:pPr>
      <w:autoSpaceDE w:val="0"/>
      <w:autoSpaceDN w:val="0"/>
      <w:adjustRightInd w:val="0"/>
    </w:pPr>
    <w:rPr>
      <w:rFonts w:ascii="Arial" w:hAnsi="Arial"/>
      <w:szCs w:val="24"/>
    </w:rPr>
  </w:style>
  <w:style w:type="character" w:customStyle="1" w:styleId="10">
    <w:name w:val="Заголовок 1 Знак"/>
    <w:link w:val="1"/>
    <w:rsid w:val="002F1D98"/>
    <w:rPr>
      <w:rFonts w:ascii="Arial" w:hAnsi="Arial" w:cs="Arial"/>
      <w:b/>
      <w:bCs/>
      <w:kern w:val="32"/>
      <w:sz w:val="32"/>
      <w:szCs w:val="32"/>
    </w:rPr>
  </w:style>
  <w:style w:type="paragraph" w:customStyle="1" w:styleId="ConsNonformat">
    <w:name w:val="ConsNonformat"/>
    <w:rsid w:val="00EA547F"/>
    <w:pPr>
      <w:widowControl w:val="0"/>
      <w:autoSpaceDE w:val="0"/>
      <w:autoSpaceDN w:val="0"/>
      <w:adjustRightInd w:val="0"/>
    </w:pPr>
    <w:rPr>
      <w:rFonts w:ascii="Courier New" w:hAnsi="Courier New" w:cs="Courier New"/>
    </w:rPr>
  </w:style>
  <w:style w:type="paragraph" w:customStyle="1" w:styleId="ConsPlusTitlePage">
    <w:name w:val="ConsPlusTitlePage"/>
    <w:rsid w:val="00C857A6"/>
    <w:pPr>
      <w:widowControl w:val="0"/>
      <w:autoSpaceDE w:val="0"/>
      <w:autoSpaceDN w:val="0"/>
    </w:pPr>
    <w:rPr>
      <w:rFonts w:ascii="Tahoma" w:hAnsi="Tahoma" w:cs="Tahoma"/>
    </w:rPr>
  </w:style>
  <w:style w:type="paragraph" w:customStyle="1" w:styleId="pboth">
    <w:name w:val="pboth"/>
    <w:basedOn w:val="a"/>
    <w:rsid w:val="00C03E3F"/>
    <w:pPr>
      <w:spacing w:before="100" w:beforeAutospacing="1" w:after="100" w:afterAutospacing="1"/>
    </w:pPr>
  </w:style>
  <w:style w:type="character" w:styleId="afa">
    <w:name w:val="Hyperlink"/>
    <w:unhideWhenUsed/>
    <w:rsid w:val="00C03E3F"/>
    <w:rPr>
      <w:color w:val="0000FF"/>
      <w:u w:val="single"/>
    </w:rPr>
  </w:style>
  <w:style w:type="character" w:styleId="afb">
    <w:name w:val="Strong"/>
    <w:qFormat/>
    <w:rsid w:val="00681A5B"/>
    <w:rPr>
      <w:b/>
      <w:bCs/>
    </w:rPr>
  </w:style>
  <w:style w:type="character" w:customStyle="1" w:styleId="21">
    <w:name w:val="Основной текст 2 Знак"/>
    <w:link w:val="20"/>
    <w:rsid w:val="00681A5B"/>
    <w:rPr>
      <w:sz w:val="24"/>
      <w:szCs w:val="24"/>
    </w:rPr>
  </w:style>
  <w:style w:type="character" w:customStyle="1" w:styleId="af3">
    <w:name w:val="Название Знак"/>
    <w:link w:val="af2"/>
    <w:rsid w:val="00681A5B"/>
    <w:rPr>
      <w:b/>
      <w:sz w:val="32"/>
    </w:rPr>
  </w:style>
  <w:style w:type="character" w:customStyle="1" w:styleId="aa">
    <w:name w:val="Нижний колонтитул Знак"/>
    <w:link w:val="a9"/>
    <w:uiPriority w:val="99"/>
    <w:rsid w:val="00681A5B"/>
    <w:rPr>
      <w:sz w:val="24"/>
      <w:szCs w:val="24"/>
    </w:rPr>
  </w:style>
  <w:style w:type="character" w:customStyle="1" w:styleId="af0">
    <w:name w:val="Обычный (веб) Знак"/>
    <w:link w:val="af"/>
    <w:uiPriority w:val="99"/>
    <w:locked/>
    <w:rsid w:val="00681A5B"/>
    <w:rPr>
      <w:sz w:val="24"/>
      <w:szCs w:val="24"/>
    </w:rPr>
  </w:style>
  <w:style w:type="paragraph" w:styleId="afc">
    <w:name w:val="Subtitle"/>
    <w:basedOn w:val="a"/>
    <w:link w:val="afd"/>
    <w:qFormat/>
    <w:rsid w:val="00681A5B"/>
    <w:pPr>
      <w:suppressAutoHyphens/>
      <w:spacing w:after="60"/>
      <w:jc w:val="center"/>
      <w:outlineLvl w:val="1"/>
    </w:pPr>
    <w:rPr>
      <w:rFonts w:ascii="Arial" w:hAnsi="Arial" w:cs="Arial"/>
      <w:lang w:eastAsia="ar-SA"/>
    </w:rPr>
  </w:style>
  <w:style w:type="character" w:customStyle="1" w:styleId="afd">
    <w:name w:val="Подзаголовок Знак"/>
    <w:link w:val="afc"/>
    <w:rsid w:val="00681A5B"/>
    <w:rPr>
      <w:rFonts w:ascii="Arial" w:hAnsi="Arial" w:cs="Arial"/>
      <w:sz w:val="24"/>
      <w:szCs w:val="24"/>
      <w:lang w:eastAsia="ar-SA"/>
    </w:rPr>
  </w:style>
  <w:style w:type="paragraph" w:styleId="afe">
    <w:name w:val="endnote text"/>
    <w:basedOn w:val="a"/>
    <w:link w:val="aff"/>
    <w:uiPriority w:val="99"/>
    <w:rsid w:val="00681A5B"/>
    <w:pPr>
      <w:autoSpaceDE w:val="0"/>
      <w:autoSpaceDN w:val="0"/>
    </w:pPr>
    <w:rPr>
      <w:sz w:val="20"/>
      <w:szCs w:val="20"/>
    </w:rPr>
  </w:style>
  <w:style w:type="character" w:customStyle="1" w:styleId="aff">
    <w:name w:val="Текст концевой сноски Знак"/>
    <w:basedOn w:val="a0"/>
    <w:link w:val="afe"/>
    <w:uiPriority w:val="99"/>
    <w:rsid w:val="00681A5B"/>
  </w:style>
  <w:style w:type="character" w:styleId="aff0">
    <w:name w:val="endnote reference"/>
    <w:uiPriority w:val="99"/>
    <w:rsid w:val="00681A5B"/>
    <w:rPr>
      <w:vertAlign w:val="superscript"/>
    </w:rPr>
  </w:style>
</w:styles>
</file>

<file path=word/webSettings.xml><?xml version="1.0" encoding="utf-8"?>
<w:webSettings xmlns:r="http://schemas.openxmlformats.org/officeDocument/2006/relationships" xmlns:w="http://schemas.openxmlformats.org/wordprocessingml/2006/main">
  <w:divs>
    <w:div w:id="1077481972">
      <w:bodyDiv w:val="1"/>
      <w:marLeft w:val="0"/>
      <w:marRight w:val="0"/>
      <w:marTop w:val="0"/>
      <w:marBottom w:val="0"/>
      <w:divBdr>
        <w:top w:val="none" w:sz="0" w:space="0" w:color="auto"/>
        <w:left w:val="none" w:sz="0" w:space="0" w:color="auto"/>
        <w:bottom w:val="none" w:sz="0" w:space="0" w:color="auto"/>
        <w:right w:val="none" w:sz="0" w:space="0" w:color="auto"/>
      </w:divBdr>
    </w:div>
    <w:div w:id="17055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5AB5-FD3D-4171-A0AB-AC9871C2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АДМИНИСТРАЦИЯ ИВДЕЛЬСКОГО ГОРОДСКОГО ОКРУГА</vt:lpstr>
    </vt:vector>
  </TitlesOfParts>
  <Company>MoBIL GROUP</Company>
  <LinksUpToDate>false</LinksUpToDate>
  <CharactersWithSpaces>9497</CharactersWithSpaces>
  <SharedDoc>false</SharedDoc>
  <HLinks>
    <vt:vector size="6" baseType="variant">
      <vt:variant>
        <vt:i4>3342448</vt:i4>
      </vt:variant>
      <vt:variant>
        <vt:i4>0</vt:i4>
      </vt:variant>
      <vt:variant>
        <vt:i4>0</vt:i4>
      </vt:variant>
      <vt:variant>
        <vt:i4>5</vt:i4>
      </vt:variant>
      <vt:variant>
        <vt:lpwstr/>
      </vt:variant>
      <vt:variant>
        <vt:lpwstr>p32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ИВДЕЛЬСКОГО ГОРОДСКОГО ОКРУГА</dc:title>
  <dc:subject/>
  <dc:creator>Admin</dc:creator>
  <cp:keywords/>
  <dc:description/>
  <cp:lastModifiedBy>Dima</cp:lastModifiedBy>
  <cp:revision>2</cp:revision>
  <cp:lastPrinted>2020-07-07T04:33:00Z</cp:lastPrinted>
  <dcterms:created xsi:type="dcterms:W3CDTF">2020-08-21T06:39:00Z</dcterms:created>
  <dcterms:modified xsi:type="dcterms:W3CDTF">2020-08-21T06:39:00Z</dcterms:modified>
</cp:coreProperties>
</file>