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51" w:rsidRDefault="00A01F51" w:rsidP="00A01F5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171450</wp:posOffset>
            </wp:positionV>
            <wp:extent cx="682625" cy="914400"/>
            <wp:effectExtent l="19050" t="0" r="3175" b="0"/>
            <wp:wrapSquare wrapText="bothSides"/>
            <wp:docPr id="2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F51" w:rsidRDefault="00A01F51" w:rsidP="00A01F5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A01F51" w:rsidRDefault="00A01F51" w:rsidP="00A01F5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A01F51" w:rsidRDefault="00A01F51" w:rsidP="00A01F5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A01F51" w:rsidRDefault="00A01F51" w:rsidP="00A01F5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A01F51" w:rsidRDefault="00A01F51" w:rsidP="00A01F5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A01F51" w:rsidRDefault="00F86059" w:rsidP="00A01F5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АДМИНИСТРАЦИИ </w:t>
      </w:r>
      <w:r w:rsidR="00A01F51">
        <w:rPr>
          <w:rFonts w:ascii="Times New Roman" w:hAnsi="Times New Roman"/>
          <w:b/>
          <w:sz w:val="32"/>
        </w:rPr>
        <w:t>ГОРОДСКОГО ОКРУГА ПЕЛЫМ</w:t>
      </w:r>
    </w:p>
    <w:tbl>
      <w:tblPr>
        <w:tblW w:w="994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6"/>
      </w:tblGrid>
      <w:tr w:rsidR="00A01F51" w:rsidRPr="00D07610" w:rsidTr="00C16390">
        <w:trPr>
          <w:trHeight w:val="180"/>
        </w:trPr>
        <w:tc>
          <w:tcPr>
            <w:tcW w:w="99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01F51" w:rsidRPr="003D3B74" w:rsidRDefault="00A01F51" w:rsidP="00C163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32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3D3B7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06.07.2020</w:t>
            </w:r>
            <w:r w:rsidRPr="00E32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3D3B7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178</w:t>
            </w:r>
          </w:p>
          <w:p w:rsidR="00F86059" w:rsidRPr="00F86059" w:rsidRDefault="00F86059" w:rsidP="00C163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01F51" w:rsidRPr="00D07610" w:rsidRDefault="00A01F51" w:rsidP="00C163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A01F51" w:rsidRPr="00F86059" w:rsidRDefault="00A01F51" w:rsidP="00C163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1F51" w:rsidRPr="007D739A" w:rsidRDefault="00A01F51" w:rsidP="00E32B31">
            <w:pPr>
              <w:tabs>
                <w:tab w:val="left" w:pos="1276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D73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="00F86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признании утратившим силу п</w:t>
            </w:r>
            <w:r w:rsidR="00A67996" w:rsidRPr="007D73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остановления администрации городского округа Пелым </w:t>
            </w:r>
            <w:r w:rsidR="007D739A" w:rsidRPr="007D73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 </w:t>
            </w:r>
            <w:r w:rsidR="00E32B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22.05.2020 № 141</w:t>
            </w:r>
            <w:r w:rsidR="007D739A" w:rsidRPr="007D73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2A5F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E32B3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 закреплении имущества на праве оперативного управления за муниципальным казенным учреждением культуры «Дом культуры п.</w:t>
            </w:r>
            <w:r w:rsidR="003D3B7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E32B3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Пелым»</w:t>
            </w:r>
            <w:r w:rsidR="007D739A" w:rsidRPr="007D739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A01F51" w:rsidRPr="00F86059" w:rsidRDefault="00A01F51" w:rsidP="00A01F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A01F51" w:rsidRPr="00AC285A" w:rsidRDefault="00AC285A" w:rsidP="003D3B74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 соответствии с</w:t>
      </w:r>
      <w:r w:rsidR="00A67996" w:rsidRPr="00AC285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AC285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Pr="00AC28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AC28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06</w:t>
      </w:r>
      <w:r w:rsidR="00E32B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октября </w:t>
      </w:r>
      <w:r w:rsidR="003D3B74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 w:rsidR="00E32B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 w:rsidR="00C705FB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AC28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 </w:t>
      </w:r>
      <w:r w:rsidR="007D739A">
        <w:rPr>
          <w:rFonts w:ascii="Times New Roman" w:hAnsi="Times New Roman" w:cs="Times New Roman"/>
          <w:sz w:val="28"/>
          <w:szCs w:val="28"/>
        </w:rPr>
        <w:t>ст. 39.</w:t>
      </w:r>
      <w:r w:rsidR="00E32B31">
        <w:rPr>
          <w:rFonts w:ascii="Times New Roman" w:hAnsi="Times New Roman" w:cs="Times New Roman"/>
          <w:sz w:val="28"/>
          <w:szCs w:val="28"/>
        </w:rPr>
        <w:t>9</w:t>
      </w:r>
      <w:r w:rsidR="007D739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</w:t>
      </w:r>
      <w:r w:rsidRPr="00AC285A">
        <w:rPr>
          <w:rFonts w:ascii="Times New Roman" w:hAnsi="Times New Roman" w:cs="Times New Roman"/>
          <w:sz w:val="28"/>
          <w:szCs w:val="28"/>
        </w:rPr>
        <w:t xml:space="preserve"> </w:t>
      </w:r>
      <w:r w:rsidR="00A01F51" w:rsidRPr="00AC285A">
        <w:rPr>
          <w:rFonts w:ascii="Times New Roman" w:hAnsi="Times New Roman" w:cs="Times New Roman"/>
          <w:sz w:val="28"/>
          <w:szCs w:val="28"/>
        </w:rPr>
        <w:t>р</w:t>
      </w:r>
      <w:r w:rsidR="00A01F51" w:rsidRPr="00AC285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уководствуясь статьей 31 Устава городского округа Пелым, администрация городского округа Пелым</w:t>
      </w:r>
      <w:r w:rsidR="00A01F51" w:rsidRPr="00E24DDD">
        <w:rPr>
          <w:color w:val="000000" w:themeColor="text1"/>
          <w:spacing w:val="-6"/>
          <w:sz w:val="28"/>
          <w:szCs w:val="28"/>
        </w:rPr>
        <w:t xml:space="preserve"> </w:t>
      </w:r>
    </w:p>
    <w:p w:rsidR="00A01F51" w:rsidRPr="00352098" w:rsidRDefault="00A01F51" w:rsidP="003D3B7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0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AC285A" w:rsidRPr="00AC285A" w:rsidRDefault="00A01F51" w:rsidP="003D3B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85A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AC285A" w:rsidRPr="00AC285A">
        <w:rPr>
          <w:rFonts w:ascii="Times New Roman" w:eastAsia="Times New Roman" w:hAnsi="Times New Roman" w:cs="Times New Roman"/>
          <w:sz w:val="28"/>
          <w:szCs w:val="28"/>
        </w:rPr>
        <w:t xml:space="preserve">изнать утратившим силу </w:t>
      </w:r>
      <w:r w:rsidR="00F8605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C285A" w:rsidRPr="00AC285A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городского округа Пелым </w:t>
      </w:r>
      <w:r w:rsidR="007D739A" w:rsidRPr="007D739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32B31" w:rsidRPr="00E32B31">
        <w:rPr>
          <w:rFonts w:ascii="Times New Roman" w:hAnsi="Times New Roman" w:cs="Times New Roman"/>
          <w:color w:val="000000"/>
          <w:sz w:val="28"/>
          <w:szCs w:val="28"/>
        </w:rPr>
        <w:t>22.05.2020 № 141 «</w:t>
      </w:r>
      <w:r w:rsidR="00E32B31" w:rsidRPr="00E32B31">
        <w:rPr>
          <w:rFonts w:ascii="Times New Roman" w:hAnsi="Times New Roman" w:cs="Times New Roman"/>
          <w:iCs/>
          <w:sz w:val="28"/>
          <w:szCs w:val="28"/>
        </w:rPr>
        <w:t>О закреплении имущества на праве оперативного управления за муниципальным казенным учреждением культуры «Дом культуры п.</w:t>
      </w:r>
      <w:r w:rsidR="003D3B7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2B31" w:rsidRPr="00E32B31">
        <w:rPr>
          <w:rFonts w:ascii="Times New Roman" w:hAnsi="Times New Roman" w:cs="Times New Roman"/>
          <w:iCs/>
          <w:sz w:val="28"/>
          <w:szCs w:val="28"/>
        </w:rPr>
        <w:t>Пелым»</w:t>
      </w:r>
      <w:r w:rsidR="00E32B31" w:rsidRPr="00E32B31">
        <w:rPr>
          <w:rFonts w:ascii="Times New Roman" w:hAnsi="Times New Roman" w:cs="Times New Roman"/>
          <w:sz w:val="28"/>
          <w:szCs w:val="28"/>
        </w:rPr>
        <w:t>»</w:t>
      </w:r>
      <w:r w:rsidR="00E32B31">
        <w:rPr>
          <w:rFonts w:ascii="Times New Roman" w:hAnsi="Times New Roman" w:cs="Times New Roman"/>
          <w:sz w:val="28"/>
          <w:szCs w:val="28"/>
        </w:rPr>
        <w:t>.</w:t>
      </w:r>
    </w:p>
    <w:p w:rsidR="00C678F3" w:rsidRPr="00C678F3" w:rsidRDefault="00AC285A" w:rsidP="003D3B74">
      <w:pPr>
        <w:tabs>
          <w:tab w:val="left" w:pos="993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2</w:t>
      </w:r>
      <w:r w:rsidR="00A01F51" w:rsidRPr="00C678F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. </w:t>
      </w:r>
      <w:r w:rsidR="00C678F3" w:rsidRPr="00C678F3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информационной газете «Пелымский вестник», разместить на официальном сайте городского округа Пелым в информационно-телекоммуникационной сети «Интернет».</w:t>
      </w:r>
    </w:p>
    <w:p w:rsidR="00D5086C" w:rsidRDefault="00D5086C" w:rsidP="00A01F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086C" w:rsidRDefault="00D5086C" w:rsidP="00A01F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F86059" w:rsidRDefault="00F86059" w:rsidP="00A01F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F86059" w:rsidRPr="00E24DDD" w:rsidRDefault="00F86059" w:rsidP="00A01F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7D739A" w:rsidRPr="007D739A" w:rsidRDefault="007D739A" w:rsidP="007D739A">
      <w:pPr>
        <w:rPr>
          <w:rFonts w:ascii="Times New Roman" w:hAnsi="Times New Roman" w:cs="Times New Roman"/>
          <w:sz w:val="28"/>
          <w:szCs w:val="28"/>
        </w:rPr>
        <w:sectPr w:rsidR="007D739A" w:rsidRPr="007D739A" w:rsidSect="00F860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7D739A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      </w:t>
      </w:r>
      <w:r w:rsidR="00F86059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E32B3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D3B74">
        <w:rPr>
          <w:rFonts w:ascii="Times New Roman" w:hAnsi="Times New Roman" w:cs="Times New Roman"/>
          <w:sz w:val="28"/>
          <w:szCs w:val="28"/>
        </w:rPr>
        <w:t>Ш.Т. Алиев</w:t>
      </w:r>
    </w:p>
    <w:p w:rsidR="00A01F51" w:rsidRDefault="00A01F51" w:rsidP="003D3B74">
      <w:pPr>
        <w:spacing w:after="0"/>
        <w:rPr>
          <w:rFonts w:ascii="Times New Roman" w:hAnsi="Times New Roman"/>
          <w:b/>
          <w:noProof/>
          <w:sz w:val="28"/>
          <w:szCs w:val="28"/>
        </w:rPr>
      </w:pPr>
    </w:p>
    <w:sectPr w:rsidR="00A01F51" w:rsidSect="00FE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E6F" w:rsidRDefault="00947E6F" w:rsidP="00F07FDF">
      <w:pPr>
        <w:spacing w:after="0" w:line="240" w:lineRule="auto"/>
      </w:pPr>
      <w:r>
        <w:separator/>
      </w:r>
    </w:p>
  </w:endnote>
  <w:endnote w:type="continuationSeparator" w:id="0">
    <w:p w:rsidR="00947E6F" w:rsidRDefault="00947E6F" w:rsidP="00F0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2F" w:rsidRDefault="00947E6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2F" w:rsidRDefault="00947E6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2F" w:rsidRDefault="00947E6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E6F" w:rsidRDefault="00947E6F" w:rsidP="00F07FDF">
      <w:pPr>
        <w:spacing w:after="0" w:line="240" w:lineRule="auto"/>
      </w:pPr>
      <w:r>
        <w:separator/>
      </w:r>
    </w:p>
  </w:footnote>
  <w:footnote w:type="continuationSeparator" w:id="0">
    <w:p w:rsidR="00947E6F" w:rsidRDefault="00947E6F" w:rsidP="00F07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2F" w:rsidRDefault="005A4CF4" w:rsidP="002E322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A5F4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A5F4B">
      <w:rPr>
        <w:rStyle w:val="a9"/>
        <w:noProof/>
      </w:rPr>
      <w:t>2</w:t>
    </w:r>
    <w:r>
      <w:rPr>
        <w:rStyle w:val="a9"/>
      </w:rPr>
      <w:fldChar w:fldCharType="end"/>
    </w:r>
  </w:p>
  <w:p w:rsidR="002E322F" w:rsidRDefault="00947E6F" w:rsidP="002E322F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2F" w:rsidRDefault="00947E6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2F" w:rsidRDefault="00947E6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4D6C"/>
    <w:multiLevelType w:val="hybridMultilevel"/>
    <w:tmpl w:val="E6E8109C"/>
    <w:lvl w:ilvl="0" w:tplc="4BB6D32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F51"/>
    <w:rsid w:val="0006620E"/>
    <w:rsid w:val="001904CE"/>
    <w:rsid w:val="001E5419"/>
    <w:rsid w:val="00263D1C"/>
    <w:rsid w:val="0026650C"/>
    <w:rsid w:val="002A5F4B"/>
    <w:rsid w:val="0039443B"/>
    <w:rsid w:val="003D3B74"/>
    <w:rsid w:val="005A4CF4"/>
    <w:rsid w:val="0063262B"/>
    <w:rsid w:val="007A7CF4"/>
    <w:rsid w:val="007D739A"/>
    <w:rsid w:val="009124CF"/>
    <w:rsid w:val="00947E6F"/>
    <w:rsid w:val="00A01F51"/>
    <w:rsid w:val="00A67996"/>
    <w:rsid w:val="00AC285A"/>
    <w:rsid w:val="00B9014B"/>
    <w:rsid w:val="00BD1114"/>
    <w:rsid w:val="00C678F3"/>
    <w:rsid w:val="00C705FB"/>
    <w:rsid w:val="00C800F8"/>
    <w:rsid w:val="00CB7D95"/>
    <w:rsid w:val="00D00397"/>
    <w:rsid w:val="00D5086C"/>
    <w:rsid w:val="00D6135D"/>
    <w:rsid w:val="00E32B31"/>
    <w:rsid w:val="00F07FDF"/>
    <w:rsid w:val="00F86059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3EB4"/>
  <w15:docId w15:val="{684E1773-CFAC-47B2-B373-2D3E85F4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F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1F5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01F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1F51"/>
    <w:pPr>
      <w:ind w:left="720"/>
      <w:contextualSpacing/>
    </w:pPr>
  </w:style>
  <w:style w:type="paragraph" w:styleId="a4">
    <w:name w:val="No Spacing"/>
    <w:uiPriority w:val="1"/>
    <w:qFormat/>
    <w:rsid w:val="00A0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A01F5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A01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7D73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8">
    <w:name w:val="Верхний колонтитул Знак"/>
    <w:basedOn w:val="a0"/>
    <w:link w:val="a7"/>
    <w:rsid w:val="007D739A"/>
    <w:rPr>
      <w:rFonts w:ascii="Times New Roman" w:eastAsia="Times New Roman" w:hAnsi="Times New Roman" w:cs="Times New Roman"/>
      <w:szCs w:val="24"/>
    </w:rPr>
  </w:style>
  <w:style w:type="character" w:styleId="a9">
    <w:name w:val="page number"/>
    <w:basedOn w:val="a0"/>
    <w:rsid w:val="007D739A"/>
  </w:style>
  <w:style w:type="paragraph" w:styleId="aa">
    <w:name w:val="footer"/>
    <w:basedOn w:val="a"/>
    <w:link w:val="ab"/>
    <w:rsid w:val="007D73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b">
    <w:name w:val="Нижний колонтитул Знак"/>
    <w:basedOn w:val="a0"/>
    <w:link w:val="aa"/>
    <w:rsid w:val="007D739A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CFD67-627F-453A-B4CA-FD761F03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Nov2</dc:creator>
  <cp:lastModifiedBy>Сер</cp:lastModifiedBy>
  <cp:revision>15</cp:revision>
  <cp:lastPrinted>2020-07-03T08:34:00Z</cp:lastPrinted>
  <dcterms:created xsi:type="dcterms:W3CDTF">2018-11-10T05:15:00Z</dcterms:created>
  <dcterms:modified xsi:type="dcterms:W3CDTF">2020-07-06T08:19:00Z</dcterms:modified>
</cp:coreProperties>
</file>