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2680335</wp:posOffset>
            </wp:positionH>
            <wp:positionV relativeFrom="paragraph">
              <wp:posOffset>171450</wp:posOffset>
            </wp:positionV>
            <wp:extent cx="682625" cy="914400"/>
            <wp:effectExtent l="19050" t="0" r="3175" b="0"/>
            <wp:wrapSquare wrapText="bothSides"/>
            <wp:docPr id="2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A01F51" w:rsidRDefault="00A01F51" w:rsidP="00A01F51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46"/>
      </w:tblGrid>
      <w:tr w:rsidR="00A01F51" w:rsidRPr="00D07610" w:rsidTr="00C16390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1F51" w:rsidRPr="00210E44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210E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22.11.2018</w:t>
            </w: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10E44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400</w:t>
            </w:r>
          </w:p>
          <w:p w:rsidR="00210E44" w:rsidRPr="00210E44" w:rsidRDefault="00210E44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A01F51" w:rsidRPr="00D07610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6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A01F51" w:rsidRDefault="00A01F51" w:rsidP="00C163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  <w:p w:rsidR="00A01F51" w:rsidRPr="00B17066" w:rsidRDefault="00A01F51" w:rsidP="00A67996">
            <w:pPr>
              <w:pStyle w:val="a5"/>
              <w:suppressAutoHyphens/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</w:t>
            </w:r>
            <w:r w:rsidR="00A67996">
              <w:rPr>
                <w:b/>
                <w:color w:val="000000"/>
                <w:sz w:val="28"/>
                <w:szCs w:val="28"/>
              </w:rPr>
              <w:t xml:space="preserve"> признании </w:t>
            </w:r>
            <w:proofErr w:type="gramStart"/>
            <w:r w:rsidR="00A67996">
              <w:rPr>
                <w:b/>
                <w:color w:val="000000"/>
                <w:sz w:val="28"/>
                <w:szCs w:val="28"/>
              </w:rPr>
              <w:t>утратившим</w:t>
            </w:r>
            <w:proofErr w:type="gramEnd"/>
            <w:r w:rsidR="00A67996">
              <w:rPr>
                <w:b/>
                <w:color w:val="000000"/>
                <w:sz w:val="28"/>
                <w:szCs w:val="28"/>
              </w:rPr>
              <w:t xml:space="preserve"> силу Постановления администрации городского округа Пелым «О</w:t>
            </w:r>
            <w:r>
              <w:rPr>
                <w:b/>
                <w:color w:val="000000"/>
                <w:sz w:val="28"/>
                <w:szCs w:val="28"/>
              </w:rPr>
              <w:t xml:space="preserve"> предоставлении земельн</w:t>
            </w:r>
            <w:r w:rsidR="00B9014B">
              <w:rPr>
                <w:b/>
                <w:color w:val="000000"/>
                <w:sz w:val="28"/>
                <w:szCs w:val="28"/>
              </w:rPr>
              <w:t>ых участков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17066">
              <w:rPr>
                <w:b/>
                <w:color w:val="000000"/>
                <w:sz w:val="28"/>
                <w:szCs w:val="28"/>
              </w:rPr>
              <w:t xml:space="preserve">в безвозмездное пользование для </w:t>
            </w:r>
            <w:r w:rsidR="00B9014B">
              <w:rPr>
                <w:b/>
                <w:color w:val="000000"/>
                <w:sz w:val="28"/>
                <w:szCs w:val="28"/>
              </w:rPr>
              <w:t>строительства</w:t>
            </w:r>
            <w:r w:rsidRPr="00B17066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9124CF">
              <w:rPr>
                <w:b/>
                <w:color w:val="000000"/>
                <w:sz w:val="28"/>
                <w:szCs w:val="28"/>
              </w:rPr>
              <w:t>Дома культуры в п</w:t>
            </w:r>
            <w:r w:rsidR="00B9014B">
              <w:rPr>
                <w:b/>
                <w:color w:val="000000"/>
                <w:sz w:val="28"/>
                <w:szCs w:val="28"/>
              </w:rPr>
              <w:t>оселке</w:t>
            </w:r>
            <w:r w:rsidR="009124CF">
              <w:rPr>
                <w:b/>
                <w:color w:val="000000"/>
                <w:sz w:val="28"/>
                <w:szCs w:val="28"/>
              </w:rPr>
              <w:t xml:space="preserve"> Пелым</w:t>
            </w:r>
            <w:r w:rsidR="00A67996">
              <w:rPr>
                <w:b/>
                <w:color w:val="000000"/>
                <w:sz w:val="28"/>
                <w:szCs w:val="28"/>
              </w:rPr>
              <w:t>» от 14.11.2018 № 382</w:t>
            </w:r>
          </w:p>
        </w:tc>
      </w:tr>
    </w:tbl>
    <w:p w:rsidR="00A01F51" w:rsidRDefault="00A01F51" w:rsidP="00A01F5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01F51" w:rsidRPr="00AC285A" w:rsidRDefault="00AC285A" w:rsidP="00AC28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В соответствии с</w:t>
      </w:r>
      <w:r w:rsidR="00A67996" w:rsidRPr="00AC285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ым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06.10.2003 </w:t>
      </w:r>
      <w:r w:rsidR="00C705FB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AC28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 </w:t>
      </w:r>
      <w:r w:rsidR="00A67996" w:rsidRPr="00AC285A">
        <w:rPr>
          <w:rFonts w:ascii="Times New Roman" w:hAnsi="Times New Roman" w:cs="Times New Roman"/>
          <w:sz w:val="28"/>
          <w:szCs w:val="28"/>
        </w:rPr>
        <w:t>Приказом Министерства строительства и развития инфраструк</w:t>
      </w:r>
      <w:r w:rsidR="00C705FB">
        <w:rPr>
          <w:rFonts w:ascii="Times New Roman" w:hAnsi="Times New Roman" w:cs="Times New Roman"/>
          <w:sz w:val="28"/>
          <w:szCs w:val="28"/>
        </w:rPr>
        <w:t xml:space="preserve">туры Свердловской области от 21.02.2018 № </w:t>
      </w:r>
      <w:r w:rsidR="00A67996" w:rsidRPr="00AC285A">
        <w:rPr>
          <w:rFonts w:ascii="Times New Roman" w:hAnsi="Times New Roman" w:cs="Times New Roman"/>
          <w:sz w:val="28"/>
          <w:szCs w:val="28"/>
        </w:rPr>
        <w:t>107-П</w:t>
      </w:r>
      <w:r w:rsidRPr="00AC285A">
        <w:rPr>
          <w:rFonts w:ascii="Times New Roman" w:hAnsi="Times New Roman" w:cs="Times New Roman"/>
          <w:sz w:val="28"/>
          <w:szCs w:val="28"/>
        </w:rPr>
        <w:t xml:space="preserve"> </w:t>
      </w:r>
      <w:r w:rsidR="00A01F51" w:rsidRPr="00AC285A">
        <w:rPr>
          <w:rFonts w:ascii="Times New Roman" w:hAnsi="Times New Roman" w:cs="Times New Roman"/>
          <w:sz w:val="28"/>
          <w:szCs w:val="28"/>
        </w:rPr>
        <w:t>р</w:t>
      </w:r>
      <w:r w:rsidR="00A01F51" w:rsidRPr="00AC285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уководствуясь статьей 31 Устава городского округа Пелым, администрация городского округа Пелым</w:t>
      </w:r>
      <w:r w:rsidR="00A01F51" w:rsidRPr="00E24DDD">
        <w:rPr>
          <w:color w:val="000000" w:themeColor="text1"/>
          <w:spacing w:val="-6"/>
          <w:sz w:val="28"/>
          <w:szCs w:val="28"/>
        </w:rPr>
        <w:t xml:space="preserve"> </w:t>
      </w:r>
    </w:p>
    <w:p w:rsidR="00A01F51" w:rsidRPr="00352098" w:rsidRDefault="00A01F51" w:rsidP="00A01F5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520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AC285A" w:rsidRPr="00AC285A" w:rsidRDefault="00A01F51" w:rsidP="00AC285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85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C285A" w:rsidRPr="00AC285A">
        <w:rPr>
          <w:rFonts w:ascii="Times New Roman" w:eastAsia="Times New Roman" w:hAnsi="Times New Roman" w:cs="Times New Roman"/>
          <w:sz w:val="28"/>
          <w:szCs w:val="28"/>
        </w:rPr>
        <w:t xml:space="preserve">изнать утратившим силу </w:t>
      </w:r>
      <w:r w:rsidR="00AC285A" w:rsidRPr="00AC285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городского округа Пелым «О предоставлении земельных участков в безвозмездное пользование для строительства Дома культуры в поселке Пелым» от 14.11.2018 № 382.</w:t>
      </w:r>
    </w:p>
    <w:p w:rsidR="00C678F3" w:rsidRPr="00C678F3" w:rsidRDefault="00AC285A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2</w:t>
      </w:r>
      <w:r w:rsidR="00A01F51" w:rsidRPr="00C678F3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. </w:t>
      </w:r>
      <w:r w:rsidR="00C678F3" w:rsidRPr="00C678F3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A01F51" w:rsidRDefault="00AC285A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67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01F51" w:rsidRPr="00E24DDD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A01F51" w:rsidRPr="00E2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5086C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86C" w:rsidRDefault="00D5086C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210E44" w:rsidRDefault="00210E44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210E44" w:rsidRPr="00E24DDD" w:rsidRDefault="00210E44" w:rsidP="00A01F5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</w:p>
    <w:p w:rsidR="00AC285A" w:rsidRDefault="00AC285A" w:rsidP="00A01F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И.о. главы администрации</w:t>
      </w:r>
      <w:r w:rsidR="00A01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01F51" w:rsidRDefault="00A01F51" w:rsidP="00A01F5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Пелым                             </w:t>
      </w:r>
      <w:r w:rsidR="002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10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C285A">
        <w:rPr>
          <w:rFonts w:ascii="Times New Roman" w:hAnsi="Times New Roman" w:cs="Times New Roman"/>
          <w:color w:val="000000" w:themeColor="text1"/>
          <w:sz w:val="28"/>
          <w:szCs w:val="28"/>
        </w:rPr>
        <w:t>Т.Н. Баландина</w:t>
      </w:r>
    </w:p>
    <w:sectPr w:rsidR="00A01F51" w:rsidSect="00210E44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4D6C"/>
    <w:multiLevelType w:val="hybridMultilevel"/>
    <w:tmpl w:val="E6E8109C"/>
    <w:lvl w:ilvl="0" w:tplc="4BB6D3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1F51"/>
    <w:rsid w:val="001904CE"/>
    <w:rsid w:val="001E5419"/>
    <w:rsid w:val="00210E44"/>
    <w:rsid w:val="00263D1C"/>
    <w:rsid w:val="0026650C"/>
    <w:rsid w:val="0039443B"/>
    <w:rsid w:val="007A7CF4"/>
    <w:rsid w:val="00866D64"/>
    <w:rsid w:val="009124CF"/>
    <w:rsid w:val="00A01F51"/>
    <w:rsid w:val="00A67996"/>
    <w:rsid w:val="00AC285A"/>
    <w:rsid w:val="00B9014B"/>
    <w:rsid w:val="00BD1114"/>
    <w:rsid w:val="00C678F3"/>
    <w:rsid w:val="00C705FB"/>
    <w:rsid w:val="00C800F8"/>
    <w:rsid w:val="00D00397"/>
    <w:rsid w:val="00D5086C"/>
    <w:rsid w:val="00D6135D"/>
    <w:rsid w:val="00FE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1F5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01F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1F51"/>
    <w:pPr>
      <w:ind w:left="720"/>
      <w:contextualSpacing/>
    </w:pPr>
  </w:style>
  <w:style w:type="paragraph" w:styleId="a4">
    <w:name w:val="No Spacing"/>
    <w:uiPriority w:val="1"/>
    <w:qFormat/>
    <w:rsid w:val="00A01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A01F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A01F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8A2B4-6973-49E4-8526-04CE99A8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Nov2</dc:creator>
  <cp:lastModifiedBy>Секретарь</cp:lastModifiedBy>
  <cp:revision>11</cp:revision>
  <cp:lastPrinted>2018-11-21T09:28:00Z</cp:lastPrinted>
  <dcterms:created xsi:type="dcterms:W3CDTF">2018-11-10T05:15:00Z</dcterms:created>
  <dcterms:modified xsi:type="dcterms:W3CDTF">2018-11-23T05:17:00Z</dcterms:modified>
</cp:coreProperties>
</file>