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88" w:rsidRDefault="00245088" w:rsidP="00AE410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-5630</wp:posOffset>
            </wp:positionV>
            <wp:extent cx="6294784" cy="8598089"/>
            <wp:effectExtent l="19050" t="0" r="0" b="0"/>
            <wp:wrapNone/>
            <wp:docPr id="1" name="Рисунок 1" descr="D:\Сусловы\САВ\проект освоения для рекреации\Щитовский карьер\рис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словы\САВ\проект освоения для рекреации\Щитовский карьер\рис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84" cy="859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088" w:rsidRPr="00830422" w:rsidRDefault="00245088" w:rsidP="0024508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245088" w:rsidRPr="00830422" w:rsidRDefault="00245088" w:rsidP="00245088">
      <w:pPr>
        <w:widowControl w:val="0"/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jc w:val="center"/>
        <w:rPr>
          <w:b/>
          <w:bCs/>
        </w:rPr>
      </w:pPr>
    </w:p>
    <w:p w:rsidR="00245088" w:rsidRPr="00830422" w:rsidRDefault="00245088" w:rsidP="00245088">
      <w:pPr>
        <w:widowControl w:val="0"/>
        <w:jc w:val="center"/>
        <w:rPr>
          <w:b/>
          <w:bCs/>
        </w:rPr>
      </w:pPr>
    </w:p>
    <w:p w:rsidR="00245088" w:rsidRPr="00830422" w:rsidRDefault="00245088" w:rsidP="00245088">
      <w:pPr>
        <w:widowControl w:val="0"/>
        <w:jc w:val="center"/>
        <w:rPr>
          <w:b/>
          <w:bCs/>
        </w:rPr>
      </w:pPr>
    </w:p>
    <w:p w:rsidR="00245088" w:rsidRPr="00830422" w:rsidRDefault="00245088" w:rsidP="00245088">
      <w:pPr>
        <w:widowControl w:val="0"/>
        <w:tabs>
          <w:tab w:val="left" w:pos="1065"/>
        </w:tabs>
        <w:rPr>
          <w:b/>
          <w:bCs/>
        </w:rPr>
      </w:pPr>
    </w:p>
    <w:p w:rsidR="00A20264" w:rsidRDefault="00A20264" w:rsidP="00245088">
      <w:pPr>
        <w:pStyle w:val="12"/>
        <w:spacing w:line="360" w:lineRule="auto"/>
        <w:ind w:right="-83"/>
        <w:jc w:val="center"/>
        <w:rPr>
          <w:b/>
          <w:bCs/>
          <w:sz w:val="36"/>
          <w:szCs w:val="36"/>
        </w:rPr>
      </w:pPr>
    </w:p>
    <w:p w:rsidR="00A20264" w:rsidRDefault="00A20264" w:rsidP="00245088">
      <w:pPr>
        <w:pStyle w:val="12"/>
        <w:spacing w:line="360" w:lineRule="auto"/>
        <w:ind w:right="-83"/>
        <w:jc w:val="center"/>
        <w:rPr>
          <w:b/>
          <w:bCs/>
          <w:sz w:val="36"/>
          <w:szCs w:val="36"/>
        </w:rPr>
      </w:pPr>
    </w:p>
    <w:p w:rsidR="00A20264" w:rsidRDefault="00A20264" w:rsidP="00245088">
      <w:pPr>
        <w:pStyle w:val="12"/>
        <w:spacing w:line="360" w:lineRule="auto"/>
        <w:ind w:right="-83"/>
        <w:jc w:val="center"/>
        <w:rPr>
          <w:b/>
          <w:bCs/>
          <w:sz w:val="36"/>
          <w:szCs w:val="36"/>
        </w:rPr>
      </w:pPr>
    </w:p>
    <w:p w:rsidR="00245088" w:rsidRPr="00830422" w:rsidRDefault="00245088" w:rsidP="00245088">
      <w:pPr>
        <w:pStyle w:val="12"/>
        <w:spacing w:line="360" w:lineRule="auto"/>
        <w:ind w:right="-83"/>
        <w:jc w:val="center"/>
        <w:rPr>
          <w:b/>
          <w:bCs/>
          <w:sz w:val="36"/>
          <w:szCs w:val="36"/>
        </w:rPr>
      </w:pPr>
      <w:r w:rsidRPr="00830422">
        <w:rPr>
          <w:b/>
          <w:bCs/>
          <w:sz w:val="36"/>
          <w:szCs w:val="36"/>
        </w:rPr>
        <w:t>ЛЕСОХОЗЯЙСТВЕННЫЙ РЕГЛАМЕНТ</w:t>
      </w:r>
    </w:p>
    <w:p w:rsidR="00245088" w:rsidRDefault="00EC34F6" w:rsidP="00245088">
      <w:pPr>
        <w:widowControl w:val="0"/>
        <w:tabs>
          <w:tab w:val="left" w:pos="1200"/>
        </w:tabs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городских лесов</w:t>
      </w:r>
    </w:p>
    <w:p w:rsidR="00EC34F6" w:rsidRPr="007F3908" w:rsidRDefault="00EC34F6" w:rsidP="00245088">
      <w:pPr>
        <w:widowControl w:val="0"/>
        <w:tabs>
          <w:tab w:val="left" w:pos="1200"/>
        </w:tabs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 xml:space="preserve">Городского округа </w:t>
      </w:r>
      <w:r w:rsidR="005000B4">
        <w:rPr>
          <w:rFonts w:eastAsia="Calibri" w:cs="Times New Roman"/>
          <w:sz w:val="40"/>
          <w:szCs w:val="40"/>
        </w:rPr>
        <w:t>Пелым</w:t>
      </w:r>
    </w:p>
    <w:p w:rsidR="00245088" w:rsidRPr="00830422" w:rsidRDefault="00245088" w:rsidP="00245088">
      <w:pPr>
        <w:pStyle w:val="af5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5088" w:rsidRDefault="00245088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7F3908" w:rsidRDefault="007F3908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A20264" w:rsidRDefault="00A20264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A20264" w:rsidRDefault="00A20264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A20264" w:rsidRDefault="00A20264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A20264" w:rsidRPr="00A073E7" w:rsidRDefault="00A20264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245088" w:rsidRPr="00A073E7" w:rsidRDefault="00245088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245088" w:rsidRPr="00A073E7" w:rsidRDefault="00245088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245088" w:rsidRPr="00A073E7" w:rsidRDefault="00245088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245088" w:rsidRPr="00A073E7" w:rsidRDefault="00245088" w:rsidP="00245088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245088" w:rsidRDefault="00245088" w:rsidP="00245088">
      <w:pPr>
        <w:widowControl w:val="0"/>
        <w:jc w:val="center"/>
        <w:rPr>
          <w:szCs w:val="28"/>
        </w:rPr>
      </w:pPr>
    </w:p>
    <w:p w:rsidR="00245088" w:rsidRDefault="00245088" w:rsidP="00245088">
      <w:pPr>
        <w:widowControl w:val="0"/>
        <w:jc w:val="center"/>
        <w:rPr>
          <w:szCs w:val="28"/>
        </w:rPr>
      </w:pPr>
    </w:p>
    <w:p w:rsidR="00245088" w:rsidRPr="0082461D" w:rsidRDefault="00245088" w:rsidP="00A20264">
      <w:pPr>
        <w:widowControl w:val="0"/>
        <w:tabs>
          <w:tab w:val="left" w:pos="8565"/>
        </w:tabs>
        <w:jc w:val="center"/>
        <w:rPr>
          <w:szCs w:val="28"/>
        </w:rPr>
      </w:pPr>
      <w:r w:rsidRPr="0082461D">
        <w:rPr>
          <w:szCs w:val="28"/>
        </w:rPr>
        <w:t>г.ЕКАТЕРИНБУРГ</w:t>
      </w:r>
    </w:p>
    <w:p w:rsidR="00245088" w:rsidRPr="00E371FE" w:rsidRDefault="00245088" w:rsidP="00245088">
      <w:pPr>
        <w:pStyle w:val="txtpril"/>
        <w:rPr>
          <w:b/>
          <w:bCs/>
          <w:lang w:val="ru-RU"/>
        </w:rPr>
      </w:pPr>
      <w:r w:rsidRPr="00E371FE">
        <w:rPr>
          <w:lang w:val="ru-RU"/>
        </w:rPr>
        <w:t>201</w:t>
      </w:r>
      <w:r w:rsidR="00EC6584">
        <w:rPr>
          <w:lang w:val="ru-RU"/>
        </w:rPr>
        <w:t>5</w:t>
      </w:r>
    </w:p>
    <w:p w:rsidR="00DF5C90" w:rsidRDefault="00DF5C90" w:rsidP="00245088">
      <w:pPr>
        <w:widowControl w:val="0"/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jc w:val="center"/>
        <w:rPr>
          <w:b/>
          <w:bCs/>
          <w:szCs w:val="28"/>
        </w:rPr>
      </w:pPr>
      <w:r w:rsidRPr="00830422">
        <w:rPr>
          <w:b/>
          <w:bCs/>
          <w:szCs w:val="28"/>
        </w:rPr>
        <w:t>А</w:t>
      </w:r>
      <w:r>
        <w:rPr>
          <w:b/>
          <w:bCs/>
          <w:szCs w:val="28"/>
        </w:rPr>
        <w:t>ДМИНИСТРАЦИЯ ГОРОД</w:t>
      </w:r>
      <w:r w:rsidR="00EC34F6">
        <w:rPr>
          <w:b/>
          <w:bCs/>
          <w:szCs w:val="28"/>
        </w:rPr>
        <w:t xml:space="preserve">СКОГО ОКРУГА </w:t>
      </w:r>
      <w:r w:rsidR="005000B4">
        <w:rPr>
          <w:b/>
          <w:bCs/>
          <w:szCs w:val="28"/>
        </w:rPr>
        <w:t>ПЕЛЫМ</w:t>
      </w: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pStyle w:val="12"/>
        <w:spacing w:line="360" w:lineRule="auto"/>
        <w:ind w:right="-83"/>
        <w:jc w:val="center"/>
        <w:rPr>
          <w:b/>
          <w:bCs/>
          <w:sz w:val="36"/>
          <w:szCs w:val="36"/>
        </w:rPr>
      </w:pPr>
      <w:r w:rsidRPr="00830422">
        <w:rPr>
          <w:b/>
          <w:bCs/>
          <w:sz w:val="36"/>
          <w:szCs w:val="36"/>
        </w:rPr>
        <w:t>ЛЕСОХОЗЯЙСТВЕННЫЙ РЕГЛАМЕНТ</w:t>
      </w:r>
    </w:p>
    <w:p w:rsidR="00EC34F6" w:rsidRDefault="00EC34F6" w:rsidP="00EC34F6">
      <w:pPr>
        <w:widowControl w:val="0"/>
        <w:tabs>
          <w:tab w:val="left" w:pos="1200"/>
        </w:tabs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городских лесов</w:t>
      </w:r>
    </w:p>
    <w:p w:rsidR="00EC34F6" w:rsidRPr="007F3908" w:rsidRDefault="00EC34F6" w:rsidP="00EC34F6">
      <w:pPr>
        <w:widowControl w:val="0"/>
        <w:tabs>
          <w:tab w:val="left" w:pos="1200"/>
        </w:tabs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Городского округа</w:t>
      </w:r>
      <w:r w:rsidR="005000B4">
        <w:rPr>
          <w:rFonts w:eastAsia="Calibri" w:cs="Times New Roman"/>
          <w:sz w:val="40"/>
          <w:szCs w:val="40"/>
        </w:rPr>
        <w:t xml:space="preserve"> Пелым</w:t>
      </w:r>
    </w:p>
    <w:p w:rsidR="00245088" w:rsidRPr="00830422" w:rsidRDefault="00245088" w:rsidP="00245088">
      <w:pPr>
        <w:pStyle w:val="af5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5088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A20264" w:rsidRDefault="00A20264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A20264" w:rsidRDefault="00A20264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A20264" w:rsidRDefault="00A20264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A20264" w:rsidRDefault="00A20264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188"/>
        <w:gridCol w:w="2280"/>
      </w:tblGrid>
      <w:tr w:rsidR="00245088" w:rsidRPr="009302DE" w:rsidTr="00245088">
        <w:trPr>
          <w:trHeight w:val="591"/>
        </w:trPr>
        <w:tc>
          <w:tcPr>
            <w:tcW w:w="7188" w:type="dxa"/>
            <w:vAlign w:val="center"/>
          </w:tcPr>
          <w:p w:rsidR="00245088" w:rsidRPr="009302DE" w:rsidRDefault="00245088" w:rsidP="00245088">
            <w:pPr>
              <w:widowControl w:val="0"/>
              <w:tabs>
                <w:tab w:val="left" w:pos="1200"/>
              </w:tabs>
              <w:rPr>
                <w:b/>
                <w:bCs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245088" w:rsidRPr="009302DE" w:rsidRDefault="00245088" w:rsidP="00245088">
            <w:pPr>
              <w:widowControl w:val="0"/>
              <w:tabs>
                <w:tab w:val="left" w:pos="1200"/>
              </w:tabs>
              <w:ind w:left="-108"/>
              <w:jc w:val="center"/>
              <w:rPr>
                <w:b/>
                <w:bCs/>
                <w:szCs w:val="28"/>
              </w:rPr>
            </w:pPr>
          </w:p>
        </w:tc>
      </w:tr>
      <w:tr w:rsidR="00245088" w:rsidRPr="009302DE" w:rsidTr="00245088">
        <w:trPr>
          <w:trHeight w:val="822"/>
        </w:trPr>
        <w:tc>
          <w:tcPr>
            <w:tcW w:w="7188" w:type="dxa"/>
            <w:vAlign w:val="center"/>
          </w:tcPr>
          <w:p w:rsidR="00795F4C" w:rsidRDefault="00245088" w:rsidP="00245088">
            <w:pPr>
              <w:widowControl w:val="0"/>
              <w:tabs>
                <w:tab w:val="left" w:pos="1200"/>
              </w:tabs>
              <w:rPr>
                <w:szCs w:val="28"/>
              </w:rPr>
            </w:pPr>
            <w:r w:rsidRPr="009302DE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института леса и </w:t>
            </w:r>
          </w:p>
          <w:p w:rsidR="00245088" w:rsidRPr="00254564" w:rsidRDefault="00245088" w:rsidP="00245088">
            <w:pPr>
              <w:widowControl w:val="0"/>
              <w:tabs>
                <w:tab w:val="left" w:pos="1200"/>
              </w:tabs>
              <w:rPr>
                <w:bCs/>
                <w:szCs w:val="28"/>
              </w:rPr>
            </w:pPr>
            <w:r>
              <w:rPr>
                <w:szCs w:val="28"/>
              </w:rPr>
              <w:t>природопользования</w:t>
            </w:r>
            <w:r w:rsidRPr="009302DE">
              <w:rPr>
                <w:szCs w:val="28"/>
              </w:rPr>
              <w:t>:</w:t>
            </w:r>
          </w:p>
        </w:tc>
        <w:tc>
          <w:tcPr>
            <w:tcW w:w="2280" w:type="dxa"/>
            <w:vAlign w:val="center"/>
          </w:tcPr>
          <w:p w:rsidR="00795F4C" w:rsidRDefault="00795F4C" w:rsidP="00245088">
            <w:pPr>
              <w:widowControl w:val="0"/>
              <w:tabs>
                <w:tab w:val="left" w:pos="1200"/>
              </w:tabs>
              <w:ind w:left="-108"/>
              <w:jc w:val="center"/>
              <w:rPr>
                <w:szCs w:val="28"/>
              </w:rPr>
            </w:pPr>
          </w:p>
          <w:p w:rsidR="00245088" w:rsidRPr="00254564" w:rsidRDefault="00245088" w:rsidP="00245088">
            <w:pPr>
              <w:widowControl w:val="0"/>
              <w:tabs>
                <w:tab w:val="left" w:pos="1200"/>
              </w:tabs>
              <w:ind w:left="-108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З.Я. Нагимов</w:t>
            </w:r>
          </w:p>
        </w:tc>
      </w:tr>
      <w:tr w:rsidR="00245088" w:rsidRPr="009302DE" w:rsidTr="00245088">
        <w:trPr>
          <w:trHeight w:val="591"/>
        </w:trPr>
        <w:tc>
          <w:tcPr>
            <w:tcW w:w="7188" w:type="dxa"/>
            <w:vAlign w:val="center"/>
          </w:tcPr>
          <w:p w:rsidR="00795F4C" w:rsidRDefault="00795F4C" w:rsidP="00245088">
            <w:pPr>
              <w:widowControl w:val="0"/>
              <w:tabs>
                <w:tab w:val="left" w:pos="1200"/>
              </w:tabs>
              <w:rPr>
                <w:bCs/>
                <w:szCs w:val="28"/>
              </w:rPr>
            </w:pPr>
          </w:p>
          <w:p w:rsidR="00245088" w:rsidRPr="00254564" w:rsidRDefault="00245088" w:rsidP="00245088">
            <w:pPr>
              <w:widowControl w:val="0"/>
              <w:tabs>
                <w:tab w:val="left" w:pos="1200"/>
              </w:tabs>
              <w:rPr>
                <w:bCs/>
                <w:szCs w:val="28"/>
              </w:rPr>
            </w:pPr>
            <w:r w:rsidRPr="00254564">
              <w:rPr>
                <w:bCs/>
                <w:szCs w:val="28"/>
              </w:rPr>
              <w:t>Инженер</w:t>
            </w:r>
          </w:p>
        </w:tc>
        <w:tc>
          <w:tcPr>
            <w:tcW w:w="2280" w:type="dxa"/>
            <w:vAlign w:val="center"/>
          </w:tcPr>
          <w:p w:rsidR="00795F4C" w:rsidRDefault="00795F4C" w:rsidP="00245088">
            <w:pPr>
              <w:widowControl w:val="0"/>
              <w:tabs>
                <w:tab w:val="left" w:pos="1200"/>
              </w:tabs>
              <w:ind w:left="-108"/>
              <w:jc w:val="center"/>
              <w:rPr>
                <w:bCs/>
                <w:szCs w:val="28"/>
              </w:rPr>
            </w:pPr>
          </w:p>
          <w:p w:rsidR="00245088" w:rsidRPr="00254564" w:rsidRDefault="00245088" w:rsidP="00245088">
            <w:pPr>
              <w:widowControl w:val="0"/>
              <w:tabs>
                <w:tab w:val="left" w:pos="1200"/>
              </w:tabs>
              <w:ind w:left="-108"/>
              <w:jc w:val="center"/>
              <w:rPr>
                <w:bCs/>
                <w:szCs w:val="28"/>
              </w:rPr>
            </w:pPr>
            <w:r w:rsidRPr="00254564">
              <w:rPr>
                <w:bCs/>
                <w:szCs w:val="28"/>
              </w:rPr>
              <w:t>А.В. Суслов</w:t>
            </w:r>
          </w:p>
        </w:tc>
      </w:tr>
    </w:tbl>
    <w:p w:rsidR="00245088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DF5C90" w:rsidRDefault="00DF5C90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  <w:id w:val="4283476"/>
      </w:sdtPr>
      <w:sdtContent>
        <w:p w:rsidR="00245088" w:rsidRDefault="00245088" w:rsidP="00AE4103">
          <w:pPr>
            <w:pStyle w:val="aff9"/>
            <w:jc w:val="center"/>
          </w:pPr>
          <w:r>
            <w:t>Оглавление</w:t>
          </w:r>
        </w:p>
        <w:p w:rsidR="00AE4103" w:rsidRDefault="00505C27">
          <w:pPr>
            <w:pStyle w:val="1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245088">
            <w:instrText xml:space="preserve"> TOC \o "1-3" \h \z \u </w:instrText>
          </w:r>
          <w:r>
            <w:fldChar w:fldCharType="separate"/>
          </w:r>
          <w:hyperlink w:anchor="_Toc438327116" w:history="1">
            <w:r w:rsidR="00AE4103" w:rsidRPr="001E5B87">
              <w:rPr>
                <w:rStyle w:val="afc"/>
                <w:noProof/>
              </w:rPr>
              <w:t>Введение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1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17" w:history="1">
            <w:r w:rsidR="00AE4103" w:rsidRPr="001E5B87">
              <w:rPr>
                <w:rStyle w:val="afc"/>
                <w:rFonts w:eastAsia="Calibri"/>
                <w:noProof/>
              </w:rPr>
              <w:t>Глава 1. Общие сведения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18" w:history="1">
            <w:r w:rsidR="00AE4103" w:rsidRPr="001E5B87">
              <w:rPr>
                <w:rStyle w:val="afc"/>
                <w:noProof/>
              </w:rPr>
              <w:t>1.1. Краткая характеристика городских лесов городского округа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19" w:history="1">
            <w:r w:rsidR="00AE4103" w:rsidRPr="001E5B87">
              <w:rPr>
                <w:rStyle w:val="afc"/>
                <w:noProof/>
              </w:rPr>
              <w:t>Пелым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0" w:history="1">
            <w:r w:rsidR="00AE4103" w:rsidRPr="001E5B87">
              <w:rPr>
                <w:rStyle w:val="afc"/>
                <w:noProof/>
              </w:rPr>
              <w:t>1.1.1. Наименование и местоположение городских лесов городского округа Пелым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1" w:history="1">
            <w:r w:rsidR="00AE4103" w:rsidRPr="001E5B87">
              <w:rPr>
                <w:rStyle w:val="afc"/>
                <w:noProof/>
              </w:rPr>
              <w:t>1.1.2. Общая площадь городских лесов городского округа Пелым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2" w:history="1">
            <w:r w:rsidR="00AE4103" w:rsidRPr="001E5B87">
              <w:rPr>
                <w:rStyle w:val="afc"/>
                <w:noProof/>
              </w:rPr>
              <w:t>1.1.3. Распределение территории  городских лесов городского округа Пелым  по муниципальному образованию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3" w:history="1">
            <w:r w:rsidR="00AE4103" w:rsidRPr="001E5B87">
              <w:rPr>
                <w:rStyle w:val="afc"/>
                <w:noProof/>
              </w:rPr>
              <w:t>1.1.4. Распределение лесов лесничества по лесорастительным зонам и лесным районам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4" w:history="1">
            <w:r w:rsidR="00AE4103" w:rsidRPr="001E5B87">
              <w:rPr>
                <w:rStyle w:val="afc"/>
                <w:noProof/>
              </w:rPr>
              <w:t>1.1.5. Распределение городских лесов по целевому назначению и  категориям защитных лесов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5" w:history="1">
            <w:r w:rsidR="00AE4103" w:rsidRPr="001E5B87">
              <w:rPr>
                <w:rStyle w:val="afc"/>
                <w:noProof/>
              </w:rPr>
              <w:t>1.1.6. Характеристика лесных и нелесных земель лесничества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6" w:history="1">
            <w:r w:rsidR="00AE4103" w:rsidRPr="001E5B87">
              <w:rPr>
                <w:rStyle w:val="afc"/>
                <w:noProof/>
              </w:rPr>
              <w:t>1.1.7 Характеристика особо охраняемых природных территорий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7" w:history="1">
            <w:r w:rsidR="00AE4103" w:rsidRPr="001E5B87">
              <w:rPr>
                <w:rStyle w:val="afc"/>
                <w:noProof/>
              </w:rPr>
              <w:t>1.1.8 Характеристика существующих объектов лесной, лесоперерабатывающей инфраструктуры, объектов не связанных с созданием лесной инфраструктуры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8" w:history="1">
            <w:r w:rsidR="00AE4103" w:rsidRPr="001E5B87">
              <w:rPr>
                <w:rStyle w:val="afc"/>
                <w:noProof/>
              </w:rPr>
              <w:t>1.2. Виды разрешенного использования городских лесов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1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29" w:history="1">
            <w:r w:rsidR="00AE4103" w:rsidRPr="001E5B87">
              <w:rPr>
                <w:rStyle w:val="afc"/>
                <w:rFonts w:eastAsia="Calibri"/>
                <w:noProof/>
              </w:rPr>
              <w:t>Глава 2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0" w:history="1">
            <w:r w:rsidR="00AE4103" w:rsidRPr="001E5B87">
              <w:rPr>
                <w:rStyle w:val="afc"/>
                <w:noProof/>
              </w:rPr>
              <w:t>2.1. Нормативы, параметры и сроки разрешенного использования лесов  для заготовки древесины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1" w:history="1">
            <w:r w:rsidR="00AE4103" w:rsidRPr="001E5B87">
              <w:rPr>
                <w:rStyle w:val="afc"/>
                <w:noProof/>
              </w:rPr>
              <w:t>2.1.1. Расчетная лесосека для заготовки древесины при осуществлении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2" w:history="1">
            <w:r w:rsidR="00AE4103" w:rsidRPr="001E5B87">
              <w:rPr>
                <w:rStyle w:val="afc"/>
                <w:noProof/>
              </w:rPr>
              <w:t>рубок спелых и перестойных лесных насаждений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3" w:history="1">
            <w:r w:rsidR="00AE4103" w:rsidRPr="001E5B87">
              <w:rPr>
                <w:rStyle w:val="afc"/>
                <w:noProof/>
              </w:rPr>
              <w:t>2.1.2. Ежегодный допустимый объем изъятия древесины в средневозрастных, приспевающих, спелых, перестойных насаждениях при уходе за лесами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4" w:history="1">
            <w:r w:rsidR="00AE4103" w:rsidRPr="001E5B87">
              <w:rPr>
                <w:rStyle w:val="afc"/>
                <w:noProof/>
              </w:rPr>
              <w:t>2.2. Нормативы, параметры и сроки разрешенного использования лесов  для заготовки живицы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5" w:history="1">
            <w:r w:rsidR="00AE4103" w:rsidRPr="001E5B87">
              <w:rPr>
                <w:rStyle w:val="afc"/>
                <w:noProof/>
              </w:rPr>
              <w:t>2.3. Нормативы, параметры и сроки разрешенного использования лесов  для заготовки и сбора недревесных лесных ресурсов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6" w:history="1">
            <w:r w:rsidR="00AE4103" w:rsidRPr="001E5B87">
              <w:rPr>
                <w:rStyle w:val="afc"/>
                <w:noProof/>
              </w:rPr>
              <w:t>2.4. Нормативы, параметры и сроки разрешенного использования лесов  для заготовки пищевых лесных ресурсов и сборе лекарственных растений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7" w:history="1">
            <w:r w:rsidR="00AE4103" w:rsidRPr="001E5B87">
              <w:rPr>
                <w:rStyle w:val="afc"/>
                <w:noProof/>
              </w:rPr>
              <w:t>2.5. Нормативы, параметры (ежегодные допустимые объемы) и сроки разрешенного использования лесов  для ведения охотничьего хозяйства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8" w:history="1">
            <w:r w:rsidR="00AE4103" w:rsidRPr="001E5B87">
              <w:rPr>
                <w:rStyle w:val="afc"/>
                <w:noProof/>
              </w:rPr>
              <w:t>2.6. Нормативы, параметры и сроки разрешенного использования лесов  для ведения сельского хозяйства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39" w:history="1">
            <w:r w:rsidR="00AE4103" w:rsidRPr="001E5B87">
              <w:rPr>
                <w:rStyle w:val="afc"/>
                <w:noProof/>
              </w:rPr>
              <w:t>2.7. Нормативы, параметры и сроки разрешенного использования лесов  для осуществления научно-исследовательской и образовательной деятельности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0" w:history="1">
            <w:r w:rsidR="00AE4103" w:rsidRPr="001E5B87">
              <w:rPr>
                <w:rStyle w:val="afc"/>
                <w:noProof/>
              </w:rPr>
              <w:t>2.8. Нормативы, параметры и сроки разрешенного использования лесов для осуществления рекреационной деятельности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1" w:history="1">
            <w:r w:rsidR="00AE4103" w:rsidRPr="001E5B87">
              <w:rPr>
                <w:rStyle w:val="afc"/>
                <w:noProof/>
              </w:rPr>
              <w:t>2.9. Нормативы, параметры и сроки разрешенного использования лесов для создания лесных плантаций и их эксплуатации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2" w:history="1">
            <w:r w:rsidR="00AE4103" w:rsidRPr="001E5B87">
              <w:rPr>
                <w:rStyle w:val="afc"/>
                <w:noProof/>
              </w:rPr>
              <w:t>2.10. Нормативы, параметры и сроки разрешенного использования лесов для выращивания лесных плодовых, ягодных, декоративных растений и лекарственных растений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3" w:history="1">
            <w:r w:rsidR="00AE4103" w:rsidRPr="001E5B87">
              <w:rPr>
                <w:rStyle w:val="afc"/>
                <w:noProof/>
              </w:rPr>
              <w:t>2.11. Нормативы, параметры и сроки разрешенного использования лесов  для выращивания посадочного материала лесных растений (саженцев, сеянцев)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4" w:history="1">
            <w:r w:rsidR="00AE4103" w:rsidRPr="001E5B87">
              <w:rPr>
                <w:rStyle w:val="afc"/>
                <w:noProof/>
              </w:rPr>
              <w:t>2.12. Нормативы, параметры и сроки разрешенного использования лесов  для выполнения работ по геологическому изучению недр, для разработки месторождений полезных ископаемых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5" w:history="1">
            <w:r w:rsidR="00AE4103" w:rsidRPr="001E5B87">
              <w:rPr>
                <w:rStyle w:val="afc"/>
                <w:noProof/>
              </w:rPr>
              <w:t>2.13. Нормативы, параметры и сроки разрешенного использования лесов  для строительства и эксплуатации водохранилищ и иных искусственных водных объектов, а также гидротехнических сооружений и специализированных портов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6" w:history="1">
            <w:r w:rsidR="00AE4103" w:rsidRPr="001E5B87">
              <w:rPr>
                <w:rStyle w:val="afc"/>
                <w:noProof/>
              </w:rPr>
              <w:t>2.14. Нормативы, параметры и сроки использования лесов  для строительства, реконструкции, эксплуатации линий электропередач, линий связи, дорог, трубопроводов и других линейных объектов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7" w:history="1">
            <w:r w:rsidR="00AE4103" w:rsidRPr="001E5B87">
              <w:rPr>
                <w:rStyle w:val="afc"/>
                <w:noProof/>
              </w:rPr>
              <w:t>2.15. Нормативы, параметры и сроки разрешенного использования лесов для переработки древесины и иных лесных ресурсов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8" w:history="1">
            <w:r w:rsidR="00AE4103" w:rsidRPr="001E5B87">
              <w:rPr>
                <w:rStyle w:val="afc"/>
                <w:noProof/>
              </w:rPr>
              <w:t>2.16. Нормативы, параметры и сроки использования городских лесов для религиозной деятельности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49" w:history="1">
            <w:r w:rsidR="00AE4103" w:rsidRPr="001E5B87">
              <w:rPr>
                <w:rStyle w:val="afc"/>
                <w:noProof/>
              </w:rPr>
              <w:t>2.17. Требования к охране, защите и воспроизводству городских лесов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50" w:history="1">
            <w:r w:rsidR="00AE4103" w:rsidRPr="001E5B87">
              <w:rPr>
                <w:rStyle w:val="afc"/>
                <w:noProof/>
              </w:rPr>
              <w:t>2.17.1. Требования к охране лесов от пожаров, загрязнения и иного негативного воздействия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51" w:history="1">
            <w:r w:rsidR="00AE4103" w:rsidRPr="001E5B87">
              <w:rPr>
                <w:rStyle w:val="afc"/>
                <w:noProof/>
              </w:rPr>
              <w:t>2.17.2. Требования к защите лесов  от вредных организмов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3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52" w:history="1">
            <w:r w:rsidR="00AE4103" w:rsidRPr="001E5B87">
              <w:rPr>
                <w:rStyle w:val="afc"/>
                <w:noProof/>
              </w:rPr>
              <w:t>2.17.3. Требования к воспроизводству лесов (нормативы, параметры и сроки проведения мероприятий по лесовосстановлению, лесоразведению, уходу за лесами )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1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53" w:history="1">
            <w:r w:rsidR="00AE4103" w:rsidRPr="001E5B87">
              <w:rPr>
                <w:rStyle w:val="afc"/>
                <w:noProof/>
              </w:rPr>
              <w:t>Глава 3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54" w:history="1">
            <w:r w:rsidR="00AE4103" w:rsidRPr="001E5B87">
              <w:rPr>
                <w:rStyle w:val="afc"/>
                <w:noProof/>
              </w:rPr>
              <w:t>3.1. Ограничения использования лесов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27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55" w:history="1">
            <w:r w:rsidR="00AE4103" w:rsidRPr="001E5B87">
              <w:rPr>
                <w:rStyle w:val="afc"/>
                <w:noProof/>
              </w:rPr>
              <w:t>3.2. Ограничения по видам особо защитных участков лесов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4103" w:rsidRDefault="00505C27">
          <w:pPr>
            <w:pStyle w:val="15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438327156" w:history="1">
            <w:r w:rsidR="00AE4103" w:rsidRPr="001E5B87">
              <w:rPr>
                <w:rStyle w:val="afc"/>
                <w:noProof/>
              </w:rPr>
              <w:t>Нормативные акты Российской Федерации</w:t>
            </w:r>
            <w:r w:rsidR="00AE41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4103">
              <w:rPr>
                <w:noProof/>
                <w:webHidden/>
              </w:rPr>
              <w:instrText xml:space="preserve"> PAGEREF _Toc438327156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19C0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088" w:rsidRDefault="00505C27">
          <w:r>
            <w:fldChar w:fldCharType="end"/>
          </w:r>
        </w:p>
      </w:sdtContent>
    </w:sdt>
    <w:p w:rsidR="00245088" w:rsidRPr="00830422" w:rsidRDefault="00245088" w:rsidP="00245088">
      <w:pPr>
        <w:widowControl w:val="0"/>
        <w:tabs>
          <w:tab w:val="left" w:pos="1200"/>
        </w:tabs>
        <w:jc w:val="center"/>
        <w:rPr>
          <w:b/>
          <w:bCs/>
          <w:szCs w:val="28"/>
        </w:rPr>
      </w:pPr>
    </w:p>
    <w:p w:rsidR="00E9742A" w:rsidRDefault="00E9742A" w:rsidP="00245088">
      <w:pPr>
        <w:pStyle w:val="1"/>
      </w:pPr>
      <w:bookmarkStart w:id="0" w:name="_Toc438327116"/>
      <w:r w:rsidRPr="00245088">
        <w:lastRenderedPageBreak/>
        <w:t>Введение</w:t>
      </w:r>
      <w:bookmarkEnd w:id="0"/>
    </w:p>
    <w:p w:rsidR="0078702E" w:rsidRPr="0078702E" w:rsidRDefault="0078702E" w:rsidP="0078702E"/>
    <w:p w:rsidR="00FD6369" w:rsidRPr="005000B4" w:rsidRDefault="00FD6369" w:rsidP="00FD6369">
      <w:pPr>
        <w:widowControl w:val="0"/>
        <w:ind w:firstLine="709"/>
        <w:rPr>
          <w:szCs w:val="28"/>
        </w:rPr>
      </w:pPr>
      <w:r w:rsidRPr="00830422">
        <w:t>Настоящий лесохозяйственный регламент является основой осуществл</w:t>
      </w:r>
      <w:r w:rsidRPr="00830422">
        <w:t>е</w:t>
      </w:r>
      <w:r w:rsidRPr="00830422">
        <w:t>ния и</w:t>
      </w:r>
      <w:r>
        <w:t xml:space="preserve"> и</w:t>
      </w:r>
      <w:r w:rsidRPr="00830422">
        <w:t>спользования, охраны, защиты и воспроизводства лесов, расположенных в границах</w:t>
      </w:r>
      <w:r>
        <w:t xml:space="preserve"> </w:t>
      </w:r>
      <w:r w:rsidRPr="00830422">
        <w:t>городских лесо</w:t>
      </w:r>
      <w:r>
        <w:t xml:space="preserve">в городского округа </w:t>
      </w:r>
      <w:r w:rsidR="005000B4">
        <w:t>Пелым</w:t>
      </w:r>
      <w:r>
        <w:t xml:space="preserve">. </w:t>
      </w:r>
      <w:r w:rsidRPr="00830422">
        <w:t xml:space="preserve"> Лесохозяйственный регламент обязателен для исполнения гражданами, юридическими лицами, осуществляющими использование, охрану, защиту, воспроизводство ле</w:t>
      </w:r>
      <w:r>
        <w:t>сов в границах городских лесов городско</w:t>
      </w:r>
      <w:r w:rsidRPr="005000B4">
        <w:rPr>
          <w:szCs w:val="28"/>
        </w:rPr>
        <w:t xml:space="preserve">го округа </w:t>
      </w:r>
      <w:r w:rsidR="005000B4" w:rsidRPr="005000B4">
        <w:rPr>
          <w:szCs w:val="28"/>
        </w:rPr>
        <w:t>Пелым</w:t>
      </w:r>
      <w:r w:rsidRPr="005000B4">
        <w:rPr>
          <w:szCs w:val="28"/>
        </w:rPr>
        <w:t>. Основанием для разрабо</w:t>
      </w:r>
      <w:r w:rsidRPr="005000B4">
        <w:rPr>
          <w:szCs w:val="28"/>
        </w:rPr>
        <w:t>т</w:t>
      </w:r>
      <w:r w:rsidRPr="005000B4">
        <w:rPr>
          <w:szCs w:val="28"/>
        </w:rPr>
        <w:t xml:space="preserve">ки лесохозяйственного регламента городских лесов городского округа </w:t>
      </w:r>
      <w:r w:rsidR="005000B4" w:rsidRPr="005000B4">
        <w:rPr>
          <w:szCs w:val="28"/>
        </w:rPr>
        <w:t>Пелым</w:t>
      </w:r>
      <w:r w:rsidRPr="005000B4">
        <w:rPr>
          <w:szCs w:val="28"/>
        </w:rPr>
        <w:t xml:space="preserve">  является муниципальный контракт  </w:t>
      </w:r>
      <w:r w:rsidR="005000B4" w:rsidRPr="005000B4">
        <w:rPr>
          <w:szCs w:val="28"/>
        </w:rPr>
        <w:t>0162300016515000017-0138784-01 от 21 июля 2015 года</w:t>
      </w:r>
      <w:r w:rsidR="0078702E" w:rsidRPr="005000B4">
        <w:rPr>
          <w:szCs w:val="28"/>
        </w:rPr>
        <w:t>,</w:t>
      </w:r>
      <w:r w:rsidRPr="005000B4">
        <w:rPr>
          <w:szCs w:val="28"/>
        </w:rPr>
        <w:t xml:space="preserve"> заключенн</w:t>
      </w:r>
      <w:r w:rsidR="0078702E" w:rsidRPr="005000B4">
        <w:rPr>
          <w:szCs w:val="28"/>
        </w:rPr>
        <w:t>ый</w:t>
      </w:r>
      <w:r w:rsidRPr="005000B4">
        <w:rPr>
          <w:szCs w:val="28"/>
        </w:rPr>
        <w:t xml:space="preserve"> между органом местного самоуправления Адм</w:t>
      </w:r>
      <w:r w:rsidRPr="005000B4">
        <w:rPr>
          <w:szCs w:val="28"/>
        </w:rPr>
        <w:t>и</w:t>
      </w:r>
      <w:r w:rsidRPr="005000B4">
        <w:rPr>
          <w:szCs w:val="28"/>
        </w:rPr>
        <w:t xml:space="preserve">нистрации городского округа </w:t>
      </w:r>
      <w:r w:rsidR="005000B4" w:rsidRPr="005000B4">
        <w:rPr>
          <w:szCs w:val="28"/>
        </w:rPr>
        <w:t>Пелым</w:t>
      </w:r>
      <w:r w:rsidRPr="005000B4">
        <w:rPr>
          <w:szCs w:val="28"/>
        </w:rPr>
        <w:t xml:space="preserve"> и Уральским государственным лесотехн</w:t>
      </w:r>
      <w:r w:rsidRPr="005000B4">
        <w:rPr>
          <w:szCs w:val="28"/>
        </w:rPr>
        <w:t>и</w:t>
      </w:r>
      <w:r w:rsidRPr="005000B4">
        <w:rPr>
          <w:szCs w:val="28"/>
        </w:rPr>
        <w:t>ческим университетом.</w:t>
      </w:r>
    </w:p>
    <w:p w:rsidR="00FD6369" w:rsidRPr="008C338A" w:rsidRDefault="00FD6369" w:rsidP="00FD6369">
      <w:pPr>
        <w:ind w:firstLine="709"/>
      </w:pPr>
      <w:r w:rsidRPr="008C338A">
        <w:t xml:space="preserve">Лесохозяйственный регламент </w:t>
      </w:r>
      <w:r>
        <w:t xml:space="preserve">городского округа </w:t>
      </w:r>
      <w:r w:rsidR="005000B4">
        <w:t>Пелым</w:t>
      </w:r>
      <w:r w:rsidRPr="008C338A">
        <w:t xml:space="preserve"> разработан в с</w:t>
      </w:r>
      <w:r w:rsidRPr="008C338A">
        <w:t>о</w:t>
      </w:r>
      <w:r w:rsidRPr="008C338A">
        <w:t>ответствии с частью 7 статьи 87 Лесного кодекса Российской Федерации и пр</w:t>
      </w:r>
      <w:r w:rsidRPr="008C338A">
        <w:t>и</w:t>
      </w:r>
      <w:r w:rsidRPr="008C338A">
        <w:t>казом Федерального агентства лесного хозяйства от 4 апреля 2012 г. № 126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FD6369" w:rsidRPr="00830422" w:rsidRDefault="00FD6369" w:rsidP="00FD6369">
      <w:pPr>
        <w:ind w:firstLine="709"/>
      </w:pPr>
      <w:r w:rsidRPr="00830422">
        <w:t xml:space="preserve">Лесной кодекс </w:t>
      </w:r>
      <w:r>
        <w:t>Российской Федерации</w:t>
      </w:r>
      <w:r w:rsidRPr="00830422">
        <w:t xml:space="preserve"> устанавливает обязательность и</w:t>
      </w:r>
      <w:r w:rsidRPr="00830422">
        <w:t>с</w:t>
      </w:r>
      <w:r w:rsidRPr="00830422">
        <w:t>полнения включенны</w:t>
      </w:r>
      <w:r>
        <w:t>х в лесохозяйственный регламент</w:t>
      </w:r>
      <w:r w:rsidRPr="00830422">
        <w:t xml:space="preserve"> требований всеми гра</w:t>
      </w:r>
      <w:r w:rsidRPr="00830422">
        <w:t>ж</w:t>
      </w:r>
      <w:r w:rsidRPr="00830422">
        <w:t>данами и юридическими лицами, осуществляющими использование, охрану, защиту, воспроизводство лесов в границах городских лесов</w:t>
      </w:r>
      <w:r>
        <w:t xml:space="preserve"> городского округа </w:t>
      </w:r>
      <w:r w:rsidR="005000B4">
        <w:t>Пелым</w:t>
      </w:r>
      <w:r>
        <w:t xml:space="preserve">  </w:t>
      </w:r>
      <w:r w:rsidRPr="00830422">
        <w:t xml:space="preserve"> (</w:t>
      </w:r>
      <w:r w:rsidRPr="00362131">
        <w:t>части 4,6</w:t>
      </w:r>
      <w:r w:rsidRPr="00830422">
        <w:t xml:space="preserve"> </w:t>
      </w:r>
      <w:r>
        <w:t>статьи</w:t>
      </w:r>
      <w:r w:rsidRPr="00830422">
        <w:t xml:space="preserve"> 87 Лесного кодекса </w:t>
      </w:r>
      <w:r>
        <w:t>Российской Федерации</w:t>
      </w:r>
      <w:r w:rsidRPr="00830422">
        <w:t>).</w:t>
      </w:r>
    </w:p>
    <w:p w:rsidR="00FD6369" w:rsidRDefault="00FD6369" w:rsidP="00FD6369">
      <w:pPr>
        <w:ind w:firstLine="709"/>
      </w:pPr>
      <w:r w:rsidRPr="00830422">
        <w:t>Информационной основой разработки лесохозяйственного регламента городских лесов</w:t>
      </w:r>
      <w:r>
        <w:t xml:space="preserve"> городского округа </w:t>
      </w:r>
      <w:r w:rsidR="005000B4">
        <w:t>Пелым</w:t>
      </w:r>
      <w:r>
        <w:t xml:space="preserve"> </w:t>
      </w:r>
      <w:r w:rsidRPr="00830422">
        <w:t>служили материалы, выполненные при лесоустройстве городских лесо</w:t>
      </w:r>
      <w:r>
        <w:t xml:space="preserve">в городского округа </w:t>
      </w:r>
      <w:r w:rsidR="005000B4">
        <w:t>Пелым</w:t>
      </w:r>
      <w:r>
        <w:t xml:space="preserve"> </w:t>
      </w:r>
      <w:r w:rsidRPr="00830422">
        <w:t xml:space="preserve"> в</w:t>
      </w:r>
      <w:r>
        <w:t xml:space="preserve"> 2015 г.</w:t>
      </w:r>
      <w:r w:rsidRPr="00830422">
        <w:t xml:space="preserve"> Урал</w:t>
      </w:r>
      <w:r w:rsidRPr="00830422">
        <w:t>ь</w:t>
      </w:r>
      <w:r w:rsidRPr="00830422">
        <w:t xml:space="preserve">ским </w:t>
      </w:r>
      <w:r>
        <w:t>государственным лесотехническим университетом</w:t>
      </w:r>
      <w:r w:rsidRPr="00830422">
        <w:t xml:space="preserve">. </w:t>
      </w:r>
    </w:p>
    <w:p w:rsidR="00FD6369" w:rsidRPr="00880C80" w:rsidRDefault="00FD6369" w:rsidP="00FD6369">
      <w:pPr>
        <w:widowControl w:val="0"/>
        <w:ind w:firstLine="709"/>
      </w:pPr>
      <w:r w:rsidRPr="00830422">
        <w:t xml:space="preserve">Срок действия </w:t>
      </w:r>
      <w:r w:rsidRPr="00880C80">
        <w:t>лесохозяйственного</w:t>
      </w:r>
      <w:r>
        <w:t xml:space="preserve"> </w:t>
      </w:r>
      <w:r w:rsidRPr="00830422">
        <w:t>регламента 10 лет</w:t>
      </w:r>
      <w:r>
        <w:t xml:space="preserve"> </w:t>
      </w:r>
      <w:r w:rsidRPr="00880C80">
        <w:t>с момента его у</w:t>
      </w:r>
      <w:r w:rsidRPr="00880C80">
        <w:t>т</w:t>
      </w:r>
      <w:r w:rsidRPr="00880C80">
        <w:t>верждения в установленном порядке.</w:t>
      </w:r>
    </w:p>
    <w:p w:rsidR="00FD6369" w:rsidRPr="00880C80" w:rsidRDefault="00FD6369" w:rsidP="00FD6369">
      <w:pPr>
        <w:widowControl w:val="0"/>
        <w:ind w:firstLine="709"/>
      </w:pPr>
      <w:r w:rsidRPr="00880C80">
        <w:t>В лесохозяйственный регламент могут быть внесены изменения в случ</w:t>
      </w:r>
      <w:r w:rsidRPr="00880C80">
        <w:t>а</w:t>
      </w:r>
      <w:r w:rsidRPr="00880C80">
        <w:t>ях:</w:t>
      </w:r>
    </w:p>
    <w:p w:rsidR="00FD6369" w:rsidRPr="00880C80" w:rsidRDefault="00FD6369" w:rsidP="00FD6369">
      <w:pPr>
        <w:widowControl w:val="0"/>
        <w:ind w:firstLine="709"/>
      </w:pPr>
      <w:r w:rsidRPr="00880C80">
        <w:t>- изменения структуры и состояния лесов, выявленного в процессе пров</w:t>
      </w:r>
      <w:r w:rsidRPr="00880C80">
        <w:t>е</w:t>
      </w:r>
      <w:r w:rsidRPr="00880C80">
        <w:t>дения лесоустройства, специальных обследований;</w:t>
      </w:r>
    </w:p>
    <w:p w:rsidR="00FD6369" w:rsidRPr="00880C80" w:rsidRDefault="00FD6369" w:rsidP="00FD6369">
      <w:pPr>
        <w:widowControl w:val="0"/>
        <w:ind w:firstLine="709"/>
      </w:pPr>
      <w:r w:rsidRPr="00880C80">
        <w:t>- изменения действующих нормативных правовых актов в области лесных отношений;</w:t>
      </w:r>
    </w:p>
    <w:p w:rsidR="00FD6369" w:rsidRPr="00880C80" w:rsidRDefault="00FD6369" w:rsidP="00FD6369">
      <w:pPr>
        <w:widowControl w:val="0"/>
        <w:ind w:firstLine="709"/>
      </w:pPr>
      <w:r w:rsidRPr="00880C80">
        <w:t>- иных случаях, предусмотренных законодательством Российской Фед</w:t>
      </w:r>
      <w:r w:rsidRPr="00880C80">
        <w:t>е</w:t>
      </w:r>
      <w:r w:rsidRPr="00880C80">
        <w:t>рации.</w:t>
      </w:r>
    </w:p>
    <w:p w:rsidR="00FD6369" w:rsidRPr="00830422" w:rsidRDefault="00FD6369" w:rsidP="00FD6369">
      <w:pPr>
        <w:widowControl w:val="0"/>
        <w:ind w:firstLine="709"/>
      </w:pPr>
      <w:r w:rsidRPr="00830422">
        <w:t xml:space="preserve">Отнесение лесов к защитным </w:t>
      </w:r>
      <w:r>
        <w:t>лесам,</w:t>
      </w:r>
      <w:r w:rsidRPr="00830422">
        <w:t xml:space="preserve"> разделение защитных лесов на</w:t>
      </w:r>
      <w:r>
        <w:t xml:space="preserve"> </w:t>
      </w:r>
      <w:r w:rsidRPr="00830422">
        <w:t>кат</w:t>
      </w:r>
      <w:r w:rsidRPr="00830422">
        <w:t>е</w:t>
      </w:r>
      <w:r w:rsidRPr="00830422">
        <w:t xml:space="preserve">гории </w:t>
      </w:r>
      <w:r w:rsidRPr="00880C80">
        <w:t>городских</w:t>
      </w:r>
      <w:r w:rsidRPr="00830422">
        <w:t xml:space="preserve"> лесов</w:t>
      </w:r>
      <w:r>
        <w:t xml:space="preserve"> городского округа </w:t>
      </w:r>
      <w:r w:rsidR="005000B4">
        <w:t>Пелым</w:t>
      </w:r>
      <w:r>
        <w:t xml:space="preserve"> </w:t>
      </w:r>
      <w:r w:rsidRPr="00830422">
        <w:t xml:space="preserve"> осуществлялось в соответс</w:t>
      </w:r>
      <w:r w:rsidRPr="00830422">
        <w:t>т</w:t>
      </w:r>
      <w:r w:rsidRPr="00830422">
        <w:t>вии</w:t>
      </w:r>
      <w:r>
        <w:t xml:space="preserve"> </w:t>
      </w:r>
      <w:r w:rsidRPr="00362131">
        <w:t>с частью 2 статьи 102 Лесного кодекса</w:t>
      </w:r>
      <w:r w:rsidRPr="00830422">
        <w:t xml:space="preserve"> </w:t>
      </w:r>
      <w:r>
        <w:t>Российской Федерации</w:t>
      </w:r>
      <w:r w:rsidRPr="00830422">
        <w:t xml:space="preserve"> и Лесоус</w:t>
      </w:r>
      <w:r w:rsidRPr="00830422">
        <w:t>т</w:t>
      </w:r>
      <w:r w:rsidRPr="00830422">
        <w:t>роительной</w:t>
      </w:r>
      <w:r>
        <w:t xml:space="preserve"> инструкцией</w:t>
      </w:r>
      <w:r w:rsidRPr="00362131">
        <w:t>,</w:t>
      </w:r>
      <w:r w:rsidRPr="00830422">
        <w:t xml:space="preserve"> утвержденной приказом</w:t>
      </w:r>
      <w:r>
        <w:t xml:space="preserve"> Рослесхоза № 516</w:t>
      </w:r>
      <w:r w:rsidRPr="000C24AC">
        <w:t xml:space="preserve"> от </w:t>
      </w:r>
      <w:r>
        <w:t>12.12.2011 г. «Об утверждении лесоустроительной инструкции».</w:t>
      </w:r>
    </w:p>
    <w:p w:rsidR="0078702E" w:rsidRDefault="0078702E" w:rsidP="00FD6369">
      <w:pPr>
        <w:widowControl w:val="0"/>
        <w:ind w:firstLine="709"/>
      </w:pPr>
    </w:p>
    <w:p w:rsidR="0078702E" w:rsidRDefault="0078702E" w:rsidP="00FD6369">
      <w:pPr>
        <w:widowControl w:val="0"/>
        <w:ind w:firstLine="709"/>
      </w:pPr>
    </w:p>
    <w:p w:rsidR="00766289" w:rsidRDefault="00766289" w:rsidP="00FD6369">
      <w:pPr>
        <w:widowControl w:val="0"/>
        <w:ind w:firstLine="709"/>
      </w:pPr>
    </w:p>
    <w:p w:rsidR="00FD6369" w:rsidRPr="00DD4F03" w:rsidRDefault="00FD6369" w:rsidP="00FD6369">
      <w:pPr>
        <w:widowControl w:val="0"/>
        <w:ind w:firstLine="709"/>
      </w:pPr>
      <w:r w:rsidRPr="00DD4F03">
        <w:t>Юридический адрес</w:t>
      </w:r>
      <w:r w:rsidR="0078702E">
        <w:t xml:space="preserve"> разработчика</w:t>
      </w:r>
      <w:r w:rsidRPr="00DD4F03">
        <w:t xml:space="preserve">: 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ФГБОУ ВПО «Уральский государственный лесотехнический универс</w:t>
      </w:r>
      <w:r w:rsidRPr="00DD4F03">
        <w:t>и</w:t>
      </w:r>
      <w:r w:rsidRPr="00DD4F03">
        <w:t>тет»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620100, г.Екатеринбург, Сибирский тракт 37, корпус 3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ИНН 6662000973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КПП 667202001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Получатель: УФК по Свердловской области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Банк получателя ГРКЦ ГУ Банка России по Свердловской области г.Екатеринбург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НИЧ УГЛТУ л/с 20625</w:t>
      </w:r>
      <w:r w:rsidRPr="00DD4F03">
        <w:rPr>
          <w:lang w:val="en-US"/>
        </w:rPr>
        <w:t>X</w:t>
      </w:r>
      <w:r w:rsidRPr="00DD4F03">
        <w:t>52010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Р/сч: 40501810100002000002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БИК 046577001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ОКАТО 65401000000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ОКПО 44139644</w:t>
      </w:r>
    </w:p>
    <w:p w:rsidR="00FD6369" w:rsidRPr="00DD4F03" w:rsidRDefault="00FD6369" w:rsidP="00FD6369">
      <w:pPr>
        <w:tabs>
          <w:tab w:val="num" w:pos="0"/>
          <w:tab w:val="left" w:pos="1080"/>
        </w:tabs>
        <w:ind w:firstLine="709"/>
      </w:pPr>
      <w:r w:rsidRPr="00DD4F03">
        <w:t>тел. 8(343) 254-63-21</w:t>
      </w:r>
    </w:p>
    <w:p w:rsidR="00FD6369" w:rsidRDefault="00FD6369" w:rsidP="00FD6369">
      <w:pPr>
        <w:tabs>
          <w:tab w:val="num" w:pos="0"/>
          <w:tab w:val="left" w:pos="1080"/>
        </w:tabs>
        <w:ind w:firstLine="709"/>
        <w:rPr>
          <w:b/>
        </w:rPr>
      </w:pPr>
    </w:p>
    <w:p w:rsidR="002D54EB" w:rsidRDefault="002D54EB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FD6369" w:rsidRDefault="00FD6369" w:rsidP="002D54EB">
      <w:pPr>
        <w:rPr>
          <w:rFonts w:eastAsia="Calibri"/>
        </w:rPr>
      </w:pPr>
    </w:p>
    <w:p w:rsidR="002D54EB" w:rsidRDefault="002D54EB" w:rsidP="002D54EB">
      <w:pPr>
        <w:rPr>
          <w:rFonts w:eastAsia="Calibri"/>
        </w:rPr>
      </w:pPr>
    </w:p>
    <w:p w:rsidR="002D54EB" w:rsidRDefault="002D54EB" w:rsidP="002D54EB">
      <w:pPr>
        <w:rPr>
          <w:rFonts w:eastAsia="Calibri"/>
        </w:rPr>
      </w:pPr>
    </w:p>
    <w:p w:rsidR="002D54EB" w:rsidRDefault="002D54EB" w:rsidP="002D54EB">
      <w:pPr>
        <w:rPr>
          <w:rFonts w:eastAsia="Calibri"/>
        </w:rPr>
      </w:pPr>
    </w:p>
    <w:p w:rsidR="002D54EB" w:rsidRDefault="002D54EB" w:rsidP="002D54EB">
      <w:pPr>
        <w:rPr>
          <w:rFonts w:eastAsia="Calibri"/>
        </w:rPr>
      </w:pPr>
    </w:p>
    <w:p w:rsidR="00B54460" w:rsidRDefault="00B54460" w:rsidP="002D54EB">
      <w:pPr>
        <w:rPr>
          <w:rFonts w:eastAsia="Calibri"/>
        </w:rPr>
      </w:pPr>
    </w:p>
    <w:p w:rsidR="00B54460" w:rsidRDefault="00B54460" w:rsidP="002D54EB">
      <w:pPr>
        <w:rPr>
          <w:rFonts w:eastAsia="Calibri"/>
        </w:rPr>
      </w:pPr>
    </w:p>
    <w:p w:rsidR="00B54460" w:rsidRDefault="00B54460" w:rsidP="002D54EB">
      <w:pPr>
        <w:rPr>
          <w:rFonts w:eastAsia="Calibri"/>
        </w:rPr>
      </w:pPr>
    </w:p>
    <w:p w:rsidR="00E9742A" w:rsidRDefault="00E9742A" w:rsidP="00E371FE">
      <w:pPr>
        <w:pStyle w:val="1"/>
        <w:rPr>
          <w:rFonts w:eastAsia="Calibri"/>
        </w:rPr>
      </w:pPr>
      <w:bookmarkStart w:id="1" w:name="_Toc438327117"/>
      <w:r w:rsidRPr="00E9742A">
        <w:rPr>
          <w:rFonts w:eastAsia="Calibri"/>
        </w:rPr>
        <w:lastRenderedPageBreak/>
        <w:t>Глава 1. Общие сведения</w:t>
      </w:r>
      <w:bookmarkEnd w:id="1"/>
    </w:p>
    <w:p w:rsidR="006A7510" w:rsidRDefault="002D54EB" w:rsidP="006A7510">
      <w:pPr>
        <w:pStyle w:val="3"/>
      </w:pPr>
      <w:bookmarkStart w:id="2" w:name="_Toc405798777"/>
      <w:bookmarkStart w:id="3" w:name="_Toc438327118"/>
      <w:r w:rsidRPr="00B54460">
        <w:t xml:space="preserve">1.1. Краткая характеристика </w:t>
      </w:r>
      <w:bookmarkEnd w:id="2"/>
      <w:r w:rsidR="006A7510">
        <w:t>городских лесов городского округа</w:t>
      </w:r>
      <w:bookmarkEnd w:id="3"/>
      <w:r w:rsidR="006A7510">
        <w:t xml:space="preserve"> </w:t>
      </w:r>
    </w:p>
    <w:p w:rsidR="006A7510" w:rsidRPr="007F2A20" w:rsidRDefault="005000B4" w:rsidP="006A7510">
      <w:pPr>
        <w:pStyle w:val="3"/>
      </w:pPr>
      <w:bookmarkStart w:id="4" w:name="_Toc438327119"/>
      <w:r>
        <w:t>Пелым</w:t>
      </w:r>
      <w:bookmarkEnd w:id="4"/>
      <w:r w:rsidR="006A7510" w:rsidRPr="007F2A20">
        <w:t xml:space="preserve"> </w:t>
      </w:r>
    </w:p>
    <w:p w:rsidR="002D54EB" w:rsidRPr="007F2A20" w:rsidRDefault="002D54EB" w:rsidP="002D54EB">
      <w:pPr>
        <w:pStyle w:val="3"/>
      </w:pPr>
      <w:bookmarkStart w:id="5" w:name="_Toc405798778"/>
      <w:bookmarkStart w:id="6" w:name="_Toc438327120"/>
      <w:r w:rsidRPr="007F2A20">
        <w:t xml:space="preserve">1.1.1. Наименование и местоположение </w:t>
      </w:r>
      <w:bookmarkEnd w:id="5"/>
      <w:r w:rsidR="00FD6369">
        <w:t xml:space="preserve">городских лесов городского округа </w:t>
      </w:r>
      <w:r w:rsidR="005000B4">
        <w:t>Пелым</w:t>
      </w:r>
      <w:bookmarkEnd w:id="6"/>
      <w:r w:rsidRPr="007F2A20">
        <w:t xml:space="preserve"> </w:t>
      </w:r>
    </w:p>
    <w:p w:rsidR="006A7510" w:rsidRPr="00CE1288" w:rsidRDefault="00CE1288" w:rsidP="00CE1288">
      <w:pPr>
        <w:widowControl w:val="0"/>
        <w:ind w:firstLine="567"/>
        <w:rPr>
          <w:rFonts w:cs="Times New Roman"/>
          <w:szCs w:val="28"/>
        </w:rPr>
      </w:pPr>
      <w:r w:rsidRPr="00CE1288">
        <w:rPr>
          <w:rFonts w:cs="Times New Roman"/>
          <w:szCs w:val="28"/>
          <w:shd w:val="clear" w:color="auto" w:fill="FFFFFF"/>
        </w:rPr>
        <w:t>Городской округ расположен на северо-востоке</w:t>
      </w:r>
      <w:r w:rsidRPr="00CE1288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9" w:tooltip="Свердловская область" w:history="1">
        <w:r w:rsidRPr="00CE1288">
          <w:rPr>
            <w:rStyle w:val="afc"/>
            <w:rFonts w:cs="Times New Roman"/>
            <w:b w:val="0"/>
            <w:color w:val="auto"/>
            <w:szCs w:val="28"/>
            <w:shd w:val="clear" w:color="auto" w:fill="FFFFFF"/>
          </w:rPr>
          <w:t>Свердловской области</w:t>
        </w:r>
      </w:hyperlink>
      <w:r w:rsidRPr="00CE1288">
        <w:rPr>
          <w:rFonts w:cs="Times New Roman"/>
          <w:szCs w:val="28"/>
          <w:shd w:val="clear" w:color="auto" w:fill="FFFFFF"/>
        </w:rPr>
        <w:t>, граничит на западе и севере с</w:t>
      </w:r>
      <w:r w:rsidRPr="00CE1288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10" w:tooltip="Ивдельский городской округ" w:history="1">
        <w:r w:rsidRPr="00CE1288">
          <w:rPr>
            <w:rStyle w:val="afc"/>
            <w:rFonts w:cs="Times New Roman"/>
            <w:b w:val="0"/>
            <w:color w:val="auto"/>
            <w:szCs w:val="28"/>
            <w:shd w:val="clear" w:color="auto" w:fill="FFFFFF"/>
          </w:rPr>
          <w:t>Ивдельским городским округом</w:t>
        </w:r>
      </w:hyperlink>
      <w:r w:rsidRPr="00CE1288">
        <w:rPr>
          <w:rFonts w:cs="Times New Roman"/>
          <w:szCs w:val="28"/>
          <w:shd w:val="clear" w:color="auto" w:fill="FFFFFF"/>
        </w:rPr>
        <w:t>, на юге — с</w:t>
      </w:r>
      <w:r w:rsidRPr="00CE1288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11" w:tooltip="Гаринский городской округ" w:history="1">
        <w:r w:rsidRPr="00CE1288">
          <w:rPr>
            <w:rStyle w:val="afc"/>
            <w:rFonts w:cs="Times New Roman"/>
            <w:b w:val="0"/>
            <w:color w:val="auto"/>
            <w:szCs w:val="28"/>
            <w:shd w:val="clear" w:color="auto" w:fill="FFFFFF"/>
          </w:rPr>
          <w:t>Гаринским городским округом</w:t>
        </w:r>
      </w:hyperlink>
      <w:r w:rsidRPr="00CE1288">
        <w:rPr>
          <w:rFonts w:cs="Times New Roman"/>
          <w:szCs w:val="28"/>
          <w:shd w:val="clear" w:color="auto" w:fill="FFFFFF"/>
        </w:rPr>
        <w:t>, на востоке — с</w:t>
      </w:r>
      <w:r w:rsidRPr="00CE1288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12" w:tooltip="Ханты-Мансийский автономный округ — Югра" w:history="1">
        <w:r w:rsidRPr="00CE1288">
          <w:rPr>
            <w:rStyle w:val="afc"/>
            <w:rFonts w:cs="Times New Roman"/>
            <w:b w:val="0"/>
            <w:color w:val="auto"/>
            <w:szCs w:val="28"/>
            <w:shd w:val="clear" w:color="auto" w:fill="FFFFFF"/>
          </w:rPr>
          <w:t>Ханты-Мансийским автоно</w:t>
        </w:r>
        <w:r w:rsidRPr="00CE1288">
          <w:rPr>
            <w:rStyle w:val="afc"/>
            <w:rFonts w:cs="Times New Roman"/>
            <w:b w:val="0"/>
            <w:color w:val="auto"/>
            <w:szCs w:val="28"/>
            <w:shd w:val="clear" w:color="auto" w:fill="FFFFFF"/>
          </w:rPr>
          <w:t>м</w:t>
        </w:r>
        <w:r w:rsidRPr="00CE1288">
          <w:rPr>
            <w:rStyle w:val="afc"/>
            <w:rFonts w:cs="Times New Roman"/>
            <w:b w:val="0"/>
            <w:color w:val="auto"/>
            <w:szCs w:val="28"/>
            <w:shd w:val="clear" w:color="auto" w:fill="FFFFFF"/>
          </w:rPr>
          <w:t>ным округом</w:t>
        </w:r>
      </w:hyperlink>
      <w:r w:rsidRPr="00CE1288">
        <w:rPr>
          <w:rFonts w:cs="Times New Roman"/>
          <w:szCs w:val="28"/>
          <w:shd w:val="clear" w:color="auto" w:fill="FFFFFF"/>
        </w:rPr>
        <w:t>. По территории муниципального образования протекает р</w:t>
      </w:r>
      <w:r w:rsidRPr="00CE1288">
        <w:rPr>
          <w:rFonts w:cs="Times New Roman"/>
          <w:szCs w:val="28"/>
          <w:shd w:val="clear" w:color="auto" w:fill="FFFFFF"/>
        </w:rPr>
        <w:t>е</w:t>
      </w:r>
      <w:r w:rsidRPr="00CE1288">
        <w:rPr>
          <w:rFonts w:cs="Times New Roman"/>
          <w:szCs w:val="28"/>
          <w:shd w:val="clear" w:color="auto" w:fill="FFFFFF"/>
        </w:rPr>
        <w:t>ка</w:t>
      </w:r>
      <w:r w:rsidRPr="00CE1288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13" w:tooltip="Пелым (река)" w:history="1">
        <w:r w:rsidRPr="00CE1288">
          <w:rPr>
            <w:rStyle w:val="afc"/>
            <w:rFonts w:cs="Times New Roman"/>
            <w:b w:val="0"/>
            <w:color w:val="auto"/>
            <w:szCs w:val="28"/>
            <w:shd w:val="clear" w:color="auto" w:fill="FFFFFF"/>
          </w:rPr>
          <w:t>Пелым</w:t>
        </w:r>
      </w:hyperlink>
      <w:r w:rsidRPr="00CE1288">
        <w:rPr>
          <w:rFonts w:cs="Times New Roman"/>
          <w:szCs w:val="28"/>
          <w:shd w:val="clear" w:color="auto" w:fill="FFFFFF"/>
        </w:rPr>
        <w:t>. Большую часть округа покрывают таежные леса, треть территории занимают болота. Общая площадь муниципального образования составляет 490 533 га, из них 159 тыс. га (1/3 всей площади) болота.</w:t>
      </w:r>
      <w:r w:rsidR="006A7510" w:rsidRPr="00CE1288">
        <w:rPr>
          <w:rFonts w:cs="Times New Roman"/>
          <w:szCs w:val="28"/>
        </w:rPr>
        <w:t>Орган местного сам</w:t>
      </w:r>
      <w:r w:rsidR="006A7510" w:rsidRPr="00CE1288">
        <w:rPr>
          <w:rFonts w:cs="Times New Roman"/>
          <w:szCs w:val="28"/>
        </w:rPr>
        <w:t>о</w:t>
      </w:r>
      <w:r w:rsidR="006A7510" w:rsidRPr="00CE1288">
        <w:rPr>
          <w:rFonts w:cs="Times New Roman"/>
          <w:szCs w:val="28"/>
        </w:rPr>
        <w:t xml:space="preserve">управления Администрация городского округа </w:t>
      </w:r>
      <w:r w:rsidR="005000B4" w:rsidRPr="00CE1288">
        <w:rPr>
          <w:rFonts w:cs="Times New Roman"/>
          <w:szCs w:val="28"/>
        </w:rPr>
        <w:t>Пелым</w:t>
      </w:r>
    </w:p>
    <w:p w:rsidR="006A7510" w:rsidRPr="00CE1288" w:rsidRDefault="006A7510" w:rsidP="00B54460">
      <w:pPr>
        <w:ind w:firstLine="709"/>
        <w:rPr>
          <w:rFonts w:cs="Times New Roman"/>
          <w:szCs w:val="28"/>
        </w:rPr>
      </w:pPr>
    </w:p>
    <w:tbl>
      <w:tblPr>
        <w:tblW w:w="0" w:type="auto"/>
        <w:jc w:val="center"/>
        <w:tblInd w:w="-348" w:type="dxa"/>
        <w:tblLook w:val="01E0"/>
      </w:tblPr>
      <w:tblGrid>
        <w:gridCol w:w="2688"/>
        <w:gridCol w:w="6602"/>
      </w:tblGrid>
      <w:tr w:rsidR="006A7510" w:rsidRPr="00CE1288" w:rsidTr="006A7510">
        <w:trPr>
          <w:trHeight w:val="284"/>
          <w:jc w:val="center"/>
        </w:trPr>
        <w:tc>
          <w:tcPr>
            <w:tcW w:w="2688" w:type="dxa"/>
          </w:tcPr>
          <w:p w:rsidR="006A7510" w:rsidRPr="00CE1288" w:rsidRDefault="006A7510" w:rsidP="00DB1F72">
            <w:pPr>
              <w:widowControl w:val="0"/>
              <w:ind w:left="-57" w:right="-57" w:firstLine="57"/>
              <w:rPr>
                <w:rFonts w:cs="Times New Roman"/>
                <w:szCs w:val="28"/>
                <w:highlight w:val="yellow"/>
              </w:rPr>
            </w:pPr>
            <w:r w:rsidRPr="00CE1288">
              <w:rPr>
                <w:rFonts w:cs="Times New Roman"/>
                <w:szCs w:val="28"/>
              </w:rPr>
              <w:t>Юридический адрес:</w:t>
            </w:r>
          </w:p>
        </w:tc>
        <w:tc>
          <w:tcPr>
            <w:tcW w:w="6602" w:type="dxa"/>
          </w:tcPr>
          <w:p w:rsidR="006A7510" w:rsidRPr="00CE1288" w:rsidRDefault="006A7510" w:rsidP="00DB1F72">
            <w:pPr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 xml:space="preserve">Администрация городского округа </w:t>
            </w:r>
          </w:p>
        </w:tc>
      </w:tr>
      <w:tr w:rsidR="006A7510" w:rsidRPr="00CE1288" w:rsidTr="006A7510">
        <w:trPr>
          <w:trHeight w:val="284"/>
          <w:jc w:val="center"/>
        </w:trPr>
        <w:tc>
          <w:tcPr>
            <w:tcW w:w="2688" w:type="dxa"/>
          </w:tcPr>
          <w:p w:rsidR="006A7510" w:rsidRPr="00CE1288" w:rsidRDefault="006A7510" w:rsidP="00DB1F72">
            <w:pPr>
              <w:widowControl w:val="0"/>
              <w:ind w:left="-57" w:right="-5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6602" w:type="dxa"/>
          </w:tcPr>
          <w:p w:rsidR="006A7510" w:rsidRPr="00CE1288" w:rsidRDefault="005000B4" w:rsidP="00DB1F72">
            <w:pPr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Пелым</w:t>
            </w:r>
            <w:r w:rsidR="006A7510" w:rsidRPr="00CE1288">
              <w:rPr>
                <w:rFonts w:cs="Times New Roman"/>
                <w:szCs w:val="28"/>
              </w:rPr>
              <w:t xml:space="preserve"> </w:t>
            </w:r>
          </w:p>
        </w:tc>
      </w:tr>
      <w:tr w:rsidR="005000B4" w:rsidRPr="00CE1288" w:rsidTr="006A7510">
        <w:trPr>
          <w:trHeight w:val="284"/>
          <w:jc w:val="center"/>
        </w:trPr>
        <w:tc>
          <w:tcPr>
            <w:tcW w:w="2688" w:type="dxa"/>
          </w:tcPr>
          <w:p w:rsidR="005000B4" w:rsidRPr="00CE1288" w:rsidRDefault="005000B4" w:rsidP="00DB1F72">
            <w:pPr>
              <w:widowControl w:val="0"/>
              <w:ind w:left="-57" w:right="-5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6602" w:type="dxa"/>
          </w:tcPr>
          <w:p w:rsidR="005000B4" w:rsidRPr="00CE1288" w:rsidRDefault="005000B4" w:rsidP="005000B4">
            <w:pPr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Юр. адрес: 624582, Свердловская обл., г. Ивдель, п. Пелым, ул. Карла Маркса, 5</w:t>
            </w:r>
          </w:p>
        </w:tc>
      </w:tr>
      <w:tr w:rsidR="005000B4" w:rsidRPr="00CE1288" w:rsidTr="006A7510">
        <w:trPr>
          <w:trHeight w:val="284"/>
          <w:jc w:val="center"/>
        </w:trPr>
        <w:tc>
          <w:tcPr>
            <w:tcW w:w="2688" w:type="dxa"/>
          </w:tcPr>
          <w:p w:rsidR="005000B4" w:rsidRPr="00CE1288" w:rsidRDefault="005000B4" w:rsidP="00DB1F72">
            <w:pPr>
              <w:widowControl w:val="0"/>
              <w:ind w:left="-57" w:right="-5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6602" w:type="dxa"/>
          </w:tcPr>
          <w:p w:rsidR="005000B4" w:rsidRPr="00CE1288" w:rsidRDefault="005000B4" w:rsidP="005000B4">
            <w:pPr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ИНН 6610001292</w:t>
            </w:r>
          </w:p>
        </w:tc>
      </w:tr>
      <w:tr w:rsidR="005000B4" w:rsidRPr="00CE1288" w:rsidTr="006A7510">
        <w:trPr>
          <w:trHeight w:val="284"/>
          <w:jc w:val="center"/>
        </w:trPr>
        <w:tc>
          <w:tcPr>
            <w:tcW w:w="2688" w:type="dxa"/>
          </w:tcPr>
          <w:p w:rsidR="005000B4" w:rsidRPr="00CE1288" w:rsidRDefault="005000B4" w:rsidP="00DB1F72">
            <w:pPr>
              <w:widowControl w:val="0"/>
              <w:ind w:left="-57" w:right="-5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6602" w:type="dxa"/>
          </w:tcPr>
          <w:p w:rsidR="005000B4" w:rsidRPr="00CE1288" w:rsidRDefault="005000B4" w:rsidP="005000B4">
            <w:pPr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КПП 661001001</w:t>
            </w:r>
          </w:p>
        </w:tc>
      </w:tr>
      <w:tr w:rsidR="005000B4" w:rsidRPr="00CE1288" w:rsidTr="006A7510">
        <w:trPr>
          <w:trHeight w:val="284"/>
          <w:jc w:val="center"/>
        </w:trPr>
        <w:tc>
          <w:tcPr>
            <w:tcW w:w="2688" w:type="dxa"/>
          </w:tcPr>
          <w:p w:rsidR="005000B4" w:rsidRPr="00CE1288" w:rsidRDefault="005000B4" w:rsidP="00DB1F72">
            <w:pPr>
              <w:widowControl w:val="0"/>
              <w:ind w:left="-57" w:right="-5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6602" w:type="dxa"/>
          </w:tcPr>
          <w:p w:rsidR="005000B4" w:rsidRPr="00CE1288" w:rsidRDefault="005000B4" w:rsidP="005000B4">
            <w:pPr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ОГРН 1026600860890</w:t>
            </w:r>
          </w:p>
        </w:tc>
      </w:tr>
      <w:tr w:rsidR="005000B4" w:rsidRPr="00CE1288" w:rsidTr="006A7510">
        <w:trPr>
          <w:trHeight w:val="284"/>
          <w:jc w:val="center"/>
        </w:trPr>
        <w:tc>
          <w:tcPr>
            <w:tcW w:w="2688" w:type="dxa"/>
          </w:tcPr>
          <w:p w:rsidR="005000B4" w:rsidRPr="00CE1288" w:rsidRDefault="005000B4" w:rsidP="00DB1F72">
            <w:pPr>
              <w:widowControl w:val="0"/>
              <w:ind w:left="-57" w:right="-5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6602" w:type="dxa"/>
          </w:tcPr>
          <w:p w:rsidR="00CE1288" w:rsidRDefault="005000B4" w:rsidP="005000B4">
            <w:pPr>
              <w:keepNext/>
              <w:keepLines/>
              <w:suppressAutoHyphens/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л/с 01001620030 в финансовом отделе</w:t>
            </w:r>
          </w:p>
          <w:p w:rsidR="005000B4" w:rsidRPr="00CE1288" w:rsidRDefault="005000B4" w:rsidP="005000B4">
            <w:pPr>
              <w:keepNext/>
              <w:keepLines/>
              <w:suppressAutoHyphens/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администрации городского округа Пелым</w:t>
            </w:r>
          </w:p>
        </w:tc>
      </w:tr>
      <w:tr w:rsidR="005000B4" w:rsidRPr="00CE1288" w:rsidTr="006A7510">
        <w:trPr>
          <w:trHeight w:val="284"/>
          <w:jc w:val="center"/>
        </w:trPr>
        <w:tc>
          <w:tcPr>
            <w:tcW w:w="2688" w:type="dxa"/>
          </w:tcPr>
          <w:p w:rsidR="005000B4" w:rsidRPr="00CE1288" w:rsidRDefault="005000B4" w:rsidP="00DB1F72">
            <w:pPr>
              <w:widowControl w:val="0"/>
              <w:ind w:left="-57" w:right="-5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6602" w:type="dxa"/>
          </w:tcPr>
          <w:p w:rsidR="005000B4" w:rsidRPr="00CE1288" w:rsidRDefault="005000B4" w:rsidP="005000B4">
            <w:pPr>
              <w:rPr>
                <w:rFonts w:cs="Times New Roman"/>
                <w:szCs w:val="28"/>
              </w:rPr>
            </w:pPr>
            <w:r w:rsidRPr="00CE1288">
              <w:rPr>
                <w:rFonts w:cs="Times New Roman"/>
                <w:szCs w:val="28"/>
              </w:rPr>
              <w:t>Юр. адрес: 624582, Свердловская обл., г. Ивдель, п. Пелым, ул. Карла Маркса, 5</w:t>
            </w:r>
          </w:p>
        </w:tc>
      </w:tr>
    </w:tbl>
    <w:p w:rsidR="006A7510" w:rsidRDefault="006A7510" w:rsidP="00B54460">
      <w:pPr>
        <w:ind w:firstLine="709"/>
        <w:rPr>
          <w:rFonts w:eastAsia="Calibri" w:cs="Times New Roman"/>
          <w:szCs w:val="28"/>
        </w:rPr>
      </w:pPr>
    </w:p>
    <w:p w:rsidR="00844250" w:rsidRDefault="00844250" w:rsidP="00B54460">
      <w:pPr>
        <w:ind w:firstLine="709"/>
        <w:rPr>
          <w:rFonts w:eastAsia="Calibri" w:cs="Times New Roman"/>
          <w:szCs w:val="28"/>
        </w:rPr>
      </w:pPr>
    </w:p>
    <w:p w:rsidR="0078702E" w:rsidRPr="007F2A20" w:rsidRDefault="00B54460" w:rsidP="0078702E">
      <w:pPr>
        <w:pStyle w:val="3"/>
      </w:pPr>
      <w:bookmarkStart w:id="7" w:name="_Toc438327121"/>
      <w:r w:rsidRPr="000F60F7">
        <w:t>1.1.2. Общая площадь</w:t>
      </w:r>
      <w:r>
        <w:t xml:space="preserve"> </w:t>
      </w:r>
      <w:r w:rsidR="0078702E">
        <w:t xml:space="preserve">городских лесов городского округа </w:t>
      </w:r>
      <w:r w:rsidR="005000B4">
        <w:t>Пелым</w:t>
      </w:r>
      <w:bookmarkEnd w:id="7"/>
      <w:r w:rsidR="0078702E" w:rsidRPr="007F2A20">
        <w:t xml:space="preserve"> </w:t>
      </w:r>
    </w:p>
    <w:p w:rsidR="0078702E" w:rsidRPr="00CE1288" w:rsidRDefault="0078702E" w:rsidP="00CE1288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CE1288">
        <w:rPr>
          <w:rFonts w:ascii="Times New Roman" w:hAnsi="Times New Roman"/>
          <w:sz w:val="28"/>
          <w:szCs w:val="28"/>
        </w:rPr>
        <w:t xml:space="preserve">На основании материалов лесоустройства 2015 годов, выполненных Уральским государственным лесотехническим университетом, и техническим заданием к муниципальному контракту </w:t>
      </w:r>
      <w:r w:rsidR="00CE1288" w:rsidRPr="00CE1288">
        <w:rPr>
          <w:rFonts w:ascii="Times New Roman" w:hAnsi="Times New Roman"/>
          <w:sz w:val="28"/>
          <w:szCs w:val="28"/>
        </w:rPr>
        <w:t>0162300016515000017-0138784-01 от 21 июля 2015 года</w:t>
      </w:r>
      <w:r w:rsidR="00CE1288">
        <w:rPr>
          <w:rFonts w:ascii="Times New Roman" w:hAnsi="Times New Roman"/>
          <w:sz w:val="28"/>
          <w:szCs w:val="28"/>
        </w:rPr>
        <w:t xml:space="preserve"> </w:t>
      </w:r>
      <w:r w:rsidRPr="00CE1288">
        <w:rPr>
          <w:rFonts w:ascii="Times New Roman" w:hAnsi="Times New Roman"/>
          <w:sz w:val="28"/>
          <w:szCs w:val="28"/>
        </w:rPr>
        <w:t xml:space="preserve">площадь городских лесов городского округа </w:t>
      </w:r>
      <w:r w:rsidR="005000B4" w:rsidRPr="00CE1288">
        <w:rPr>
          <w:rFonts w:ascii="Times New Roman" w:hAnsi="Times New Roman"/>
          <w:sz w:val="28"/>
          <w:szCs w:val="28"/>
        </w:rPr>
        <w:t>Пелым</w:t>
      </w:r>
      <w:r w:rsidRPr="00CE1288">
        <w:rPr>
          <w:rFonts w:ascii="Times New Roman" w:hAnsi="Times New Roman"/>
          <w:sz w:val="28"/>
          <w:szCs w:val="28"/>
        </w:rPr>
        <w:t>, на кот</w:t>
      </w:r>
      <w:r w:rsidRPr="00CE1288">
        <w:rPr>
          <w:rFonts w:ascii="Times New Roman" w:hAnsi="Times New Roman"/>
          <w:sz w:val="28"/>
          <w:szCs w:val="28"/>
        </w:rPr>
        <w:t>о</w:t>
      </w:r>
      <w:r w:rsidRPr="00CE1288">
        <w:rPr>
          <w:rFonts w:ascii="Times New Roman" w:hAnsi="Times New Roman"/>
          <w:sz w:val="28"/>
          <w:szCs w:val="28"/>
        </w:rPr>
        <w:t xml:space="preserve">рую разрабатывается лесохозяйственный регламент, составляет </w:t>
      </w:r>
      <w:r w:rsidR="00CE1288">
        <w:rPr>
          <w:rFonts w:ascii="Times New Roman" w:hAnsi="Times New Roman"/>
          <w:sz w:val="28"/>
          <w:szCs w:val="28"/>
        </w:rPr>
        <w:t>482,4</w:t>
      </w:r>
      <w:r w:rsidRPr="00CE1288">
        <w:rPr>
          <w:rFonts w:ascii="Times New Roman" w:hAnsi="Times New Roman"/>
          <w:sz w:val="28"/>
          <w:szCs w:val="28"/>
        </w:rPr>
        <w:t xml:space="preserve"> га. Уч</w:t>
      </w:r>
      <w:r w:rsidRPr="00CE1288">
        <w:rPr>
          <w:rFonts w:ascii="Times New Roman" w:hAnsi="Times New Roman"/>
          <w:sz w:val="28"/>
          <w:szCs w:val="28"/>
        </w:rPr>
        <w:t>а</w:t>
      </w:r>
      <w:r w:rsidRPr="00CE1288">
        <w:rPr>
          <w:rFonts w:ascii="Times New Roman" w:hAnsi="Times New Roman"/>
          <w:sz w:val="28"/>
          <w:szCs w:val="28"/>
        </w:rPr>
        <w:t>стковые лесничества не образовываются.</w:t>
      </w:r>
    </w:p>
    <w:p w:rsidR="00B54460" w:rsidRPr="00E9742A" w:rsidRDefault="00B54460" w:rsidP="00B54460">
      <w:pPr>
        <w:ind w:firstLine="709"/>
        <w:rPr>
          <w:rFonts w:eastAsia="Calibri"/>
        </w:rPr>
      </w:pPr>
    </w:p>
    <w:p w:rsidR="00B54460" w:rsidRDefault="00B54460" w:rsidP="00B54460">
      <w:pPr>
        <w:pStyle w:val="3"/>
        <w:rPr>
          <w:szCs w:val="24"/>
        </w:rPr>
      </w:pPr>
      <w:bookmarkStart w:id="8" w:name="_Toc405798780"/>
      <w:bookmarkStart w:id="9" w:name="_Toc438327122"/>
      <w:r w:rsidRPr="00F52CC9">
        <w:t xml:space="preserve">1.1.3. Распределение территории </w:t>
      </w:r>
      <w:r>
        <w:t xml:space="preserve"> </w:t>
      </w:r>
      <w:r w:rsidR="0078702E">
        <w:t xml:space="preserve">городских лесов городского округа </w:t>
      </w:r>
      <w:r w:rsidR="005000B4">
        <w:t>П</w:t>
      </w:r>
      <w:r w:rsidR="005000B4">
        <w:t>е</w:t>
      </w:r>
      <w:r w:rsidR="005000B4">
        <w:t>лым</w:t>
      </w:r>
      <w:r w:rsidR="0078702E" w:rsidRPr="007F2A20">
        <w:t xml:space="preserve"> </w:t>
      </w:r>
      <w:r>
        <w:t xml:space="preserve"> </w:t>
      </w:r>
      <w:r w:rsidRPr="00F52CC9">
        <w:rPr>
          <w:szCs w:val="24"/>
        </w:rPr>
        <w:t>по муниципальному образованию</w:t>
      </w:r>
      <w:bookmarkEnd w:id="8"/>
      <w:bookmarkEnd w:id="9"/>
    </w:p>
    <w:p w:rsidR="008B6DC8" w:rsidRPr="002D3175" w:rsidRDefault="008B6DC8" w:rsidP="008B6DC8">
      <w:pPr>
        <w:ind w:firstLine="709"/>
        <w:rPr>
          <w:szCs w:val="28"/>
        </w:rPr>
      </w:pPr>
      <w:r w:rsidRPr="002D3175">
        <w:rPr>
          <w:szCs w:val="28"/>
        </w:rPr>
        <w:t xml:space="preserve">В соответствии с материалами проведенного межевания, </w:t>
      </w:r>
      <w:r w:rsidRPr="002D3175">
        <w:rPr>
          <w:rFonts w:eastAsia="Times New Roman" w:cs="Times New Roman"/>
          <w:szCs w:val="28"/>
        </w:rPr>
        <w:t xml:space="preserve">на территории городского округа </w:t>
      </w:r>
      <w:r w:rsidR="005000B4">
        <w:rPr>
          <w:rFonts w:eastAsia="Times New Roman" w:cs="Times New Roman"/>
          <w:szCs w:val="28"/>
        </w:rPr>
        <w:t>Пелым</w:t>
      </w:r>
      <w:r w:rsidRPr="002D3175">
        <w:rPr>
          <w:rFonts w:eastAsia="Times New Roman" w:cs="Times New Roman"/>
          <w:szCs w:val="28"/>
        </w:rPr>
        <w:t xml:space="preserve"> выделено 10 земельных</w:t>
      </w:r>
      <w:r w:rsidR="002D3175" w:rsidRPr="002D3175">
        <w:rPr>
          <w:rFonts w:eastAsia="Times New Roman" w:cs="Times New Roman"/>
          <w:szCs w:val="28"/>
        </w:rPr>
        <w:t xml:space="preserve"> под </w:t>
      </w:r>
      <w:r w:rsidRPr="002D3175">
        <w:rPr>
          <w:rFonts w:eastAsia="Times New Roman" w:cs="Times New Roman"/>
          <w:szCs w:val="28"/>
        </w:rPr>
        <w:t>городские леса:</w:t>
      </w:r>
    </w:p>
    <w:p w:rsidR="008B6DC8" w:rsidRDefault="008B6DC8" w:rsidP="00DB5755">
      <w:pPr>
        <w:ind w:firstLine="709"/>
      </w:pPr>
    </w:p>
    <w:p w:rsidR="00DB5755" w:rsidRDefault="00DB5755" w:rsidP="00DB5755">
      <w:pPr>
        <w:ind w:firstLine="709"/>
      </w:pPr>
      <w:r w:rsidRPr="00EB0F5D">
        <w:lastRenderedPageBreak/>
        <w:t xml:space="preserve">Распределение территории </w:t>
      </w:r>
      <w:r>
        <w:t>лесничества</w:t>
      </w:r>
      <w:r w:rsidRPr="00EB0F5D">
        <w:t xml:space="preserve"> по муниципальным образованиям приводится в табл</w:t>
      </w:r>
      <w:r>
        <w:t>ице</w:t>
      </w:r>
      <w:r w:rsidRPr="00EB0F5D">
        <w:t xml:space="preserve"> 1.</w:t>
      </w:r>
    </w:p>
    <w:p w:rsidR="00E9742A" w:rsidRPr="00E9742A" w:rsidRDefault="00E9742A" w:rsidP="00E371FE">
      <w:pPr>
        <w:jc w:val="right"/>
        <w:rPr>
          <w:rFonts w:eastAsia="Times New Roman"/>
        </w:rPr>
      </w:pPr>
      <w:r w:rsidRPr="00E9742A">
        <w:rPr>
          <w:rFonts w:eastAsia="Times New Roman"/>
        </w:rPr>
        <w:t>Т а б л и ц а  1</w:t>
      </w:r>
    </w:p>
    <w:p w:rsidR="00E9742A" w:rsidRDefault="00E9742A" w:rsidP="00E371FE">
      <w:pPr>
        <w:jc w:val="center"/>
        <w:rPr>
          <w:rFonts w:eastAsia="Times New Roman"/>
        </w:rPr>
      </w:pPr>
      <w:r w:rsidRPr="00E9742A">
        <w:rPr>
          <w:rFonts w:eastAsia="Times New Roman"/>
        </w:rPr>
        <w:t>Сведения о территории лесничества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828"/>
        <w:gridCol w:w="2409"/>
      </w:tblGrid>
      <w:tr w:rsidR="00E9742A" w:rsidRPr="00E9742A" w:rsidTr="0078702E">
        <w:trPr>
          <w:trHeight w:val="227"/>
          <w:jc w:val="center"/>
        </w:trPr>
        <w:tc>
          <w:tcPr>
            <w:tcW w:w="3402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2409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Общая площадь,</w:t>
            </w:r>
          </w:p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га</w:t>
            </w:r>
          </w:p>
        </w:tc>
      </w:tr>
      <w:tr w:rsidR="00E9742A" w:rsidRPr="00E9742A" w:rsidTr="00844250">
        <w:trPr>
          <w:trHeight w:val="789"/>
          <w:jc w:val="center"/>
        </w:trPr>
        <w:tc>
          <w:tcPr>
            <w:tcW w:w="3402" w:type="dxa"/>
            <w:vAlign w:val="center"/>
          </w:tcPr>
          <w:p w:rsidR="00E9742A" w:rsidRPr="0078702E" w:rsidRDefault="0078702E" w:rsidP="00844250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702E">
              <w:rPr>
                <w:sz w:val="24"/>
                <w:szCs w:val="24"/>
              </w:rPr>
              <w:t xml:space="preserve">ородские леса городского округа </w:t>
            </w:r>
            <w:r w:rsidR="005000B4">
              <w:rPr>
                <w:sz w:val="24"/>
                <w:szCs w:val="24"/>
              </w:rPr>
              <w:t>Пелым</w:t>
            </w:r>
          </w:p>
        </w:tc>
        <w:tc>
          <w:tcPr>
            <w:tcW w:w="3828" w:type="dxa"/>
            <w:vAlign w:val="center"/>
          </w:tcPr>
          <w:p w:rsidR="00E9742A" w:rsidRPr="0078702E" w:rsidRDefault="0078702E" w:rsidP="0078702E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702E">
              <w:rPr>
                <w:sz w:val="24"/>
                <w:szCs w:val="24"/>
              </w:rPr>
              <w:t xml:space="preserve">Городской округ </w:t>
            </w:r>
            <w:r w:rsidR="005000B4">
              <w:rPr>
                <w:sz w:val="24"/>
                <w:szCs w:val="24"/>
              </w:rPr>
              <w:t>Пелым</w:t>
            </w:r>
          </w:p>
        </w:tc>
        <w:tc>
          <w:tcPr>
            <w:tcW w:w="2409" w:type="dxa"/>
            <w:vAlign w:val="center"/>
          </w:tcPr>
          <w:p w:rsidR="00E9742A" w:rsidRPr="00E9742A" w:rsidRDefault="00CE1288" w:rsidP="00DB575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Cs w:val="28"/>
              </w:rPr>
              <w:t>482,4</w:t>
            </w:r>
          </w:p>
        </w:tc>
      </w:tr>
    </w:tbl>
    <w:p w:rsidR="00DB5755" w:rsidRPr="00A371FA" w:rsidRDefault="00DB5755" w:rsidP="00DB5755">
      <w:pPr>
        <w:spacing w:before="120"/>
        <w:ind w:firstLine="601"/>
      </w:pPr>
      <w:r w:rsidRPr="00A371FA">
        <w:t>Схематичес</w:t>
      </w:r>
      <w:r w:rsidRPr="0078702E">
        <w:rPr>
          <w:szCs w:val="28"/>
        </w:rPr>
        <w:t xml:space="preserve">кая карта Свердловской области с выделением территории </w:t>
      </w:r>
      <w:r w:rsidR="00ED3873">
        <w:rPr>
          <w:szCs w:val="28"/>
        </w:rPr>
        <w:t>г</w:t>
      </w:r>
      <w:r w:rsidR="0078702E" w:rsidRPr="0078702E">
        <w:rPr>
          <w:szCs w:val="28"/>
        </w:rPr>
        <w:t>о</w:t>
      </w:r>
      <w:r w:rsidR="0078702E" w:rsidRPr="0078702E">
        <w:rPr>
          <w:szCs w:val="28"/>
        </w:rPr>
        <w:t xml:space="preserve">родских лесов городского округа </w:t>
      </w:r>
      <w:r w:rsidR="005000B4">
        <w:rPr>
          <w:szCs w:val="28"/>
        </w:rPr>
        <w:t>Пелым</w:t>
      </w:r>
      <w:r w:rsidRPr="0078702E">
        <w:rPr>
          <w:szCs w:val="28"/>
        </w:rPr>
        <w:t xml:space="preserve">  прилага</w:t>
      </w:r>
      <w:r w:rsidRPr="00B77309">
        <w:rPr>
          <w:szCs w:val="28"/>
        </w:rPr>
        <w:t>ется (Прило</w:t>
      </w:r>
      <w:r w:rsidRPr="00B77309">
        <w:t>жение 1).</w:t>
      </w:r>
    </w:p>
    <w:p w:rsidR="00E9742A" w:rsidRDefault="00E9742A" w:rsidP="00E9742A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DB5755" w:rsidRDefault="00DB5755" w:rsidP="00DB5755">
      <w:pPr>
        <w:pStyle w:val="3"/>
        <w:rPr>
          <w:rFonts w:eastAsia="Calibri"/>
          <w:szCs w:val="28"/>
        </w:rPr>
      </w:pPr>
      <w:bookmarkStart w:id="10" w:name="_Toc438327123"/>
      <w:r>
        <w:t>1.1.4. Распределение лесов лесничества по лесорастительным зонам и ле</w:t>
      </w:r>
      <w:r>
        <w:t>с</w:t>
      </w:r>
      <w:r>
        <w:t>ным районам</w:t>
      </w:r>
      <w:bookmarkEnd w:id="10"/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Распределение городских лесов по лесорастительным зонам и лесным район</w:t>
      </w:r>
      <w:r w:rsidR="00A57527">
        <w:rPr>
          <w:rFonts w:eastAsia="Calibri" w:cs="Times New Roman"/>
          <w:szCs w:val="28"/>
        </w:rPr>
        <w:t>ам осуществляется на основе лесорастительного районирования</w:t>
      </w:r>
      <w:r w:rsidRPr="00E9742A">
        <w:rPr>
          <w:rFonts w:eastAsia="Calibri" w:cs="Times New Roman"/>
          <w:szCs w:val="28"/>
        </w:rPr>
        <w:t xml:space="preserve"> </w:t>
      </w:r>
      <w:r w:rsidR="00405411">
        <w:rPr>
          <w:rFonts w:eastAsia="Calibri" w:cs="Times New Roman"/>
          <w:szCs w:val="28"/>
        </w:rPr>
        <w:t>в соо</w:t>
      </w:r>
      <w:r w:rsidR="00405411">
        <w:rPr>
          <w:rFonts w:eastAsia="Calibri" w:cs="Times New Roman"/>
          <w:szCs w:val="28"/>
        </w:rPr>
        <w:t>т</w:t>
      </w:r>
      <w:r w:rsidR="00405411">
        <w:rPr>
          <w:rFonts w:eastAsia="Calibri" w:cs="Times New Roman"/>
          <w:szCs w:val="28"/>
        </w:rPr>
        <w:t xml:space="preserve">ветствии с </w:t>
      </w:r>
      <w:r w:rsidRPr="00E9742A">
        <w:rPr>
          <w:rFonts w:eastAsia="Calibri" w:cs="Times New Roman"/>
          <w:szCs w:val="28"/>
        </w:rPr>
        <w:t>Приказом Федерального агентства лесного хозяйства Российской Федерации от 09.03.2011 № 61 «Об утверждении Перечня лесорастительных зон Российской Федерации и Перечня лесных районов Российской Федерации».</w:t>
      </w:r>
    </w:p>
    <w:p w:rsidR="00DB5755" w:rsidRPr="00E9742A" w:rsidRDefault="00DB5755" w:rsidP="00DB5755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Сведения о распределении городских лесов по лесорастительным зонам и лесным районам приведены в таблице 2.</w:t>
      </w:r>
    </w:p>
    <w:p w:rsidR="00DB5755" w:rsidRPr="00E9742A" w:rsidRDefault="00DB5755" w:rsidP="00DB5755">
      <w:pPr>
        <w:jc w:val="right"/>
        <w:rPr>
          <w:rFonts w:eastAsia="Times New Roman"/>
        </w:rPr>
      </w:pPr>
      <w:r w:rsidRPr="00E9742A">
        <w:rPr>
          <w:rFonts w:eastAsia="Times New Roman"/>
        </w:rPr>
        <w:t>Т а б л и ц а  2</w:t>
      </w:r>
    </w:p>
    <w:p w:rsidR="00DB5755" w:rsidRPr="00E9742A" w:rsidRDefault="00DB5755" w:rsidP="00DB5755">
      <w:pPr>
        <w:widowControl w:val="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Распределение городских лесов </w:t>
      </w:r>
      <w:r w:rsidRPr="00E9742A">
        <w:rPr>
          <w:rFonts w:eastAsia="Calibri" w:cs="Times New Roman"/>
          <w:szCs w:val="28"/>
        </w:rPr>
        <w:br/>
        <w:t>по лесорастительным зонам и лесным районам</w:t>
      </w:r>
    </w:p>
    <w:p w:rsidR="00DB5755" w:rsidRPr="00E9742A" w:rsidRDefault="00DB5755" w:rsidP="00DB5755">
      <w:pPr>
        <w:widowControl w:val="0"/>
        <w:rPr>
          <w:rFonts w:eastAsia="Calibri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2552"/>
        <w:gridCol w:w="1559"/>
        <w:gridCol w:w="1417"/>
      </w:tblGrid>
      <w:tr w:rsidR="00DB5755" w:rsidRPr="00E9742A" w:rsidTr="00DB33F2">
        <w:trPr>
          <w:trHeight w:val="227"/>
          <w:jc w:val="center"/>
        </w:trPr>
        <w:tc>
          <w:tcPr>
            <w:tcW w:w="1985" w:type="dxa"/>
          </w:tcPr>
          <w:p w:rsidR="00DB5755" w:rsidRPr="00E9742A" w:rsidRDefault="00DB5755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DB5755" w:rsidRPr="00E9742A" w:rsidRDefault="00DB5755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755" w:rsidRPr="00E9742A" w:rsidRDefault="00DB5755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Лесорастительная зона</w:t>
            </w:r>
          </w:p>
        </w:tc>
        <w:tc>
          <w:tcPr>
            <w:tcW w:w="2552" w:type="dxa"/>
          </w:tcPr>
          <w:p w:rsidR="00DB5755" w:rsidRPr="00E9742A" w:rsidRDefault="00DB5755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1559" w:type="dxa"/>
          </w:tcPr>
          <w:p w:rsidR="00DB5755" w:rsidRPr="00E9742A" w:rsidRDefault="00DB5755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Лесные кварталы</w:t>
            </w:r>
          </w:p>
        </w:tc>
        <w:tc>
          <w:tcPr>
            <w:tcW w:w="1417" w:type="dxa"/>
          </w:tcPr>
          <w:p w:rsidR="00DB5755" w:rsidRPr="00E9742A" w:rsidRDefault="00DB5755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Площадь, га</w:t>
            </w:r>
          </w:p>
        </w:tc>
      </w:tr>
      <w:tr w:rsidR="00DB5755" w:rsidRPr="00E9742A" w:rsidTr="00844250">
        <w:trPr>
          <w:trHeight w:val="713"/>
          <w:jc w:val="center"/>
        </w:trPr>
        <w:tc>
          <w:tcPr>
            <w:tcW w:w="1985" w:type="dxa"/>
          </w:tcPr>
          <w:p w:rsidR="00DB5755" w:rsidRPr="00E9742A" w:rsidRDefault="00DB5755" w:rsidP="00DB33F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Городские леса </w:t>
            </w:r>
          </w:p>
        </w:tc>
        <w:tc>
          <w:tcPr>
            <w:tcW w:w="2126" w:type="dxa"/>
          </w:tcPr>
          <w:p w:rsidR="00DB5755" w:rsidRPr="00E9742A" w:rsidRDefault="00DB5755" w:rsidP="00DB33F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Таёжная зона</w:t>
            </w:r>
          </w:p>
        </w:tc>
        <w:tc>
          <w:tcPr>
            <w:tcW w:w="2552" w:type="dxa"/>
          </w:tcPr>
          <w:p w:rsidR="00DB5755" w:rsidRPr="00E9742A" w:rsidRDefault="00DB5755" w:rsidP="00DB33F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Средне-Уральский </w:t>
            </w:r>
          </w:p>
          <w:p w:rsidR="00DB5755" w:rsidRPr="00E9742A" w:rsidRDefault="00DB5755" w:rsidP="00DB33F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1559" w:type="dxa"/>
          </w:tcPr>
          <w:p w:rsidR="00DB5755" w:rsidRPr="00E9742A" w:rsidRDefault="00DB5755" w:rsidP="00DB33F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Все кварт</w:t>
            </w:r>
            <w:r w:rsidRPr="00E9742A">
              <w:rPr>
                <w:rFonts w:eastAsia="Calibri" w:cs="Times New Roman"/>
                <w:sz w:val="24"/>
                <w:szCs w:val="24"/>
              </w:rPr>
              <w:t>а</w:t>
            </w:r>
            <w:r w:rsidRPr="00E9742A">
              <w:rPr>
                <w:rFonts w:eastAsia="Calibri" w:cs="Times New Roman"/>
                <w:sz w:val="24"/>
                <w:szCs w:val="24"/>
              </w:rPr>
              <w:t>лы</w:t>
            </w:r>
          </w:p>
        </w:tc>
        <w:tc>
          <w:tcPr>
            <w:tcW w:w="1417" w:type="dxa"/>
            <w:vAlign w:val="center"/>
          </w:tcPr>
          <w:p w:rsidR="00DB5755" w:rsidRPr="00E9742A" w:rsidRDefault="008321A7" w:rsidP="00DB575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Cs w:val="28"/>
              </w:rPr>
              <w:t>482,4</w:t>
            </w:r>
          </w:p>
        </w:tc>
      </w:tr>
    </w:tbl>
    <w:p w:rsidR="00DB5755" w:rsidRPr="00E9742A" w:rsidRDefault="00DB5755" w:rsidP="00DB5755">
      <w:pPr>
        <w:widowControl w:val="0"/>
        <w:ind w:firstLine="709"/>
        <w:rPr>
          <w:rFonts w:eastAsia="Calibri" w:cs="Times New Roman"/>
          <w:szCs w:val="28"/>
        </w:rPr>
      </w:pPr>
    </w:p>
    <w:p w:rsidR="00E9742A" w:rsidRPr="00844250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Городские леса относятся к Средне-Уральскому лесному району таёжной лесораститель</w:t>
      </w:r>
      <w:r w:rsidRPr="00B77309">
        <w:rPr>
          <w:rFonts w:eastAsia="Calibri" w:cs="Times New Roman"/>
          <w:szCs w:val="28"/>
        </w:rPr>
        <w:t>ной зоны</w:t>
      </w:r>
      <w:r w:rsidR="00405411" w:rsidRPr="00B77309">
        <w:rPr>
          <w:rFonts w:eastAsia="Calibri" w:cs="Times New Roman"/>
          <w:szCs w:val="28"/>
        </w:rPr>
        <w:t>.</w:t>
      </w:r>
      <w:r w:rsidR="00E4208F" w:rsidRPr="00B77309">
        <w:rPr>
          <w:rFonts w:eastAsia="Calibri" w:cs="Times New Roman"/>
          <w:szCs w:val="28"/>
        </w:rPr>
        <w:t xml:space="preserve"> </w:t>
      </w:r>
      <w:r w:rsidR="00405411" w:rsidRPr="00B77309">
        <w:rPr>
          <w:rFonts w:eastAsia="Calibri" w:cs="Times New Roman"/>
          <w:szCs w:val="28"/>
        </w:rPr>
        <w:t>М</w:t>
      </w:r>
      <w:r w:rsidR="00E4208F" w:rsidRPr="00B77309">
        <w:rPr>
          <w:rFonts w:eastAsia="Calibri" w:cs="Times New Roman"/>
          <w:szCs w:val="28"/>
        </w:rPr>
        <w:t xml:space="preserve">есто расположения указано </w:t>
      </w:r>
      <w:r w:rsidR="002A6193" w:rsidRPr="00B77309">
        <w:rPr>
          <w:rFonts w:eastAsia="Calibri" w:cs="Times New Roman"/>
          <w:szCs w:val="28"/>
        </w:rPr>
        <w:t>на</w:t>
      </w:r>
      <w:r w:rsidR="00552A96" w:rsidRPr="00B77309">
        <w:rPr>
          <w:rFonts w:eastAsia="Calibri" w:cs="Times New Roman"/>
          <w:szCs w:val="28"/>
        </w:rPr>
        <w:t xml:space="preserve"> схематичной карте Свердловской области</w:t>
      </w:r>
      <w:r w:rsidR="00405411" w:rsidRPr="00B77309">
        <w:rPr>
          <w:rFonts w:eastAsia="Calibri" w:cs="Times New Roman"/>
          <w:szCs w:val="28"/>
        </w:rPr>
        <w:t xml:space="preserve"> с выделением территорий городских лесов </w:t>
      </w:r>
      <w:r w:rsidR="00844250" w:rsidRPr="00B77309">
        <w:rPr>
          <w:szCs w:val="28"/>
        </w:rPr>
        <w:t xml:space="preserve">Городского округа </w:t>
      </w:r>
      <w:r w:rsidR="005000B4" w:rsidRPr="00B77309">
        <w:rPr>
          <w:szCs w:val="28"/>
        </w:rPr>
        <w:t>Пелым</w:t>
      </w:r>
      <w:r w:rsidR="00F62581" w:rsidRPr="00B77309">
        <w:rPr>
          <w:rFonts w:eastAsia="Calibri" w:cs="Times New Roman"/>
          <w:szCs w:val="28"/>
        </w:rPr>
        <w:t xml:space="preserve"> </w:t>
      </w:r>
      <w:r w:rsidR="00E4208F" w:rsidRPr="00B77309">
        <w:rPr>
          <w:rFonts w:eastAsia="Calibri" w:cs="Times New Roman"/>
          <w:szCs w:val="28"/>
        </w:rPr>
        <w:t xml:space="preserve">(приложение № </w:t>
      </w:r>
      <w:r w:rsidR="00DB5755" w:rsidRPr="00B77309">
        <w:rPr>
          <w:rFonts w:eastAsia="Calibri" w:cs="Times New Roman"/>
          <w:szCs w:val="28"/>
        </w:rPr>
        <w:t>2</w:t>
      </w:r>
      <w:r w:rsidR="00E4208F" w:rsidRPr="00B77309">
        <w:rPr>
          <w:rFonts w:eastAsia="Calibri" w:cs="Times New Roman"/>
          <w:szCs w:val="28"/>
        </w:rPr>
        <w:t>)</w:t>
      </w:r>
      <w:r w:rsidRPr="00B77309">
        <w:rPr>
          <w:rFonts w:eastAsia="Calibri" w:cs="Times New Roman"/>
          <w:szCs w:val="28"/>
        </w:rPr>
        <w:t>.</w:t>
      </w:r>
    </w:p>
    <w:p w:rsidR="00E9742A" w:rsidRPr="00844250" w:rsidRDefault="00E9742A" w:rsidP="00E9742A">
      <w:pPr>
        <w:widowControl w:val="0"/>
        <w:rPr>
          <w:rFonts w:eastAsia="Calibri" w:cs="Times New Roman"/>
          <w:szCs w:val="28"/>
        </w:rPr>
      </w:pPr>
    </w:p>
    <w:p w:rsidR="00DB5755" w:rsidRPr="00F52CC9" w:rsidRDefault="00DB5755" w:rsidP="00DB5755">
      <w:pPr>
        <w:pStyle w:val="3"/>
      </w:pPr>
      <w:bookmarkStart w:id="11" w:name="_Toc405798782"/>
      <w:bookmarkStart w:id="12" w:name="_Toc438327124"/>
      <w:r w:rsidRPr="00F52CC9">
        <w:t xml:space="preserve">1.1.5. Распределение </w:t>
      </w:r>
      <w:r>
        <w:t xml:space="preserve">городских лесов </w:t>
      </w:r>
      <w:r w:rsidRPr="00F52CC9">
        <w:t xml:space="preserve">по целевому назначению и </w:t>
      </w:r>
      <w:r>
        <w:t xml:space="preserve"> </w:t>
      </w:r>
      <w:r w:rsidRPr="00F52CC9">
        <w:t>категор</w:t>
      </w:r>
      <w:r w:rsidRPr="00F52CC9">
        <w:t>и</w:t>
      </w:r>
      <w:r w:rsidRPr="00F52CC9">
        <w:t>ям защитных лесов</w:t>
      </w:r>
      <w:bookmarkEnd w:id="11"/>
      <w:bookmarkEnd w:id="12"/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Сведения о распределении </w:t>
      </w:r>
      <w:r w:rsidR="00651F86">
        <w:rPr>
          <w:rFonts w:eastAsia="Calibri" w:cs="Times New Roman"/>
          <w:szCs w:val="28"/>
        </w:rPr>
        <w:t xml:space="preserve">территории </w:t>
      </w:r>
      <w:r w:rsidRPr="00E9742A">
        <w:rPr>
          <w:rFonts w:eastAsia="Calibri" w:cs="Times New Roman"/>
          <w:szCs w:val="28"/>
        </w:rPr>
        <w:t>городских лесов приведены в та</w:t>
      </w:r>
      <w:r w:rsidRPr="00E9742A">
        <w:rPr>
          <w:rFonts w:eastAsia="Calibri" w:cs="Times New Roman"/>
          <w:szCs w:val="28"/>
        </w:rPr>
        <w:t>б</w:t>
      </w:r>
      <w:r w:rsidRPr="00E9742A">
        <w:rPr>
          <w:rFonts w:eastAsia="Calibri" w:cs="Times New Roman"/>
          <w:szCs w:val="28"/>
        </w:rPr>
        <w:t>лице 3 и</w:t>
      </w:r>
      <w:r w:rsidR="00FA55A7">
        <w:rPr>
          <w:rFonts w:eastAsia="Calibri" w:cs="Times New Roman"/>
          <w:szCs w:val="28"/>
        </w:rPr>
        <w:t xml:space="preserve"> на карте-схеме </w:t>
      </w:r>
      <w:r w:rsidR="00080335">
        <w:rPr>
          <w:rFonts w:eastAsia="Calibri" w:cs="Times New Roman"/>
          <w:szCs w:val="28"/>
        </w:rPr>
        <w:t>распределения</w:t>
      </w:r>
      <w:r w:rsidR="00080335" w:rsidRPr="00E9742A">
        <w:rPr>
          <w:rFonts w:eastAsia="Calibri" w:cs="Times New Roman"/>
          <w:szCs w:val="28"/>
        </w:rPr>
        <w:t xml:space="preserve"> </w:t>
      </w:r>
      <w:r w:rsidR="00080335">
        <w:rPr>
          <w:rFonts w:eastAsia="Calibri" w:cs="Times New Roman"/>
          <w:szCs w:val="28"/>
        </w:rPr>
        <w:t xml:space="preserve">территории </w:t>
      </w:r>
      <w:r w:rsidR="00080335" w:rsidRPr="00E9742A">
        <w:rPr>
          <w:rFonts w:eastAsia="Calibri" w:cs="Times New Roman"/>
          <w:szCs w:val="28"/>
        </w:rPr>
        <w:t>городски</w:t>
      </w:r>
      <w:r w:rsidR="00080335" w:rsidRPr="00B77309">
        <w:rPr>
          <w:rFonts w:eastAsia="Calibri" w:cs="Times New Roman"/>
          <w:szCs w:val="28"/>
        </w:rPr>
        <w:t xml:space="preserve">х лесов </w:t>
      </w:r>
      <w:r w:rsidR="00FA55A7" w:rsidRPr="00B77309">
        <w:rPr>
          <w:rFonts w:eastAsia="Calibri" w:cs="Times New Roman"/>
          <w:szCs w:val="28"/>
        </w:rPr>
        <w:t>(прилож</w:t>
      </w:r>
      <w:r w:rsidR="00FA55A7" w:rsidRPr="00B77309">
        <w:rPr>
          <w:rFonts w:eastAsia="Calibri" w:cs="Times New Roman"/>
          <w:szCs w:val="28"/>
        </w:rPr>
        <w:t>е</w:t>
      </w:r>
      <w:r w:rsidR="00FA55A7" w:rsidRPr="00B77309">
        <w:rPr>
          <w:rFonts w:eastAsia="Calibri" w:cs="Times New Roman"/>
          <w:szCs w:val="28"/>
        </w:rPr>
        <w:t xml:space="preserve">ние № </w:t>
      </w:r>
      <w:r w:rsidR="009773FE" w:rsidRPr="00B77309">
        <w:rPr>
          <w:rFonts w:eastAsia="Calibri" w:cs="Times New Roman"/>
          <w:szCs w:val="28"/>
        </w:rPr>
        <w:t>3</w:t>
      </w:r>
      <w:r w:rsidRPr="00B77309">
        <w:rPr>
          <w:rFonts w:eastAsia="Calibri" w:cs="Times New Roman"/>
          <w:szCs w:val="28"/>
        </w:rPr>
        <w:t>).</w:t>
      </w:r>
    </w:p>
    <w:p w:rsidR="00B77309" w:rsidRDefault="00B77309" w:rsidP="00E371FE">
      <w:pPr>
        <w:widowControl w:val="0"/>
        <w:jc w:val="right"/>
        <w:rPr>
          <w:rFonts w:eastAsia="Times New Roman" w:cs="Times New Roman"/>
          <w:szCs w:val="28"/>
        </w:rPr>
      </w:pPr>
    </w:p>
    <w:p w:rsidR="00B77309" w:rsidRDefault="00B77309" w:rsidP="00E371FE">
      <w:pPr>
        <w:widowControl w:val="0"/>
        <w:jc w:val="right"/>
        <w:rPr>
          <w:rFonts w:eastAsia="Times New Roman" w:cs="Times New Roman"/>
          <w:szCs w:val="28"/>
        </w:rPr>
      </w:pPr>
    </w:p>
    <w:p w:rsidR="00B77309" w:rsidRDefault="00B77309" w:rsidP="00E371FE">
      <w:pPr>
        <w:widowControl w:val="0"/>
        <w:jc w:val="right"/>
        <w:rPr>
          <w:rFonts w:eastAsia="Times New Roman" w:cs="Times New Roman"/>
          <w:szCs w:val="28"/>
        </w:rPr>
      </w:pPr>
    </w:p>
    <w:p w:rsidR="00E9742A" w:rsidRPr="00E9742A" w:rsidRDefault="00E9742A" w:rsidP="00E371FE">
      <w:pPr>
        <w:widowControl w:val="0"/>
        <w:jc w:val="right"/>
        <w:rPr>
          <w:rFonts w:eastAsia="Times New Roman" w:cs="Times New Roman"/>
          <w:szCs w:val="24"/>
        </w:rPr>
      </w:pPr>
      <w:r w:rsidRPr="00E9742A">
        <w:rPr>
          <w:rFonts w:eastAsia="Times New Roman" w:cs="Times New Roman"/>
          <w:szCs w:val="28"/>
        </w:rPr>
        <w:lastRenderedPageBreak/>
        <w:t>Т а б л и ц а  3</w:t>
      </w:r>
    </w:p>
    <w:p w:rsidR="009773FE" w:rsidRDefault="00651F86" w:rsidP="00E9742A">
      <w:pPr>
        <w:widowControl w:val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4"/>
        </w:rPr>
        <w:t>Распределение</w:t>
      </w:r>
      <w:r w:rsidR="00E9742A" w:rsidRPr="00E9742A">
        <w:rPr>
          <w:rFonts w:eastAsia="Times New Roman" w:cs="Times New Roman"/>
          <w:szCs w:val="24"/>
        </w:rPr>
        <w:t xml:space="preserve"> лесов по целевому назначению </w:t>
      </w:r>
      <w:r w:rsidR="00E9742A" w:rsidRPr="00E9742A">
        <w:rPr>
          <w:rFonts w:eastAsia="Times New Roman" w:cs="Times New Roman"/>
          <w:szCs w:val="24"/>
        </w:rPr>
        <w:br/>
      </w:r>
    </w:p>
    <w:tbl>
      <w:tblPr>
        <w:tblW w:w="9844" w:type="dxa"/>
        <w:jc w:val="center"/>
        <w:tblInd w:w="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3"/>
        <w:gridCol w:w="2552"/>
        <w:gridCol w:w="1559"/>
        <w:gridCol w:w="1134"/>
        <w:gridCol w:w="2086"/>
      </w:tblGrid>
      <w:tr w:rsidR="009773FE" w:rsidRPr="009773FE" w:rsidTr="00844250">
        <w:trPr>
          <w:trHeight w:val="871"/>
          <w:jc w:val="center"/>
        </w:trPr>
        <w:tc>
          <w:tcPr>
            <w:tcW w:w="2513" w:type="dxa"/>
            <w:vAlign w:val="center"/>
          </w:tcPr>
          <w:p w:rsidR="009773FE" w:rsidRPr="009773FE" w:rsidRDefault="009773FE" w:rsidP="00DB33F2">
            <w:pPr>
              <w:pStyle w:val="6"/>
              <w:keepNext w:val="0"/>
              <w:widowControl w:val="0"/>
              <w:jc w:val="center"/>
              <w:rPr>
                <w:sz w:val="24"/>
              </w:rPr>
            </w:pPr>
            <w:r w:rsidRPr="009773FE">
              <w:rPr>
                <w:sz w:val="24"/>
              </w:rPr>
              <w:t>Целевое назначение лесов</w:t>
            </w:r>
          </w:p>
        </w:tc>
        <w:tc>
          <w:tcPr>
            <w:tcW w:w="2552" w:type="dxa"/>
            <w:vAlign w:val="center"/>
          </w:tcPr>
          <w:p w:rsidR="009773FE" w:rsidRPr="009773FE" w:rsidRDefault="009773FE" w:rsidP="00DB33F2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9773FE">
              <w:rPr>
                <w:rFonts w:cs="Times New Roman"/>
                <w:sz w:val="24"/>
                <w:szCs w:val="24"/>
              </w:rPr>
              <w:t>есничество</w:t>
            </w:r>
          </w:p>
        </w:tc>
        <w:tc>
          <w:tcPr>
            <w:tcW w:w="1559" w:type="dxa"/>
            <w:vAlign w:val="center"/>
          </w:tcPr>
          <w:p w:rsidR="009773FE" w:rsidRPr="009773FE" w:rsidRDefault="009773FE" w:rsidP="00DB33F2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Номера кварталов или их ча</w:t>
            </w:r>
            <w:r w:rsidRPr="009773FE">
              <w:rPr>
                <w:rFonts w:cs="Times New Roman"/>
                <w:sz w:val="24"/>
                <w:szCs w:val="24"/>
              </w:rPr>
              <w:t>с</w:t>
            </w:r>
            <w:r w:rsidRPr="009773FE">
              <w:rPr>
                <w:rFonts w:cs="Times New Roman"/>
                <w:sz w:val="24"/>
                <w:szCs w:val="24"/>
              </w:rPr>
              <w:t>тей</w:t>
            </w:r>
          </w:p>
        </w:tc>
        <w:tc>
          <w:tcPr>
            <w:tcW w:w="1134" w:type="dxa"/>
            <w:vAlign w:val="center"/>
          </w:tcPr>
          <w:p w:rsidR="009773FE" w:rsidRPr="009773FE" w:rsidRDefault="009773FE" w:rsidP="00DB33F2">
            <w:pPr>
              <w:pStyle w:val="4"/>
              <w:keepNext w:val="0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3FE">
              <w:rPr>
                <w:rFonts w:ascii="Times New Roman" w:hAnsi="Times New Roman"/>
                <w:b w:val="0"/>
                <w:sz w:val="24"/>
                <w:szCs w:val="24"/>
              </w:rPr>
              <w:t>Пл</w:t>
            </w:r>
            <w:r w:rsidRPr="009773F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773FE">
              <w:rPr>
                <w:rFonts w:ascii="Times New Roman" w:hAnsi="Times New Roman"/>
                <w:b w:val="0"/>
                <w:sz w:val="24"/>
                <w:szCs w:val="24"/>
              </w:rPr>
              <w:t>щадь, га</w:t>
            </w:r>
          </w:p>
        </w:tc>
        <w:tc>
          <w:tcPr>
            <w:tcW w:w="2086" w:type="dxa"/>
            <w:vAlign w:val="center"/>
          </w:tcPr>
          <w:p w:rsidR="009773FE" w:rsidRPr="009773FE" w:rsidRDefault="009773FE" w:rsidP="00DB33F2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Правовые основы деления лесов по целевому назн</w:t>
            </w:r>
            <w:r w:rsidRPr="009773FE">
              <w:rPr>
                <w:rFonts w:cs="Times New Roman"/>
                <w:sz w:val="24"/>
                <w:szCs w:val="24"/>
              </w:rPr>
              <w:t>а</w:t>
            </w:r>
            <w:r w:rsidRPr="009773FE">
              <w:rPr>
                <w:rFonts w:cs="Times New Roman"/>
                <w:sz w:val="24"/>
                <w:szCs w:val="24"/>
              </w:rPr>
              <w:t>чению</w:t>
            </w:r>
          </w:p>
        </w:tc>
      </w:tr>
      <w:tr w:rsidR="009773FE" w:rsidRPr="009773FE" w:rsidTr="00844250">
        <w:trPr>
          <w:trHeight w:val="190"/>
          <w:jc w:val="center"/>
        </w:trPr>
        <w:tc>
          <w:tcPr>
            <w:tcW w:w="2513" w:type="dxa"/>
            <w:vAlign w:val="center"/>
          </w:tcPr>
          <w:p w:rsidR="009773FE" w:rsidRPr="009773FE" w:rsidRDefault="009773FE" w:rsidP="009773FE">
            <w:pPr>
              <w:pStyle w:val="6"/>
              <w:keepNext w:val="0"/>
              <w:widowControl w:val="0"/>
              <w:jc w:val="center"/>
              <w:rPr>
                <w:sz w:val="24"/>
              </w:rPr>
            </w:pPr>
            <w:r w:rsidRPr="009773FE">
              <w:rPr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773FE" w:rsidRPr="009773FE" w:rsidRDefault="009773FE" w:rsidP="009773F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73FE" w:rsidRPr="009773FE" w:rsidRDefault="009773FE" w:rsidP="009773F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773FE" w:rsidRPr="009773FE" w:rsidRDefault="009773FE" w:rsidP="009773FE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3F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center"/>
          </w:tcPr>
          <w:p w:rsidR="009773FE" w:rsidRPr="009773FE" w:rsidRDefault="009773FE" w:rsidP="009773FE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773FE" w:rsidRPr="009773FE" w:rsidTr="00844250">
        <w:trPr>
          <w:trHeight w:val="284"/>
          <w:jc w:val="center"/>
        </w:trPr>
        <w:tc>
          <w:tcPr>
            <w:tcW w:w="2513" w:type="dxa"/>
            <w:vAlign w:val="center"/>
          </w:tcPr>
          <w:p w:rsidR="009773FE" w:rsidRPr="009773FE" w:rsidRDefault="009773FE" w:rsidP="00DB33F2">
            <w:pPr>
              <w:pStyle w:val="af"/>
              <w:widowControl w:val="0"/>
            </w:pPr>
            <w:r w:rsidRPr="009773FE">
              <w:t>Всего лесов:</w:t>
            </w:r>
          </w:p>
        </w:tc>
        <w:tc>
          <w:tcPr>
            <w:tcW w:w="2552" w:type="dxa"/>
            <w:vAlign w:val="center"/>
          </w:tcPr>
          <w:p w:rsidR="009773FE" w:rsidRPr="009773FE" w:rsidRDefault="00844250" w:rsidP="00DB33F2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702E">
              <w:rPr>
                <w:sz w:val="24"/>
                <w:szCs w:val="24"/>
              </w:rPr>
              <w:t>ородские леса горо</w:t>
            </w:r>
            <w:r w:rsidRPr="0078702E">
              <w:rPr>
                <w:sz w:val="24"/>
                <w:szCs w:val="24"/>
              </w:rPr>
              <w:t>д</w:t>
            </w:r>
            <w:r w:rsidRPr="0078702E">
              <w:rPr>
                <w:sz w:val="24"/>
                <w:szCs w:val="24"/>
              </w:rPr>
              <w:t xml:space="preserve">ского округа </w:t>
            </w:r>
            <w:r w:rsidR="005000B4">
              <w:rPr>
                <w:sz w:val="24"/>
                <w:szCs w:val="24"/>
              </w:rPr>
              <w:t>Пелым</w:t>
            </w:r>
          </w:p>
        </w:tc>
        <w:tc>
          <w:tcPr>
            <w:tcW w:w="1559" w:type="dxa"/>
            <w:vAlign w:val="center"/>
          </w:tcPr>
          <w:p w:rsidR="009773FE" w:rsidRPr="009773FE" w:rsidRDefault="009773FE" w:rsidP="00DB33F2">
            <w:pPr>
              <w:pStyle w:val="txtpril"/>
              <w:rPr>
                <w:bCs/>
              </w:rPr>
            </w:pPr>
            <w:r w:rsidRPr="009773FE">
              <w:t>Все квартала</w:t>
            </w:r>
          </w:p>
        </w:tc>
        <w:tc>
          <w:tcPr>
            <w:tcW w:w="1134" w:type="dxa"/>
            <w:vAlign w:val="center"/>
          </w:tcPr>
          <w:p w:rsidR="009773FE" w:rsidRPr="009773FE" w:rsidRDefault="008321A7" w:rsidP="00DB33F2">
            <w:pPr>
              <w:pStyle w:val="txtpril"/>
              <w:rPr>
                <w:bCs/>
              </w:rPr>
            </w:pPr>
            <w:r>
              <w:rPr>
                <w:sz w:val="28"/>
                <w:szCs w:val="28"/>
              </w:rPr>
              <w:t>482,4</w:t>
            </w:r>
          </w:p>
        </w:tc>
        <w:tc>
          <w:tcPr>
            <w:tcW w:w="2086" w:type="dxa"/>
            <w:vAlign w:val="center"/>
          </w:tcPr>
          <w:p w:rsidR="009773FE" w:rsidRPr="009773FE" w:rsidRDefault="009773FE" w:rsidP="00DB33F2">
            <w:pPr>
              <w:pStyle w:val="af"/>
              <w:widowControl w:val="0"/>
              <w:jc w:val="center"/>
              <w:rPr>
                <w:strike/>
              </w:rPr>
            </w:pPr>
            <w:r w:rsidRPr="009773FE">
              <w:t>Статья 10 Лесн</w:t>
            </w:r>
            <w:r w:rsidRPr="009773FE">
              <w:t>о</w:t>
            </w:r>
            <w:r w:rsidRPr="009773FE">
              <w:t xml:space="preserve">го Кодекса РФ </w:t>
            </w:r>
            <w:r w:rsidRPr="009773FE">
              <w:rPr>
                <w:strike/>
              </w:rPr>
              <w:t xml:space="preserve"> </w:t>
            </w:r>
          </w:p>
        </w:tc>
      </w:tr>
      <w:tr w:rsidR="009773FE" w:rsidRPr="009773FE" w:rsidTr="00844250">
        <w:trPr>
          <w:trHeight w:val="671"/>
          <w:jc w:val="center"/>
        </w:trPr>
        <w:tc>
          <w:tcPr>
            <w:tcW w:w="2513" w:type="dxa"/>
            <w:vAlign w:val="center"/>
          </w:tcPr>
          <w:p w:rsidR="009773FE" w:rsidRPr="009773FE" w:rsidRDefault="009773FE" w:rsidP="00DB33F2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ЗАЩИТНЫЕ ЛЕСА, всего:</w:t>
            </w:r>
          </w:p>
        </w:tc>
        <w:tc>
          <w:tcPr>
            <w:tcW w:w="2552" w:type="dxa"/>
            <w:vAlign w:val="center"/>
          </w:tcPr>
          <w:p w:rsidR="009773FE" w:rsidRPr="009773FE" w:rsidRDefault="009773FE" w:rsidP="00DB33F2">
            <w:pPr>
              <w:pStyle w:val="6"/>
              <w:keepNext w:val="0"/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73FE" w:rsidRPr="009773FE" w:rsidRDefault="009773FE" w:rsidP="00DB33F2">
            <w:pPr>
              <w:pStyle w:val="txtpril"/>
              <w:rPr>
                <w:bCs/>
              </w:rPr>
            </w:pPr>
            <w:r w:rsidRPr="009773FE">
              <w:t>Все квартала</w:t>
            </w:r>
          </w:p>
        </w:tc>
        <w:tc>
          <w:tcPr>
            <w:tcW w:w="1134" w:type="dxa"/>
            <w:vAlign w:val="center"/>
          </w:tcPr>
          <w:p w:rsidR="009773FE" w:rsidRPr="009773FE" w:rsidRDefault="008321A7" w:rsidP="00DB33F2">
            <w:pPr>
              <w:pStyle w:val="txtpril"/>
              <w:rPr>
                <w:bCs/>
              </w:rPr>
            </w:pPr>
            <w:r>
              <w:rPr>
                <w:sz w:val="28"/>
                <w:szCs w:val="28"/>
              </w:rPr>
              <w:t>482,4</w:t>
            </w:r>
          </w:p>
        </w:tc>
        <w:tc>
          <w:tcPr>
            <w:tcW w:w="2086" w:type="dxa"/>
            <w:vAlign w:val="center"/>
          </w:tcPr>
          <w:p w:rsidR="009773FE" w:rsidRPr="009773FE" w:rsidRDefault="009773FE" w:rsidP="00DB33F2">
            <w:pPr>
              <w:pStyle w:val="af"/>
              <w:widowControl w:val="0"/>
              <w:jc w:val="center"/>
            </w:pPr>
          </w:p>
        </w:tc>
      </w:tr>
      <w:tr w:rsidR="009773FE" w:rsidRPr="009773FE" w:rsidTr="00844250">
        <w:trPr>
          <w:trHeight w:val="313"/>
          <w:jc w:val="center"/>
        </w:trPr>
        <w:tc>
          <w:tcPr>
            <w:tcW w:w="2513" w:type="dxa"/>
            <w:vAlign w:val="center"/>
          </w:tcPr>
          <w:p w:rsidR="009773FE" w:rsidRPr="009773FE" w:rsidRDefault="009773FE" w:rsidP="00DB33F2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9773FE" w:rsidRPr="009773FE" w:rsidRDefault="009773FE" w:rsidP="00DB33F2">
            <w:pPr>
              <w:pStyle w:val="6"/>
              <w:keepNext w:val="0"/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73FE" w:rsidRPr="009773FE" w:rsidRDefault="009773FE" w:rsidP="00DB33F2">
            <w:pPr>
              <w:pStyle w:val="txtpril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773FE" w:rsidRPr="009773FE" w:rsidRDefault="009773FE" w:rsidP="00DB33F2">
            <w:pPr>
              <w:pStyle w:val="txtpril"/>
              <w:rPr>
                <w:bCs/>
              </w:rPr>
            </w:pPr>
          </w:p>
        </w:tc>
        <w:tc>
          <w:tcPr>
            <w:tcW w:w="2086" w:type="dxa"/>
            <w:vAlign w:val="center"/>
          </w:tcPr>
          <w:p w:rsidR="009773FE" w:rsidRPr="009773FE" w:rsidRDefault="009773FE" w:rsidP="00DB33F2">
            <w:pPr>
              <w:pStyle w:val="af"/>
              <w:widowControl w:val="0"/>
              <w:jc w:val="center"/>
            </w:pPr>
          </w:p>
        </w:tc>
      </w:tr>
      <w:tr w:rsidR="009773FE" w:rsidRPr="009773FE" w:rsidTr="00844250">
        <w:trPr>
          <w:trHeight w:val="771"/>
          <w:jc w:val="center"/>
        </w:trPr>
        <w:tc>
          <w:tcPr>
            <w:tcW w:w="2513" w:type="dxa"/>
            <w:vAlign w:val="center"/>
          </w:tcPr>
          <w:p w:rsidR="009773FE" w:rsidRPr="009773FE" w:rsidRDefault="009773FE" w:rsidP="00DB33F2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1. Леса, выполня</w:t>
            </w:r>
            <w:r w:rsidRPr="009773FE">
              <w:rPr>
                <w:rFonts w:cs="Times New Roman"/>
                <w:sz w:val="24"/>
                <w:szCs w:val="24"/>
              </w:rPr>
              <w:t>ю</w:t>
            </w:r>
            <w:r w:rsidRPr="009773FE">
              <w:rPr>
                <w:rFonts w:cs="Times New Roman"/>
                <w:sz w:val="24"/>
                <w:szCs w:val="24"/>
              </w:rPr>
              <w:t>щие функции защиты природных и иных объектов, всего:</w:t>
            </w:r>
          </w:p>
        </w:tc>
        <w:tc>
          <w:tcPr>
            <w:tcW w:w="2552" w:type="dxa"/>
            <w:vAlign w:val="center"/>
          </w:tcPr>
          <w:p w:rsidR="009773FE" w:rsidRPr="009773FE" w:rsidRDefault="009773FE" w:rsidP="00DB33F2">
            <w:pPr>
              <w:pStyle w:val="6"/>
              <w:keepNext w:val="0"/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73FE" w:rsidRPr="009773FE" w:rsidRDefault="009773FE" w:rsidP="00DB33F2">
            <w:pPr>
              <w:pStyle w:val="txtpril"/>
              <w:rPr>
                <w:bCs/>
              </w:rPr>
            </w:pPr>
            <w:r w:rsidRPr="009773FE">
              <w:t>Все квартала</w:t>
            </w:r>
          </w:p>
        </w:tc>
        <w:tc>
          <w:tcPr>
            <w:tcW w:w="1134" w:type="dxa"/>
            <w:vAlign w:val="center"/>
          </w:tcPr>
          <w:p w:rsidR="009773FE" w:rsidRPr="009773FE" w:rsidRDefault="008321A7" w:rsidP="00DB33F2">
            <w:pPr>
              <w:pStyle w:val="txtpril"/>
              <w:rPr>
                <w:bCs/>
              </w:rPr>
            </w:pPr>
            <w:r>
              <w:rPr>
                <w:sz w:val="28"/>
                <w:szCs w:val="28"/>
              </w:rPr>
              <w:t>482,4</w:t>
            </w:r>
          </w:p>
        </w:tc>
        <w:tc>
          <w:tcPr>
            <w:tcW w:w="2086" w:type="dxa"/>
            <w:vAlign w:val="center"/>
          </w:tcPr>
          <w:p w:rsidR="009773FE" w:rsidRPr="009773FE" w:rsidRDefault="009773FE" w:rsidP="00DB33F2">
            <w:pPr>
              <w:pStyle w:val="af"/>
              <w:widowControl w:val="0"/>
              <w:jc w:val="center"/>
            </w:pPr>
          </w:p>
        </w:tc>
      </w:tr>
      <w:tr w:rsidR="009773FE" w:rsidRPr="009773FE" w:rsidTr="00844250">
        <w:trPr>
          <w:trHeight w:val="369"/>
          <w:jc w:val="center"/>
        </w:trPr>
        <w:tc>
          <w:tcPr>
            <w:tcW w:w="2513" w:type="dxa"/>
            <w:vAlign w:val="center"/>
          </w:tcPr>
          <w:p w:rsidR="009773FE" w:rsidRPr="009773FE" w:rsidRDefault="009773FE" w:rsidP="00DB33F2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9773FE">
              <w:rPr>
                <w:rFonts w:cs="Times New Roman"/>
                <w:sz w:val="24"/>
                <w:szCs w:val="24"/>
              </w:rPr>
              <w:t>В том числе: горо</w:t>
            </w:r>
            <w:r w:rsidRPr="009773FE">
              <w:rPr>
                <w:rFonts w:cs="Times New Roman"/>
                <w:sz w:val="24"/>
                <w:szCs w:val="24"/>
              </w:rPr>
              <w:t>д</w:t>
            </w:r>
            <w:r w:rsidRPr="009773FE">
              <w:rPr>
                <w:rFonts w:cs="Times New Roman"/>
                <w:sz w:val="24"/>
                <w:szCs w:val="24"/>
              </w:rPr>
              <w:t>ские леса</w:t>
            </w:r>
          </w:p>
        </w:tc>
        <w:tc>
          <w:tcPr>
            <w:tcW w:w="2552" w:type="dxa"/>
            <w:vAlign w:val="center"/>
          </w:tcPr>
          <w:p w:rsidR="009773FE" w:rsidRPr="009773FE" w:rsidRDefault="009773FE" w:rsidP="00DB33F2">
            <w:pPr>
              <w:pStyle w:val="6"/>
              <w:keepNext w:val="0"/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73FE" w:rsidRPr="009773FE" w:rsidRDefault="009773FE" w:rsidP="00DB33F2">
            <w:pPr>
              <w:pStyle w:val="txtpril"/>
              <w:rPr>
                <w:bCs/>
              </w:rPr>
            </w:pPr>
            <w:r w:rsidRPr="009773FE">
              <w:t>Все квартала</w:t>
            </w:r>
          </w:p>
        </w:tc>
        <w:tc>
          <w:tcPr>
            <w:tcW w:w="1134" w:type="dxa"/>
            <w:vAlign w:val="center"/>
          </w:tcPr>
          <w:p w:rsidR="009773FE" w:rsidRPr="009773FE" w:rsidRDefault="008321A7" w:rsidP="00DB33F2">
            <w:pPr>
              <w:pStyle w:val="txtpril"/>
              <w:rPr>
                <w:bCs/>
              </w:rPr>
            </w:pPr>
            <w:r>
              <w:rPr>
                <w:sz w:val="28"/>
                <w:szCs w:val="28"/>
              </w:rPr>
              <w:t>482,4</w:t>
            </w:r>
          </w:p>
        </w:tc>
        <w:tc>
          <w:tcPr>
            <w:tcW w:w="2086" w:type="dxa"/>
            <w:vAlign w:val="center"/>
          </w:tcPr>
          <w:p w:rsidR="009773FE" w:rsidRPr="009773FE" w:rsidRDefault="009773FE" w:rsidP="00DB33F2">
            <w:pPr>
              <w:pStyle w:val="af"/>
              <w:widowControl w:val="0"/>
              <w:ind w:firstLine="600"/>
              <w:jc w:val="center"/>
            </w:pPr>
          </w:p>
        </w:tc>
      </w:tr>
    </w:tbl>
    <w:p w:rsidR="00E9742A" w:rsidRDefault="00E9742A" w:rsidP="00E9742A">
      <w:pPr>
        <w:widowControl w:val="0"/>
        <w:jc w:val="center"/>
        <w:rPr>
          <w:rFonts w:eastAsia="Times New Roman" w:cs="Times New Roman"/>
          <w:sz w:val="24"/>
          <w:szCs w:val="24"/>
        </w:rPr>
      </w:pPr>
    </w:p>
    <w:p w:rsidR="00A43D37" w:rsidRDefault="00A43D37" w:rsidP="00A43D37">
      <w:pPr>
        <w:widowControl w:val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Поквартальная карта-схема подразделения лесов по целевому назначению имеется </w:t>
      </w:r>
      <w:r w:rsidR="00021F16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материалах лесоустройства 201</w:t>
      </w:r>
      <w:r w:rsidR="00844250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 xml:space="preserve"> года, разработанных </w:t>
      </w:r>
      <w:r w:rsidRPr="00E9742A">
        <w:rPr>
          <w:rFonts w:eastAsia="Calibri" w:cs="Times New Roman"/>
          <w:szCs w:val="28"/>
        </w:rPr>
        <w:t>Уральским</w:t>
      </w:r>
      <w:r>
        <w:rPr>
          <w:rFonts w:eastAsia="Calibri" w:cs="Times New Roman"/>
          <w:szCs w:val="28"/>
        </w:rPr>
        <w:t xml:space="preserve"> г</w:t>
      </w:r>
      <w:r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сударственным лесотехническим университетом.</w:t>
      </w:r>
    </w:p>
    <w:p w:rsidR="00E9742A" w:rsidRPr="00844250" w:rsidRDefault="00E9742A" w:rsidP="00844250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Городские леса, выполняющие функции улучшения средообразующих, защитных, са</w:t>
      </w:r>
      <w:r w:rsidRPr="00844250">
        <w:rPr>
          <w:rFonts w:eastAsia="Calibri" w:cs="Times New Roman"/>
          <w:szCs w:val="28"/>
        </w:rPr>
        <w:t>нитарно-гигиенических, оздоровительных и иных полезных фун</w:t>
      </w:r>
      <w:r w:rsidRPr="00844250">
        <w:rPr>
          <w:rFonts w:eastAsia="Calibri" w:cs="Times New Roman"/>
          <w:szCs w:val="28"/>
        </w:rPr>
        <w:t>к</w:t>
      </w:r>
      <w:r w:rsidRPr="00844250">
        <w:rPr>
          <w:rFonts w:eastAsia="Calibri" w:cs="Times New Roman"/>
          <w:szCs w:val="28"/>
        </w:rPr>
        <w:t>ций, в большей степени используются для отдыха населения. Ведение лесного хозяйства должно быть направлено на создание в лесу лучших условий для о</w:t>
      </w:r>
      <w:r w:rsidRPr="00844250">
        <w:rPr>
          <w:rFonts w:eastAsia="Calibri" w:cs="Times New Roman"/>
          <w:szCs w:val="28"/>
        </w:rPr>
        <w:t>т</w:t>
      </w:r>
      <w:r w:rsidRPr="00844250">
        <w:rPr>
          <w:rFonts w:eastAsia="Calibri" w:cs="Times New Roman"/>
          <w:szCs w:val="28"/>
        </w:rPr>
        <w:t>дыха людей, формирование ландшафтов с высокими рекреационными качес</w:t>
      </w:r>
      <w:r w:rsidRPr="00844250">
        <w:rPr>
          <w:rFonts w:eastAsia="Calibri" w:cs="Times New Roman"/>
          <w:szCs w:val="28"/>
        </w:rPr>
        <w:t>т</w:t>
      </w:r>
      <w:r w:rsidRPr="00844250">
        <w:rPr>
          <w:rFonts w:eastAsia="Calibri" w:cs="Times New Roman"/>
          <w:szCs w:val="28"/>
        </w:rPr>
        <w:t>вами.</w:t>
      </w:r>
    </w:p>
    <w:p w:rsidR="00844250" w:rsidRPr="00844250" w:rsidRDefault="00844250" w:rsidP="00844250">
      <w:pPr>
        <w:pStyle w:val="ad"/>
        <w:widowControl w:val="0"/>
        <w:spacing w:after="0"/>
        <w:ind w:firstLine="709"/>
        <w:rPr>
          <w:rFonts w:ascii="Times New Roman" w:hAnsi="Times New Roman"/>
          <w:szCs w:val="28"/>
        </w:rPr>
      </w:pPr>
      <w:r w:rsidRPr="00844250">
        <w:rPr>
          <w:rFonts w:ascii="Times New Roman" w:hAnsi="Times New Roman"/>
          <w:szCs w:val="28"/>
        </w:rPr>
        <w:t xml:space="preserve">В городских лесах городского округа </w:t>
      </w:r>
      <w:r w:rsidR="005000B4">
        <w:rPr>
          <w:rFonts w:ascii="Times New Roman" w:hAnsi="Times New Roman"/>
          <w:szCs w:val="28"/>
        </w:rPr>
        <w:t>Пелым</w:t>
      </w:r>
      <w:r w:rsidRPr="00844250">
        <w:rPr>
          <w:rFonts w:ascii="Times New Roman" w:hAnsi="Times New Roman"/>
          <w:szCs w:val="28"/>
        </w:rPr>
        <w:t xml:space="preserve">  в соответствии с частью 5.1 статьи 105 Лесного кодекса Российской Федерации запрещается хозяйственная и иная деятельность, оказывающая негативное (вредное) воздействие на окр</w:t>
      </w:r>
      <w:r w:rsidRPr="00844250">
        <w:rPr>
          <w:rFonts w:ascii="Times New Roman" w:hAnsi="Times New Roman"/>
          <w:szCs w:val="28"/>
        </w:rPr>
        <w:t>у</w:t>
      </w:r>
      <w:r w:rsidRPr="00844250">
        <w:rPr>
          <w:rFonts w:ascii="Times New Roman" w:hAnsi="Times New Roman"/>
          <w:szCs w:val="28"/>
        </w:rPr>
        <w:t>жающую среду, в том числе:</w:t>
      </w:r>
    </w:p>
    <w:p w:rsidR="00844250" w:rsidRPr="00844250" w:rsidRDefault="00844250" w:rsidP="00844250">
      <w:pPr>
        <w:pStyle w:val="ad"/>
        <w:widowControl w:val="0"/>
        <w:spacing w:after="0"/>
        <w:ind w:firstLine="709"/>
        <w:rPr>
          <w:rFonts w:ascii="Times New Roman" w:hAnsi="Times New Roman"/>
          <w:szCs w:val="28"/>
        </w:rPr>
      </w:pPr>
      <w:r w:rsidRPr="00844250">
        <w:rPr>
          <w:rFonts w:ascii="Times New Roman" w:hAnsi="Times New Roman"/>
          <w:szCs w:val="28"/>
        </w:rPr>
        <w:t>1) использование токсичных химических препаратов для охраны и защ</w:t>
      </w:r>
      <w:r w:rsidRPr="00844250">
        <w:rPr>
          <w:rFonts w:ascii="Times New Roman" w:hAnsi="Times New Roman"/>
          <w:szCs w:val="28"/>
        </w:rPr>
        <w:t>и</w:t>
      </w:r>
      <w:r w:rsidRPr="00844250">
        <w:rPr>
          <w:rFonts w:ascii="Times New Roman" w:hAnsi="Times New Roman"/>
          <w:szCs w:val="28"/>
        </w:rPr>
        <w:t>ты лесов, в том  числе в научных целях;</w:t>
      </w:r>
    </w:p>
    <w:p w:rsidR="00844250" w:rsidRPr="00844250" w:rsidRDefault="00844250" w:rsidP="00844250">
      <w:pPr>
        <w:pStyle w:val="ad"/>
        <w:widowControl w:val="0"/>
        <w:spacing w:after="0"/>
        <w:ind w:firstLine="709"/>
        <w:rPr>
          <w:rFonts w:ascii="Times New Roman" w:hAnsi="Times New Roman"/>
          <w:szCs w:val="28"/>
        </w:rPr>
      </w:pPr>
      <w:r w:rsidRPr="00844250">
        <w:rPr>
          <w:rFonts w:ascii="Times New Roman" w:hAnsi="Times New Roman"/>
          <w:szCs w:val="28"/>
        </w:rPr>
        <w:t>2) осуществление видов деятельности в сфере охотничьего хозяйства;</w:t>
      </w:r>
    </w:p>
    <w:p w:rsidR="00844250" w:rsidRPr="00844250" w:rsidRDefault="00844250" w:rsidP="00844250">
      <w:pPr>
        <w:pStyle w:val="ad"/>
        <w:widowControl w:val="0"/>
        <w:spacing w:after="0"/>
        <w:ind w:firstLine="709"/>
        <w:rPr>
          <w:rFonts w:ascii="Times New Roman" w:hAnsi="Times New Roman"/>
          <w:szCs w:val="28"/>
        </w:rPr>
      </w:pPr>
      <w:r w:rsidRPr="00844250">
        <w:rPr>
          <w:rFonts w:ascii="Times New Roman" w:hAnsi="Times New Roman"/>
          <w:szCs w:val="28"/>
        </w:rPr>
        <w:t>3) ведение сельского хозяйства;</w:t>
      </w:r>
    </w:p>
    <w:p w:rsidR="00844250" w:rsidRPr="00B77309" w:rsidRDefault="00844250" w:rsidP="00844250">
      <w:pPr>
        <w:pStyle w:val="ad"/>
        <w:widowControl w:val="0"/>
        <w:spacing w:after="0"/>
        <w:ind w:firstLine="709"/>
        <w:rPr>
          <w:rFonts w:ascii="Times New Roman" w:hAnsi="Times New Roman"/>
          <w:szCs w:val="28"/>
        </w:rPr>
      </w:pPr>
      <w:r w:rsidRPr="00844250">
        <w:rPr>
          <w:rFonts w:ascii="Times New Roman" w:hAnsi="Times New Roman"/>
          <w:szCs w:val="28"/>
        </w:rPr>
        <w:t>4) раз</w:t>
      </w:r>
      <w:r w:rsidRPr="00B77309">
        <w:rPr>
          <w:rFonts w:ascii="Times New Roman" w:hAnsi="Times New Roman"/>
          <w:szCs w:val="28"/>
        </w:rPr>
        <w:t>работка месторождений полезных ископаемых;</w:t>
      </w:r>
    </w:p>
    <w:p w:rsidR="00844250" w:rsidRPr="00844250" w:rsidRDefault="00844250" w:rsidP="00844250">
      <w:pPr>
        <w:pStyle w:val="ad"/>
        <w:widowControl w:val="0"/>
        <w:spacing w:after="0"/>
        <w:ind w:firstLine="709"/>
        <w:rPr>
          <w:rFonts w:ascii="Times New Roman" w:hAnsi="Times New Roman"/>
          <w:szCs w:val="28"/>
        </w:rPr>
      </w:pPr>
      <w:r w:rsidRPr="00B77309">
        <w:rPr>
          <w:rFonts w:ascii="Times New Roman" w:hAnsi="Times New Roman"/>
          <w:szCs w:val="28"/>
        </w:rPr>
        <w:t>5) размещение объектов капитального строительства, за исключением гидротехнических сооружений.</w:t>
      </w:r>
    </w:p>
    <w:p w:rsidR="009773FE" w:rsidRPr="00844250" w:rsidRDefault="009773FE" w:rsidP="00844250">
      <w:pPr>
        <w:widowControl w:val="0"/>
        <w:ind w:firstLine="709"/>
        <w:rPr>
          <w:rFonts w:eastAsia="Calibri" w:cs="Times New Roman"/>
          <w:szCs w:val="28"/>
        </w:rPr>
      </w:pPr>
    </w:p>
    <w:p w:rsidR="009773FE" w:rsidRDefault="009773FE" w:rsidP="009773FE">
      <w:pPr>
        <w:pStyle w:val="3"/>
        <w:rPr>
          <w:rFonts w:eastAsia="Calibri"/>
          <w:szCs w:val="28"/>
        </w:rPr>
      </w:pPr>
      <w:bookmarkStart w:id="13" w:name="_Toc438327125"/>
      <w:r w:rsidRPr="00F52CC9">
        <w:t>1.1.6. Характеристика лесных и нелесных земель</w:t>
      </w:r>
      <w:r>
        <w:t xml:space="preserve"> лесничества</w:t>
      </w:r>
      <w:bookmarkEnd w:id="13"/>
    </w:p>
    <w:p w:rsid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Характеристика лесных и нелесных земель городских лесов в процентном и количественном отношении приведена в таблице 4.</w:t>
      </w:r>
    </w:p>
    <w:p w:rsidR="00B77309" w:rsidRDefault="00B77309" w:rsidP="00E371FE">
      <w:pPr>
        <w:widowControl w:val="0"/>
        <w:jc w:val="right"/>
        <w:rPr>
          <w:rFonts w:eastAsia="Calibri" w:cs="Times New Roman"/>
          <w:szCs w:val="28"/>
        </w:rPr>
      </w:pPr>
    </w:p>
    <w:p w:rsidR="00E9742A" w:rsidRPr="00E9742A" w:rsidRDefault="00E9742A" w:rsidP="00E371FE">
      <w:pPr>
        <w:widowControl w:val="0"/>
        <w:jc w:val="right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lastRenderedPageBreak/>
        <w:t>Т а б л и ц а  4</w:t>
      </w:r>
    </w:p>
    <w:p w:rsidR="00E9742A" w:rsidRDefault="00D71CBF" w:rsidP="009773FE">
      <w:pPr>
        <w:widowControl w:val="0"/>
        <w:spacing w:after="12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Характеристика лесных и нелесных</w:t>
      </w:r>
      <w:r w:rsidR="00E9742A" w:rsidRPr="00E9742A">
        <w:rPr>
          <w:rFonts w:eastAsia="Calibri" w:cs="Times New Roman"/>
          <w:szCs w:val="28"/>
        </w:rPr>
        <w:t xml:space="preserve"> земель</w:t>
      </w:r>
    </w:p>
    <w:tbl>
      <w:tblPr>
        <w:tblW w:w="9658" w:type="dxa"/>
        <w:tblInd w:w="89" w:type="dxa"/>
        <w:tblLayout w:type="fixed"/>
        <w:tblLook w:val="04A0"/>
      </w:tblPr>
      <w:tblGrid>
        <w:gridCol w:w="5406"/>
        <w:gridCol w:w="2693"/>
        <w:gridCol w:w="1559"/>
      </w:tblGrid>
      <w:tr w:rsidR="00D931CF" w:rsidRPr="00D931CF" w:rsidTr="00D931CF">
        <w:trPr>
          <w:trHeight w:val="255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Категории земель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Общая площадь земель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482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Лесные земли –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452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Покрытые лесом–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452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В т.ч. лесные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Не покрытые лесом–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несомкнувшиеся лесные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лесные питомники, плантации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редины естественные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Фонд лесовосстановления-всего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гари, погибшие насаждения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вырубки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прогалины, пустыри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Нелесные земли –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пашни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сенокосы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пастбища, луга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дороги, просеки, границы,тропы, проезды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усадьбы и пр.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болота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пески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B1F72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31CF" w:rsidRPr="00D931CF" w:rsidTr="00D931CF"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- прочие земли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CF" w:rsidRPr="00D931CF" w:rsidRDefault="00D931CF" w:rsidP="00D931C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D931C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931CF" w:rsidRDefault="00D931CF" w:rsidP="009773FE">
      <w:pPr>
        <w:widowControl w:val="0"/>
        <w:spacing w:after="120"/>
        <w:jc w:val="center"/>
        <w:rPr>
          <w:rFonts w:eastAsia="Calibri" w:cs="Times New Roman"/>
          <w:szCs w:val="28"/>
        </w:rPr>
      </w:pPr>
    </w:p>
    <w:p w:rsidR="009773FE" w:rsidRPr="00F52CC9" w:rsidRDefault="009773FE" w:rsidP="009773FE">
      <w:pPr>
        <w:pStyle w:val="3"/>
      </w:pPr>
      <w:bookmarkStart w:id="14" w:name="_Toc405798783"/>
      <w:bookmarkStart w:id="15" w:name="_Toc438327126"/>
      <w:r w:rsidRPr="00F52CC9">
        <w:t>1.1.7 Характеристика особо охраняемых природных территорий</w:t>
      </w:r>
      <w:bookmarkEnd w:id="14"/>
      <w:bookmarkEnd w:id="15"/>
    </w:p>
    <w:p w:rsidR="009773FE" w:rsidRPr="00D643C3" w:rsidRDefault="009773FE" w:rsidP="00D643C3">
      <w:pPr>
        <w:pStyle w:val="ad"/>
        <w:widowControl w:val="0"/>
        <w:spacing w:after="0"/>
        <w:ind w:firstLine="709"/>
        <w:rPr>
          <w:rFonts w:ascii="Times New Roman" w:hAnsi="Times New Roman"/>
          <w:szCs w:val="28"/>
        </w:rPr>
      </w:pPr>
      <w:r w:rsidRPr="009773FE" w:rsidDel="00C452F2">
        <w:rPr>
          <w:rFonts w:ascii="Times New Roman" w:hAnsi="Times New Roman"/>
          <w:szCs w:val="28"/>
        </w:rPr>
        <w:t>Правовой режим особо охраняемых природных территорий региональн</w:t>
      </w:r>
      <w:r w:rsidRPr="009773FE" w:rsidDel="00C452F2">
        <w:rPr>
          <w:rFonts w:ascii="Times New Roman" w:hAnsi="Times New Roman"/>
          <w:szCs w:val="28"/>
        </w:rPr>
        <w:t>о</w:t>
      </w:r>
      <w:r w:rsidRPr="009773FE" w:rsidDel="00C452F2">
        <w:rPr>
          <w:rFonts w:ascii="Times New Roman" w:hAnsi="Times New Roman"/>
          <w:szCs w:val="28"/>
        </w:rPr>
        <w:t>го значения в области использования</w:t>
      </w:r>
      <w:r w:rsidRPr="009773FE">
        <w:rPr>
          <w:rFonts w:ascii="Times New Roman" w:hAnsi="Times New Roman"/>
          <w:szCs w:val="28"/>
        </w:rPr>
        <w:t>,</w:t>
      </w:r>
      <w:r w:rsidRPr="009773FE" w:rsidDel="00C452F2">
        <w:rPr>
          <w:rFonts w:ascii="Times New Roman" w:hAnsi="Times New Roman"/>
          <w:szCs w:val="28"/>
        </w:rPr>
        <w:t xml:space="preserve"> охраны</w:t>
      </w:r>
      <w:r w:rsidRPr="009773FE">
        <w:rPr>
          <w:rFonts w:ascii="Times New Roman" w:hAnsi="Times New Roman"/>
          <w:szCs w:val="28"/>
        </w:rPr>
        <w:t>, защиты и воспроизводства лесов</w:t>
      </w:r>
      <w:r w:rsidRPr="009773FE" w:rsidDel="00C452F2">
        <w:rPr>
          <w:rFonts w:ascii="Times New Roman" w:hAnsi="Times New Roman"/>
          <w:szCs w:val="28"/>
        </w:rPr>
        <w:t xml:space="preserve"> </w:t>
      </w:r>
      <w:r w:rsidRPr="009773FE">
        <w:rPr>
          <w:rFonts w:ascii="Times New Roman" w:hAnsi="Times New Roman"/>
          <w:szCs w:val="28"/>
        </w:rPr>
        <w:t>определяется статьей 103 Лесного кодекса РФ, статьей 27 Земельного кодекса РФ, Федеральным законом от 14 марта 1995 года № 33-ФЗ «Об особо охраня</w:t>
      </w:r>
      <w:r w:rsidRPr="009773FE">
        <w:rPr>
          <w:rFonts w:ascii="Times New Roman" w:hAnsi="Times New Roman"/>
          <w:szCs w:val="28"/>
        </w:rPr>
        <w:t>е</w:t>
      </w:r>
      <w:r w:rsidRPr="009773FE">
        <w:rPr>
          <w:rFonts w:ascii="Times New Roman" w:hAnsi="Times New Roman"/>
          <w:szCs w:val="28"/>
        </w:rPr>
        <w:t>мых природных территория</w:t>
      </w:r>
      <w:r w:rsidRPr="00D643C3">
        <w:rPr>
          <w:rFonts w:ascii="Times New Roman" w:hAnsi="Times New Roman"/>
          <w:szCs w:val="28"/>
        </w:rPr>
        <w:t>х».</w:t>
      </w:r>
    </w:p>
    <w:p w:rsidR="009773FE" w:rsidRPr="00D643C3" w:rsidRDefault="00D643C3" w:rsidP="00D643C3">
      <w:pPr>
        <w:widowControl w:val="0"/>
        <w:ind w:firstLine="709"/>
        <w:rPr>
          <w:rFonts w:eastAsia="Calibri" w:cs="Times New Roman"/>
          <w:szCs w:val="28"/>
        </w:rPr>
      </w:pPr>
      <w:r w:rsidRPr="00D643C3">
        <w:rPr>
          <w:rFonts w:eastAsia="Calibri" w:cs="Times New Roman"/>
          <w:szCs w:val="28"/>
        </w:rPr>
        <w:t>Особо охраняемы</w:t>
      </w:r>
      <w:r>
        <w:rPr>
          <w:rFonts w:eastAsia="Calibri" w:cs="Times New Roman"/>
          <w:szCs w:val="28"/>
        </w:rPr>
        <w:t>е</w:t>
      </w:r>
      <w:r w:rsidRPr="00D643C3">
        <w:rPr>
          <w:rFonts w:eastAsia="Calibri" w:cs="Times New Roman"/>
          <w:szCs w:val="28"/>
        </w:rPr>
        <w:t xml:space="preserve"> природны</w:t>
      </w:r>
      <w:r>
        <w:rPr>
          <w:rFonts w:eastAsia="Calibri" w:cs="Times New Roman"/>
          <w:szCs w:val="28"/>
        </w:rPr>
        <w:t>е</w:t>
      </w:r>
      <w:r w:rsidRPr="00D643C3">
        <w:rPr>
          <w:rFonts w:eastAsia="Calibri" w:cs="Times New Roman"/>
          <w:szCs w:val="28"/>
        </w:rPr>
        <w:t xml:space="preserve"> территории </w:t>
      </w:r>
      <w:r>
        <w:rPr>
          <w:rFonts w:eastAsia="Calibri" w:cs="Times New Roman"/>
          <w:szCs w:val="28"/>
        </w:rPr>
        <w:t>в границах</w:t>
      </w:r>
      <w:r w:rsidRPr="00D643C3">
        <w:rPr>
          <w:rFonts w:eastAsia="Calibri" w:cs="Times New Roman"/>
          <w:szCs w:val="28"/>
        </w:rPr>
        <w:t xml:space="preserve"> городских лесов </w:t>
      </w:r>
      <w:r w:rsidRPr="00D643C3">
        <w:rPr>
          <w:szCs w:val="28"/>
        </w:rPr>
        <w:t>городского округа Пелым</w:t>
      </w:r>
      <w:r>
        <w:rPr>
          <w:szCs w:val="28"/>
        </w:rPr>
        <w:t xml:space="preserve"> отсут</w:t>
      </w:r>
      <w:r w:rsidR="00936AF9">
        <w:rPr>
          <w:szCs w:val="28"/>
        </w:rPr>
        <w:t>ст</w:t>
      </w:r>
      <w:r>
        <w:rPr>
          <w:szCs w:val="28"/>
        </w:rPr>
        <w:t>вуют.</w:t>
      </w:r>
    </w:p>
    <w:p w:rsidR="009773FE" w:rsidRPr="00F52CC9" w:rsidRDefault="009773FE" w:rsidP="009773FE">
      <w:pPr>
        <w:pStyle w:val="3"/>
      </w:pPr>
      <w:bookmarkStart w:id="16" w:name="_Toc405798784"/>
      <w:bookmarkStart w:id="17" w:name="_Toc438327127"/>
      <w:r w:rsidRPr="00F52CC9">
        <w:t>1.1.8 Характеристика существующих объектов лесной, лесоперерабат</w:t>
      </w:r>
      <w:r w:rsidRPr="00F52CC9">
        <w:t>ы</w:t>
      </w:r>
      <w:r w:rsidRPr="00F52CC9">
        <w:t>вающей инфраструктуры, объектов не связанных с созданием лесной и</w:t>
      </w:r>
      <w:r w:rsidRPr="00F52CC9">
        <w:t>н</w:t>
      </w:r>
      <w:r w:rsidRPr="00F52CC9">
        <w:t>фраструктуры</w:t>
      </w:r>
      <w:bookmarkEnd w:id="16"/>
      <w:bookmarkEnd w:id="17"/>
    </w:p>
    <w:p w:rsidR="00E9742A" w:rsidRDefault="00E9742A" w:rsidP="00E9742A">
      <w:pPr>
        <w:widowControl w:val="0"/>
        <w:ind w:firstLine="708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соответствии с частью 1 статьи 13 Лесного кодекса к объектам лесной инфраструктуры относятся лесные дороги, лесные склады и другие объекты, предназначенные для использования, охраны, защиты и воспроизводства лесов, в частности, квартальные просеки, граничные линии, квартальные и указател</w:t>
      </w:r>
      <w:r w:rsidRPr="00E9742A">
        <w:rPr>
          <w:rFonts w:eastAsia="Calibri" w:cs="Times New Roman"/>
          <w:szCs w:val="28"/>
        </w:rPr>
        <w:t>ь</w:t>
      </w:r>
      <w:r w:rsidRPr="00E9742A">
        <w:rPr>
          <w:rFonts w:eastAsia="Calibri" w:cs="Times New Roman"/>
          <w:szCs w:val="28"/>
        </w:rPr>
        <w:lastRenderedPageBreak/>
        <w:t>ные столбы, лесохозяйственные знаки.</w:t>
      </w:r>
    </w:p>
    <w:p w:rsidR="00E9742A" w:rsidRDefault="00E9742A" w:rsidP="00DB1F72">
      <w:pPr>
        <w:widowControl w:val="0"/>
        <w:ind w:firstLine="708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szCs w:val="28"/>
        </w:rPr>
        <w:t xml:space="preserve">На территории городских лесов из объектов лесной инфраструктуры имеются </w:t>
      </w:r>
      <w:r w:rsidR="00DB1F72">
        <w:rPr>
          <w:rFonts w:eastAsia="Times New Roman" w:cs="Times New Roman"/>
          <w:szCs w:val="28"/>
        </w:rPr>
        <w:t xml:space="preserve">грунтовые </w:t>
      </w:r>
      <w:r w:rsidRPr="00E9742A">
        <w:rPr>
          <w:rFonts w:eastAsia="Times New Roman" w:cs="Times New Roman"/>
          <w:color w:val="000000"/>
          <w:szCs w:val="28"/>
        </w:rPr>
        <w:t>лесные дор</w:t>
      </w:r>
      <w:r w:rsidR="00354F0B">
        <w:rPr>
          <w:rFonts w:eastAsia="Times New Roman" w:cs="Times New Roman"/>
          <w:color w:val="000000"/>
          <w:szCs w:val="28"/>
        </w:rPr>
        <w:t>оги обще</w:t>
      </w:r>
      <w:r w:rsidR="00354F0B" w:rsidRPr="00A43D37">
        <w:rPr>
          <w:rFonts w:eastAsia="Times New Roman" w:cs="Times New Roman"/>
          <w:color w:val="000000"/>
          <w:szCs w:val="28"/>
        </w:rPr>
        <w:t>й протяженностью</w:t>
      </w:r>
      <w:r w:rsidR="00DB1F72">
        <w:rPr>
          <w:rFonts w:eastAsia="Times New Roman" w:cs="Times New Roman"/>
          <w:color w:val="000000"/>
          <w:szCs w:val="28"/>
        </w:rPr>
        <w:t xml:space="preserve"> </w:t>
      </w:r>
      <w:r w:rsidR="00D931CF">
        <w:rPr>
          <w:rFonts w:eastAsia="Times New Roman" w:cs="Times New Roman"/>
          <w:color w:val="000000"/>
          <w:szCs w:val="28"/>
        </w:rPr>
        <w:t>2,5</w:t>
      </w:r>
      <w:r w:rsidR="00354F0B" w:rsidRPr="00A43D37">
        <w:rPr>
          <w:rFonts w:eastAsia="Times New Roman" w:cs="Times New Roman"/>
          <w:color w:val="000000"/>
          <w:szCs w:val="28"/>
        </w:rPr>
        <w:t xml:space="preserve"> километра</w:t>
      </w:r>
      <w:r w:rsidRPr="00A43D37">
        <w:rPr>
          <w:rFonts w:eastAsia="Times New Roman" w:cs="Times New Roman"/>
          <w:color w:val="000000"/>
          <w:szCs w:val="28"/>
        </w:rPr>
        <w:t>.</w:t>
      </w:r>
      <w:r w:rsidR="00DB1F72">
        <w:rPr>
          <w:rFonts w:eastAsia="Times New Roman" w:cs="Times New Roman"/>
          <w:color w:val="000000"/>
          <w:szCs w:val="28"/>
        </w:rPr>
        <w:t xml:space="preserve"> </w:t>
      </w:r>
      <w:r w:rsidR="00CC3D84" w:rsidRPr="00A43D37">
        <w:rPr>
          <w:rFonts w:eastAsia="Calibri" w:cs="Times New Roman"/>
          <w:szCs w:val="28"/>
        </w:rPr>
        <w:t>Д</w:t>
      </w:r>
      <w:r w:rsidR="00CC3D84" w:rsidRPr="00A43D37">
        <w:rPr>
          <w:rFonts w:eastAsia="Calibri" w:cs="Times New Roman"/>
          <w:szCs w:val="28"/>
        </w:rPr>
        <w:t>о</w:t>
      </w:r>
      <w:r w:rsidR="00CC3D84" w:rsidRPr="00A43D37">
        <w:rPr>
          <w:rFonts w:eastAsia="Calibri" w:cs="Times New Roman"/>
          <w:szCs w:val="28"/>
        </w:rPr>
        <w:t>роги являются теми</w:t>
      </w:r>
      <w:r w:rsidRPr="00A43D37">
        <w:rPr>
          <w:rFonts w:eastAsia="Calibri" w:cs="Times New Roman"/>
          <w:szCs w:val="28"/>
        </w:rPr>
        <w:t xml:space="preserve"> объе</w:t>
      </w:r>
      <w:r w:rsidR="00CC3D84" w:rsidRPr="00A43D37">
        <w:rPr>
          <w:rFonts w:eastAsia="Calibri" w:cs="Times New Roman"/>
          <w:szCs w:val="28"/>
        </w:rPr>
        <w:t>ктами</w:t>
      </w:r>
      <w:r w:rsidRPr="00A43D37">
        <w:rPr>
          <w:rFonts w:eastAsia="Calibri" w:cs="Times New Roman"/>
          <w:szCs w:val="28"/>
        </w:rPr>
        <w:t xml:space="preserve"> лесной инфраструктуры, которые могут созд</w:t>
      </w:r>
      <w:r w:rsidRPr="00A43D37">
        <w:rPr>
          <w:rFonts w:eastAsia="Calibri" w:cs="Times New Roman"/>
          <w:szCs w:val="28"/>
        </w:rPr>
        <w:t>а</w:t>
      </w:r>
      <w:r w:rsidRPr="00A43D37">
        <w:rPr>
          <w:rFonts w:eastAsia="Calibri" w:cs="Times New Roman"/>
          <w:szCs w:val="28"/>
        </w:rPr>
        <w:t>ваться при любых видах исполь</w:t>
      </w:r>
      <w:r w:rsidRPr="00E9742A">
        <w:rPr>
          <w:rFonts w:eastAsia="Calibri" w:cs="Times New Roman"/>
          <w:szCs w:val="28"/>
        </w:rPr>
        <w:t xml:space="preserve">зования лесов. </w:t>
      </w:r>
      <w:r w:rsidRPr="00E9742A">
        <w:rPr>
          <w:rFonts w:eastAsia="Times New Roman" w:cs="Times New Roman"/>
          <w:color w:val="000000"/>
          <w:szCs w:val="28"/>
        </w:rPr>
        <w:tab/>
        <w:t>Характеристика путей транспо</w:t>
      </w:r>
      <w:r w:rsidRPr="00E9742A">
        <w:rPr>
          <w:rFonts w:eastAsia="Times New Roman" w:cs="Times New Roman"/>
          <w:color w:val="000000"/>
          <w:szCs w:val="28"/>
        </w:rPr>
        <w:t>р</w:t>
      </w:r>
      <w:r w:rsidRPr="00E9742A">
        <w:rPr>
          <w:rFonts w:eastAsia="Times New Roman" w:cs="Times New Roman"/>
          <w:color w:val="000000"/>
          <w:szCs w:val="28"/>
        </w:rPr>
        <w:t>та и типы лесохозяйственных дорог на территории городских л</w:t>
      </w:r>
      <w:r w:rsidR="00CC3D84">
        <w:rPr>
          <w:rFonts w:eastAsia="Times New Roman" w:cs="Times New Roman"/>
          <w:color w:val="000000"/>
          <w:szCs w:val="28"/>
        </w:rPr>
        <w:t>есов приведены</w:t>
      </w:r>
      <w:r w:rsidRPr="00E9742A">
        <w:rPr>
          <w:rFonts w:eastAsia="Times New Roman" w:cs="Times New Roman"/>
          <w:color w:val="000000"/>
          <w:szCs w:val="28"/>
        </w:rPr>
        <w:t xml:space="preserve"> в таблице 5.</w:t>
      </w:r>
    </w:p>
    <w:p w:rsidR="00E9742A" w:rsidRPr="00E9742A" w:rsidRDefault="00E9742A" w:rsidP="00E371FE">
      <w:pPr>
        <w:widowControl w:val="0"/>
        <w:jc w:val="right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 xml:space="preserve">Т а б л и ц а  5 </w:t>
      </w:r>
    </w:p>
    <w:p w:rsidR="00E9742A" w:rsidRPr="00E9742A" w:rsidRDefault="00E9742A" w:rsidP="00E9742A">
      <w:pPr>
        <w:widowControl w:val="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Характеристика лесохозяйственных дорог</w:t>
      </w:r>
    </w:p>
    <w:p w:rsidR="00E9742A" w:rsidRPr="00E9742A" w:rsidRDefault="00E9742A" w:rsidP="00E9742A">
      <w:pPr>
        <w:widowControl w:val="0"/>
        <w:rPr>
          <w:rFonts w:eastAsia="Calibri" w:cs="Times New Roman"/>
          <w:sz w:val="24"/>
          <w:szCs w:val="24"/>
        </w:rPr>
      </w:pP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Pr="00E9742A">
        <w:rPr>
          <w:rFonts w:eastAsia="Calibri" w:cs="Times New Roman"/>
          <w:sz w:val="24"/>
          <w:szCs w:val="24"/>
        </w:rPr>
        <w:tab/>
      </w:r>
      <w:r w:rsidR="004E0B77">
        <w:rPr>
          <w:rFonts w:eastAsia="Calibri" w:cs="Times New Roman"/>
          <w:sz w:val="24"/>
          <w:szCs w:val="24"/>
        </w:rPr>
        <w:t xml:space="preserve">       </w:t>
      </w:r>
      <w:r w:rsidRPr="00E9742A">
        <w:rPr>
          <w:rFonts w:eastAsia="Calibri" w:cs="Times New Roman"/>
          <w:sz w:val="24"/>
          <w:szCs w:val="24"/>
        </w:rPr>
        <w:t>В километрах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134"/>
        <w:gridCol w:w="1275"/>
        <w:gridCol w:w="1276"/>
        <w:gridCol w:w="992"/>
      </w:tblGrid>
      <w:tr w:rsidR="00E9742A" w:rsidRPr="00E9742A" w:rsidTr="003F356E">
        <w:trPr>
          <w:trHeight w:val="227"/>
          <w:jc w:val="center"/>
        </w:trPr>
        <w:tc>
          <w:tcPr>
            <w:tcW w:w="4962" w:type="dxa"/>
            <w:vMerge w:val="restart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Виды дорог</w:t>
            </w:r>
          </w:p>
        </w:tc>
        <w:tc>
          <w:tcPr>
            <w:tcW w:w="3685" w:type="dxa"/>
            <w:gridSpan w:val="3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Лесохозяйственные (по типам)</w:t>
            </w:r>
          </w:p>
        </w:tc>
        <w:tc>
          <w:tcPr>
            <w:tcW w:w="992" w:type="dxa"/>
            <w:vMerge w:val="restart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</w:tr>
      <w:tr w:rsidR="00E9742A" w:rsidRPr="00E9742A" w:rsidTr="003F356E">
        <w:trPr>
          <w:trHeight w:val="227"/>
          <w:jc w:val="center"/>
        </w:trPr>
        <w:tc>
          <w:tcPr>
            <w:tcW w:w="4962" w:type="dxa"/>
            <w:vMerge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9742A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vMerge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1F72" w:rsidRPr="00E9742A" w:rsidTr="003F356E">
        <w:trPr>
          <w:trHeight w:val="227"/>
          <w:jc w:val="center"/>
        </w:trPr>
        <w:tc>
          <w:tcPr>
            <w:tcW w:w="4962" w:type="dxa"/>
          </w:tcPr>
          <w:p w:rsidR="00DB1F72" w:rsidRPr="00E9742A" w:rsidRDefault="00DB1F72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Все дороги </w:t>
            </w:r>
          </w:p>
        </w:tc>
        <w:tc>
          <w:tcPr>
            <w:tcW w:w="1134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1,0</w:t>
            </w:r>
          </w:p>
        </w:tc>
      </w:tr>
      <w:tr w:rsidR="00DB1F72" w:rsidRPr="00E9742A" w:rsidTr="00A20264">
        <w:trPr>
          <w:trHeight w:val="72"/>
          <w:jc w:val="center"/>
        </w:trPr>
        <w:tc>
          <w:tcPr>
            <w:tcW w:w="4962" w:type="dxa"/>
          </w:tcPr>
          <w:p w:rsidR="00DB1F72" w:rsidRPr="00E9742A" w:rsidRDefault="00DB1F72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    в том числе, автомобильные, из них</w:t>
            </w:r>
          </w:p>
        </w:tc>
        <w:tc>
          <w:tcPr>
            <w:tcW w:w="1134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1,0</w:t>
            </w:r>
          </w:p>
        </w:tc>
      </w:tr>
      <w:tr w:rsidR="00DB1F72" w:rsidRPr="00E9742A" w:rsidTr="003F356E">
        <w:trPr>
          <w:trHeight w:val="227"/>
          <w:jc w:val="center"/>
        </w:trPr>
        <w:tc>
          <w:tcPr>
            <w:tcW w:w="4962" w:type="dxa"/>
          </w:tcPr>
          <w:p w:rsidR="00DB1F72" w:rsidRPr="00E9742A" w:rsidRDefault="00DB1F72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    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E9742A">
              <w:rPr>
                <w:rFonts w:eastAsia="Calibri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134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  <w:tr w:rsidR="00DB1F72" w:rsidRPr="00E9742A" w:rsidTr="003F356E">
        <w:trPr>
          <w:trHeight w:val="227"/>
          <w:jc w:val="center"/>
        </w:trPr>
        <w:tc>
          <w:tcPr>
            <w:tcW w:w="4962" w:type="dxa"/>
          </w:tcPr>
          <w:p w:rsidR="00DB1F72" w:rsidRPr="00E9742A" w:rsidRDefault="00DB1F72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    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грунтовые </w:t>
            </w:r>
          </w:p>
        </w:tc>
        <w:tc>
          <w:tcPr>
            <w:tcW w:w="1134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DB1F72" w:rsidRPr="00E9742A" w:rsidRDefault="00DB1F72" w:rsidP="00C17B13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1,0</w:t>
            </w:r>
          </w:p>
        </w:tc>
      </w:tr>
      <w:tr w:rsidR="00DB1F72" w:rsidRPr="00E9742A" w:rsidTr="003F356E">
        <w:trPr>
          <w:trHeight w:val="227"/>
          <w:jc w:val="center"/>
        </w:trPr>
        <w:tc>
          <w:tcPr>
            <w:tcW w:w="4962" w:type="dxa"/>
          </w:tcPr>
          <w:p w:rsidR="00DB1F72" w:rsidRPr="00E9742A" w:rsidRDefault="00DB1F72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в том числе круглогодичного действия</w:t>
            </w:r>
          </w:p>
        </w:tc>
        <w:tc>
          <w:tcPr>
            <w:tcW w:w="1134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B1F72" w:rsidRPr="00E9742A" w:rsidRDefault="00DB1F72" w:rsidP="00DB1F7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–</w:t>
            </w:r>
          </w:p>
        </w:tc>
      </w:tr>
    </w:tbl>
    <w:p w:rsidR="00E9742A" w:rsidRPr="00E9742A" w:rsidRDefault="00E9742A" w:rsidP="00DB1F72">
      <w:pPr>
        <w:widowControl w:val="0"/>
        <w:spacing w:before="12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соответствии с пунктом 29 Приказа Федерального агентства лесного хозяйства от 14.12.2010 № 485 «Об утверждении особенностей использования, охраны, защиты, воспроизводства лесов, расположенных в водоохранных з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нах, лесов, выполняющих функции защиты природных и иных объектов, це</w:t>
      </w:r>
      <w:r w:rsidRPr="00E9742A">
        <w:rPr>
          <w:rFonts w:eastAsia="Calibri" w:cs="Times New Roman"/>
          <w:szCs w:val="28"/>
        </w:rPr>
        <w:t>н</w:t>
      </w:r>
      <w:r w:rsidRPr="00E9742A">
        <w:rPr>
          <w:rFonts w:eastAsia="Calibri" w:cs="Times New Roman"/>
          <w:szCs w:val="28"/>
        </w:rPr>
        <w:t>ных лесов, а также лесов, расположенных на особо защитных участках лесов» в городских лесах запрещается создание лесоперерабатывающей инфраструкт</w:t>
      </w:r>
      <w:r w:rsidRPr="00E9742A">
        <w:rPr>
          <w:rFonts w:eastAsia="Calibri" w:cs="Times New Roman"/>
          <w:szCs w:val="28"/>
        </w:rPr>
        <w:t>у</w:t>
      </w:r>
      <w:r w:rsidRPr="00E9742A">
        <w:rPr>
          <w:rFonts w:eastAsia="Calibri" w:cs="Times New Roman"/>
          <w:szCs w:val="28"/>
        </w:rPr>
        <w:t>ры.</w:t>
      </w:r>
    </w:p>
    <w:p w:rsidR="00E9742A" w:rsidRPr="00E9742A" w:rsidRDefault="00E9742A" w:rsidP="00E9742A">
      <w:pPr>
        <w:widowControl w:val="0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К объектам, не связанным с созданием объектов лесной инфраструктуры</w:t>
      </w:r>
      <w:r w:rsidR="001B53FF">
        <w:rPr>
          <w:rFonts w:eastAsia="Times New Roman" w:cs="Times New Roman"/>
          <w:color w:val="000000"/>
          <w:szCs w:val="28"/>
        </w:rPr>
        <w:t>,</w:t>
      </w:r>
      <w:r w:rsidRPr="00E9742A">
        <w:rPr>
          <w:rFonts w:eastAsia="Times New Roman" w:cs="Times New Roman"/>
          <w:color w:val="000000"/>
          <w:szCs w:val="28"/>
        </w:rPr>
        <w:t xml:space="preserve"> относятся любые здания, строения и сооружения, возводимые при следующих видах использования </w:t>
      </w:r>
      <w:r w:rsidR="001B53FF">
        <w:rPr>
          <w:rFonts w:eastAsia="Times New Roman" w:cs="Times New Roman"/>
          <w:color w:val="000000"/>
          <w:szCs w:val="28"/>
        </w:rPr>
        <w:t xml:space="preserve">городских </w:t>
      </w:r>
      <w:r w:rsidRPr="00E9742A">
        <w:rPr>
          <w:rFonts w:eastAsia="Times New Roman" w:cs="Times New Roman"/>
          <w:color w:val="000000"/>
          <w:szCs w:val="28"/>
        </w:rPr>
        <w:t>лесов: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color w:val="000000"/>
          <w:szCs w:val="28"/>
        </w:rPr>
      </w:pPr>
      <w:r w:rsidRPr="00E9742A">
        <w:rPr>
          <w:rFonts w:eastAsia="Calibri" w:cs="Times New Roman"/>
          <w:color w:val="000000"/>
          <w:szCs w:val="28"/>
        </w:rPr>
        <w:t xml:space="preserve">осуществление рекреационной деятельности (статья 41 </w:t>
      </w:r>
      <w:r w:rsidRPr="00E9742A">
        <w:rPr>
          <w:rFonts w:eastAsia="Calibri" w:cs="Times New Roman"/>
          <w:szCs w:val="28"/>
        </w:rPr>
        <w:t>Лесного кодекса</w:t>
      </w:r>
      <w:r w:rsidRPr="00E9742A">
        <w:rPr>
          <w:rFonts w:eastAsia="Calibri" w:cs="Times New Roman"/>
          <w:color w:val="000000"/>
          <w:szCs w:val="28"/>
        </w:rPr>
        <w:t xml:space="preserve">); 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color w:val="000000"/>
          <w:szCs w:val="28"/>
        </w:rPr>
      </w:pPr>
      <w:r w:rsidRPr="00E9742A">
        <w:rPr>
          <w:rFonts w:eastAsia="Calibri" w:cs="Times New Roman"/>
          <w:color w:val="000000"/>
          <w:szCs w:val="28"/>
        </w:rPr>
        <w:t xml:space="preserve">осуществление работ по геологическому изучению недр (статья 43 </w:t>
      </w:r>
      <w:r w:rsidRPr="00E9742A">
        <w:rPr>
          <w:rFonts w:eastAsia="Calibri" w:cs="Times New Roman"/>
          <w:szCs w:val="28"/>
        </w:rPr>
        <w:t>Ле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ного кодекса</w:t>
      </w:r>
      <w:r w:rsidRPr="00E9742A">
        <w:rPr>
          <w:rFonts w:eastAsia="Calibri" w:cs="Times New Roman"/>
          <w:color w:val="000000"/>
          <w:szCs w:val="28"/>
        </w:rPr>
        <w:t xml:space="preserve">); 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color w:val="000000"/>
          <w:szCs w:val="28"/>
        </w:rPr>
      </w:pPr>
      <w:r w:rsidRPr="00E9742A">
        <w:rPr>
          <w:rFonts w:eastAsia="Calibri" w:cs="Times New Roman"/>
          <w:color w:val="000000"/>
          <w:szCs w:val="28"/>
        </w:rPr>
        <w:t xml:space="preserve">осуществление религиозной деятельности (статья 47 </w:t>
      </w:r>
      <w:r w:rsidRPr="00E9742A">
        <w:rPr>
          <w:rFonts w:eastAsia="Calibri" w:cs="Times New Roman"/>
          <w:szCs w:val="28"/>
        </w:rPr>
        <w:t>Лесного кодекса</w:t>
      </w:r>
      <w:r w:rsidRPr="00E9742A">
        <w:rPr>
          <w:rFonts w:eastAsia="Calibri" w:cs="Times New Roman"/>
          <w:color w:val="000000"/>
          <w:szCs w:val="28"/>
        </w:rPr>
        <w:t>).</w:t>
      </w:r>
    </w:p>
    <w:p w:rsidR="00A43D37" w:rsidRDefault="00A43D37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A43D37" w:rsidRDefault="00A43D37" w:rsidP="00A43D37">
      <w:pPr>
        <w:pStyle w:val="2"/>
        <w:rPr>
          <w:rFonts w:eastAsia="Calibri"/>
        </w:rPr>
      </w:pPr>
      <w:bookmarkStart w:id="18" w:name="_Toc438327128"/>
      <w:r w:rsidRPr="00F52CC9">
        <w:t>1.</w:t>
      </w:r>
      <w:r>
        <w:t>2</w:t>
      </w:r>
      <w:r w:rsidRPr="00F52CC9">
        <w:t>. Виды разрешенного использования городских лес</w:t>
      </w:r>
      <w:r>
        <w:t>ов</w:t>
      </w:r>
      <w:bookmarkEnd w:id="18"/>
    </w:p>
    <w:p w:rsidR="00A20264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Использование городских лесов осуществляется гражданами, юридич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 xml:space="preserve">скими лицами, являющимися участниками лесных отношений </w:t>
      </w:r>
      <w:r w:rsidR="00A51596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 xml:space="preserve">(статья 4 Лесного кодекса). При этом лес рассматривается как </w:t>
      </w:r>
      <w:r w:rsidR="00A51596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динамически возобновляемый и поддающийся трансформации природный р</w:t>
      </w:r>
      <w:r w:rsidR="00595945">
        <w:rPr>
          <w:rFonts w:eastAsia="Calibri" w:cs="Times New Roman"/>
          <w:szCs w:val="28"/>
        </w:rPr>
        <w:t>е</w:t>
      </w:r>
      <w:r w:rsidR="00595945">
        <w:rPr>
          <w:rFonts w:eastAsia="Calibri" w:cs="Times New Roman"/>
          <w:szCs w:val="28"/>
        </w:rPr>
        <w:t>сурс (статья 5 Лесного кодекса</w:t>
      </w:r>
      <w:r w:rsidRPr="00E9742A">
        <w:rPr>
          <w:rFonts w:eastAsia="Calibri" w:cs="Times New Roman"/>
          <w:szCs w:val="28"/>
        </w:rPr>
        <w:t xml:space="preserve">, согласно которой использование, </w:t>
      </w:r>
      <w:r w:rsidR="00A51596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 xml:space="preserve">охрана, защита и воспроизводство городских лесов осуществляются исходя </w:t>
      </w:r>
      <w:r w:rsidR="00A51596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 xml:space="preserve">из понятия о лесе как об экологической системе или как о природном </w:t>
      </w:r>
      <w:r w:rsidR="00A51596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ресурсе</w:t>
      </w:r>
      <w:r w:rsidR="00595945">
        <w:rPr>
          <w:rFonts w:eastAsia="Calibri" w:cs="Times New Roman"/>
          <w:szCs w:val="28"/>
        </w:rPr>
        <w:t>)</w:t>
      </w:r>
      <w:r w:rsidRPr="00E9742A">
        <w:rPr>
          <w:rFonts w:eastAsia="Calibri" w:cs="Times New Roman"/>
          <w:szCs w:val="28"/>
        </w:rPr>
        <w:t>. Виды разрешенного использования городских лесов приведены в та</w:t>
      </w:r>
      <w:r w:rsidRPr="00E9742A">
        <w:rPr>
          <w:rFonts w:eastAsia="Calibri" w:cs="Times New Roman"/>
          <w:szCs w:val="28"/>
        </w:rPr>
        <w:t>б</w:t>
      </w:r>
      <w:r w:rsidRPr="00E9742A">
        <w:rPr>
          <w:rFonts w:eastAsia="Calibri" w:cs="Times New Roman"/>
          <w:szCs w:val="28"/>
        </w:rPr>
        <w:t>лице 6.</w:t>
      </w:r>
    </w:p>
    <w:p w:rsidR="00E9742A" w:rsidRPr="00E9742A" w:rsidRDefault="00E9742A" w:rsidP="00A04A39">
      <w:pPr>
        <w:rPr>
          <w:rFonts w:eastAsia="Calibri" w:cs="Times New Roman"/>
          <w:szCs w:val="28"/>
        </w:rPr>
        <w:sectPr w:rsidR="00E9742A" w:rsidRPr="00E9742A" w:rsidSect="00587B0A"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9742A" w:rsidRPr="00E9742A" w:rsidRDefault="00E9742A" w:rsidP="00E371FE">
      <w:pPr>
        <w:widowControl w:val="0"/>
        <w:jc w:val="right"/>
        <w:outlineLvl w:val="5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lastRenderedPageBreak/>
        <w:t xml:space="preserve">Т а б л и ц а </w:t>
      </w:r>
      <w:r w:rsidR="00BD6260">
        <w:rPr>
          <w:rFonts w:eastAsia="Times New Roman" w:cs="Times New Roman"/>
          <w:szCs w:val="28"/>
        </w:rPr>
        <w:t xml:space="preserve"> </w:t>
      </w:r>
      <w:r w:rsidRPr="00E9742A">
        <w:rPr>
          <w:rFonts w:eastAsia="Times New Roman" w:cs="Times New Roman"/>
          <w:szCs w:val="28"/>
        </w:rPr>
        <w:t>6</w:t>
      </w:r>
    </w:p>
    <w:p w:rsidR="00E9742A" w:rsidRPr="00E9742A" w:rsidRDefault="00E9742A" w:rsidP="00C5155F">
      <w:pPr>
        <w:widowControl w:val="0"/>
        <w:jc w:val="center"/>
        <w:outlineLvl w:val="5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Виды разрешенного использования городских лесов</w:t>
      </w:r>
      <w:r w:rsidR="00185AD4">
        <w:rPr>
          <w:rFonts w:eastAsia="Times New Roman" w:cs="Times New Roman"/>
          <w:szCs w:val="28"/>
        </w:rPr>
        <w:t xml:space="preserve"> с распределением кварталов</w:t>
      </w:r>
    </w:p>
    <w:p w:rsidR="00E9742A" w:rsidRPr="00E9742A" w:rsidRDefault="00E9742A" w:rsidP="00C5155F">
      <w:pPr>
        <w:widowControl w:val="0"/>
        <w:outlineLvl w:val="5"/>
        <w:rPr>
          <w:rFonts w:eastAsia="Times New Roman" w:cs="Times New Roman"/>
        </w:rPr>
      </w:pPr>
    </w:p>
    <w:tbl>
      <w:tblPr>
        <w:tblW w:w="14401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3"/>
        <w:gridCol w:w="5245"/>
        <w:gridCol w:w="2153"/>
      </w:tblGrid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D820D8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Вид разрешенного использования леса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D820D8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 xml:space="preserve">Номер квартала </w:t>
            </w:r>
          </w:p>
        </w:tc>
        <w:tc>
          <w:tcPr>
            <w:tcW w:w="2153" w:type="dxa"/>
          </w:tcPr>
          <w:p w:rsidR="007E3C7F" w:rsidRPr="00D66682" w:rsidRDefault="007E3C7F" w:rsidP="00D820D8">
            <w:pPr>
              <w:widowControl w:val="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Площадь, га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Покрытые лесом: все квартала</w:t>
            </w:r>
          </w:p>
        </w:tc>
        <w:tc>
          <w:tcPr>
            <w:tcW w:w="2153" w:type="dxa"/>
          </w:tcPr>
          <w:p w:rsidR="007E3C7F" w:rsidRPr="00D66682" w:rsidRDefault="00D66682" w:rsidP="007E3C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482,4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Заготовка живицы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2153" w:type="dxa"/>
          </w:tcPr>
          <w:p w:rsidR="007E3C7F" w:rsidRPr="00D66682" w:rsidRDefault="007E3C7F" w:rsidP="00142A1E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Заготовка и сбор недревесных лесных ресурсов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Лесные земли: все квартала</w:t>
            </w:r>
          </w:p>
        </w:tc>
        <w:tc>
          <w:tcPr>
            <w:tcW w:w="2153" w:type="dxa"/>
          </w:tcPr>
          <w:p w:rsidR="007E3C7F" w:rsidRPr="00D66682" w:rsidRDefault="00D66682" w:rsidP="00DB1F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482,4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Заготовка пищевых лесных ресурсов и сбор лекарственных раст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е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Лесные земли: все квартала</w:t>
            </w:r>
          </w:p>
        </w:tc>
        <w:tc>
          <w:tcPr>
            <w:tcW w:w="2153" w:type="dxa"/>
          </w:tcPr>
          <w:p w:rsidR="007E3C7F" w:rsidRPr="00D66682" w:rsidRDefault="00D66682" w:rsidP="007E3C7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482,4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Ведение охотничьего хозяйства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pStyle w:val="u"/>
              <w:widowControl w:val="0"/>
              <w:ind w:firstLine="0"/>
              <w:jc w:val="left"/>
              <w:rPr>
                <w:sz w:val="24"/>
              </w:rPr>
            </w:pPr>
            <w:r w:rsidRPr="00D66682">
              <w:rPr>
                <w:sz w:val="24"/>
              </w:rPr>
              <w:t>Запрещается</w:t>
            </w:r>
          </w:p>
        </w:tc>
        <w:tc>
          <w:tcPr>
            <w:tcW w:w="2153" w:type="dxa"/>
          </w:tcPr>
          <w:p w:rsidR="007E3C7F" w:rsidRPr="00D66682" w:rsidRDefault="007E3C7F" w:rsidP="00142A1E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Ведение сельского хозяйства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pStyle w:val="u"/>
              <w:widowControl w:val="0"/>
              <w:ind w:firstLine="0"/>
              <w:jc w:val="left"/>
              <w:rPr>
                <w:sz w:val="24"/>
              </w:rPr>
            </w:pPr>
            <w:r w:rsidRPr="00D66682">
              <w:rPr>
                <w:sz w:val="24"/>
              </w:rPr>
              <w:t>Запрещается</w:t>
            </w:r>
          </w:p>
        </w:tc>
        <w:tc>
          <w:tcPr>
            <w:tcW w:w="2153" w:type="dxa"/>
          </w:tcPr>
          <w:p w:rsidR="007E3C7F" w:rsidRPr="00D66682" w:rsidRDefault="007E3C7F" w:rsidP="00142A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Осуществление научно-исследовательской деятельности, образ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о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вательной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Все квартала</w:t>
            </w:r>
          </w:p>
        </w:tc>
        <w:tc>
          <w:tcPr>
            <w:tcW w:w="2153" w:type="dxa"/>
          </w:tcPr>
          <w:p w:rsidR="007E3C7F" w:rsidRPr="00D66682" w:rsidRDefault="00D66682" w:rsidP="007E3C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482,4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Все квартала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7E3C7F" w:rsidRPr="00D66682" w:rsidRDefault="00D66682" w:rsidP="007E3C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482,4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Создание лесных плантаций и их эксплуатация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2153" w:type="dxa"/>
          </w:tcPr>
          <w:p w:rsidR="007E3C7F" w:rsidRPr="00D66682" w:rsidRDefault="007E3C7F" w:rsidP="007E3C7F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664264">
            <w:pPr>
              <w:widowControl w:val="0"/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Выращивание лесных плодовых, ягодных, декоративных раст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е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ний, лекарственных растений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pStyle w:val="u"/>
              <w:widowControl w:val="0"/>
              <w:ind w:firstLine="0"/>
              <w:jc w:val="left"/>
              <w:rPr>
                <w:sz w:val="24"/>
              </w:rPr>
            </w:pPr>
            <w:r w:rsidRPr="00D66682">
              <w:rPr>
                <w:sz w:val="24"/>
              </w:rPr>
              <w:t>Запрещается</w:t>
            </w:r>
          </w:p>
        </w:tc>
        <w:tc>
          <w:tcPr>
            <w:tcW w:w="2153" w:type="dxa"/>
          </w:tcPr>
          <w:p w:rsidR="007E3C7F" w:rsidRPr="00D66682" w:rsidRDefault="007E3C7F" w:rsidP="007E3C7F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Выполнение работ по изучению недр, разработка месторождений полезных ископаемых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pStyle w:val="u"/>
              <w:widowControl w:val="0"/>
              <w:ind w:firstLine="0"/>
              <w:jc w:val="left"/>
              <w:rPr>
                <w:sz w:val="24"/>
              </w:rPr>
            </w:pPr>
            <w:r w:rsidRPr="00D66682">
              <w:rPr>
                <w:sz w:val="24"/>
              </w:rPr>
              <w:t>Запрещается разработка месторождений поле</w:t>
            </w:r>
            <w:r w:rsidRPr="00D66682">
              <w:rPr>
                <w:sz w:val="24"/>
              </w:rPr>
              <w:t>з</w:t>
            </w:r>
            <w:r w:rsidRPr="00D66682">
              <w:rPr>
                <w:sz w:val="24"/>
              </w:rPr>
              <w:t>ных ископаемых</w:t>
            </w:r>
          </w:p>
        </w:tc>
        <w:tc>
          <w:tcPr>
            <w:tcW w:w="2153" w:type="dxa"/>
          </w:tcPr>
          <w:p w:rsidR="007E3C7F" w:rsidRPr="00D66682" w:rsidRDefault="007E3C7F" w:rsidP="007E3C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Строительство и эксплуатация водохранилищ и иных искусстве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н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ных водных объектов, а также гидротехнических сооружений и специализированных портов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pStyle w:val="u"/>
              <w:widowControl w:val="0"/>
              <w:ind w:firstLine="0"/>
              <w:jc w:val="left"/>
              <w:rPr>
                <w:sz w:val="24"/>
              </w:rPr>
            </w:pPr>
            <w:r w:rsidRPr="00D66682">
              <w:rPr>
                <w:sz w:val="24"/>
              </w:rPr>
              <w:t>Не допускается: за исключением строительства и эксплуатация гидротехнических сооружений</w:t>
            </w:r>
          </w:p>
        </w:tc>
        <w:tc>
          <w:tcPr>
            <w:tcW w:w="2153" w:type="dxa"/>
          </w:tcPr>
          <w:p w:rsidR="007E3C7F" w:rsidRPr="00D66682" w:rsidRDefault="007E3C7F" w:rsidP="007E3C7F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Строительство линий электропередачи, линий связи, дорог, тр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у</w:t>
            </w:r>
            <w:r w:rsidRPr="00D66682">
              <w:rPr>
                <w:rFonts w:eastAsia="Times New Roman" w:cs="Times New Roman"/>
                <w:sz w:val="24"/>
                <w:szCs w:val="24"/>
              </w:rPr>
              <w:t>бопроводов и других линейных объектов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pStyle w:val="u"/>
              <w:widowControl w:val="0"/>
              <w:ind w:firstLine="0"/>
              <w:jc w:val="left"/>
              <w:rPr>
                <w:sz w:val="24"/>
              </w:rPr>
            </w:pPr>
            <w:r w:rsidRPr="00D66682">
              <w:rPr>
                <w:sz w:val="24"/>
              </w:rPr>
              <w:t>Не допускается</w:t>
            </w:r>
          </w:p>
        </w:tc>
        <w:tc>
          <w:tcPr>
            <w:tcW w:w="2153" w:type="dxa"/>
          </w:tcPr>
          <w:p w:rsidR="007E3C7F" w:rsidRPr="00D66682" w:rsidRDefault="007E3C7F" w:rsidP="007E3C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Переработка древесины и иных лесных ресурсов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pStyle w:val="u"/>
              <w:widowControl w:val="0"/>
              <w:ind w:firstLine="0"/>
              <w:jc w:val="left"/>
              <w:rPr>
                <w:sz w:val="24"/>
              </w:rPr>
            </w:pPr>
            <w:r w:rsidRPr="00D66682">
              <w:rPr>
                <w:sz w:val="24"/>
              </w:rPr>
              <w:t>Запрещается</w:t>
            </w:r>
          </w:p>
        </w:tc>
        <w:tc>
          <w:tcPr>
            <w:tcW w:w="2153" w:type="dxa"/>
          </w:tcPr>
          <w:p w:rsidR="007E3C7F" w:rsidRPr="00D66682" w:rsidRDefault="007E3C7F" w:rsidP="007E3C7F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E3C7F" w:rsidRPr="00D66682" w:rsidTr="007E3C7F">
        <w:trPr>
          <w:trHeight w:val="227"/>
          <w:jc w:val="center"/>
        </w:trPr>
        <w:tc>
          <w:tcPr>
            <w:tcW w:w="7003" w:type="dxa"/>
            <w:shd w:val="clear" w:color="auto" w:fill="auto"/>
          </w:tcPr>
          <w:p w:rsidR="007E3C7F" w:rsidRPr="00D66682" w:rsidRDefault="007E3C7F" w:rsidP="00E9742A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rFonts w:eastAsia="Times New Roman" w:cs="Times New Roman"/>
                <w:sz w:val="24"/>
                <w:szCs w:val="24"/>
              </w:rPr>
              <w:t>Осуществление религиозной деятельности</w:t>
            </w:r>
          </w:p>
        </w:tc>
        <w:tc>
          <w:tcPr>
            <w:tcW w:w="5245" w:type="dxa"/>
            <w:shd w:val="clear" w:color="auto" w:fill="auto"/>
          </w:tcPr>
          <w:p w:rsidR="007E3C7F" w:rsidRPr="00D66682" w:rsidRDefault="007E3C7F" w:rsidP="007E3C7F">
            <w:pPr>
              <w:ind w:left="-57" w:right="-5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Все квартала</w:t>
            </w:r>
          </w:p>
        </w:tc>
        <w:tc>
          <w:tcPr>
            <w:tcW w:w="2153" w:type="dxa"/>
          </w:tcPr>
          <w:p w:rsidR="007E3C7F" w:rsidRPr="00D66682" w:rsidRDefault="00D66682" w:rsidP="007E3C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6682">
              <w:rPr>
                <w:sz w:val="24"/>
                <w:szCs w:val="24"/>
              </w:rPr>
              <w:t>482,4</w:t>
            </w:r>
          </w:p>
        </w:tc>
      </w:tr>
    </w:tbl>
    <w:p w:rsidR="00E9742A" w:rsidRPr="00E9742A" w:rsidRDefault="00E9742A" w:rsidP="00E9742A">
      <w:pPr>
        <w:widowControl w:val="0"/>
        <w:rPr>
          <w:rFonts w:eastAsia="Calibri" w:cs="Times New Roman"/>
          <w:szCs w:val="28"/>
        </w:rPr>
        <w:sectPr w:rsidR="00E9742A" w:rsidRPr="00E9742A" w:rsidSect="00C5155F">
          <w:headerReference w:type="first" r:id="rId17"/>
          <w:footerReference w:type="first" r:id="rId18"/>
          <w:pgSz w:w="16840" w:h="11907" w:orient="landscape" w:code="9"/>
          <w:pgMar w:top="1701" w:right="1134" w:bottom="567" w:left="1134" w:header="567" w:footer="170" w:gutter="0"/>
          <w:cols w:space="708"/>
          <w:titlePg/>
          <w:docGrid w:linePitch="360"/>
        </w:sectPr>
      </w:pPr>
    </w:p>
    <w:p w:rsidR="00C17B13" w:rsidRPr="00C17B13" w:rsidRDefault="00A43D37" w:rsidP="00C17B13">
      <w:pPr>
        <w:pStyle w:val="1"/>
        <w:rPr>
          <w:rFonts w:eastAsia="Calibri"/>
        </w:rPr>
      </w:pPr>
      <w:bookmarkStart w:id="19" w:name="_Toc438327129"/>
      <w:r w:rsidRPr="00C17B13">
        <w:rPr>
          <w:rFonts w:eastAsia="Calibri"/>
        </w:rPr>
        <w:lastRenderedPageBreak/>
        <w:t>Глава 2</w:t>
      </w:r>
      <w:bookmarkEnd w:id="19"/>
      <w:r w:rsidRPr="00C17B13">
        <w:rPr>
          <w:rFonts w:eastAsia="Calibri"/>
        </w:rPr>
        <w:t xml:space="preserve"> </w:t>
      </w:r>
    </w:p>
    <w:p w:rsidR="00C17B13" w:rsidRPr="00C17B13" w:rsidRDefault="00C17B13" w:rsidP="00C17B13">
      <w:pPr>
        <w:pStyle w:val="2"/>
      </w:pPr>
      <w:bookmarkStart w:id="20" w:name="_Toc405798787"/>
      <w:bookmarkStart w:id="21" w:name="_Toc438327130"/>
      <w:r w:rsidRPr="00C17B13">
        <w:t>2.1. Нормативы, параметры и сроки разрешенного использования лесов  для заготовки древесины</w:t>
      </w:r>
      <w:bookmarkEnd w:id="20"/>
      <w:bookmarkEnd w:id="21"/>
    </w:p>
    <w:p w:rsidR="00A43D37" w:rsidRPr="00E9742A" w:rsidRDefault="00A43D37" w:rsidP="00A43D37">
      <w:pPr>
        <w:pStyle w:val="1"/>
        <w:rPr>
          <w:rFonts w:eastAsia="Calibri"/>
        </w:rPr>
      </w:pPr>
      <w:r>
        <w:rPr>
          <w:rFonts w:eastAsia="Calibri"/>
        </w:rPr>
        <w:t xml:space="preserve"> </w:t>
      </w:r>
    </w:p>
    <w:p w:rsidR="00C17B13" w:rsidRPr="00F52CC9" w:rsidRDefault="00C17B13" w:rsidP="00C17B13">
      <w:pPr>
        <w:suppressAutoHyphens/>
        <w:ind w:firstLine="726"/>
      </w:pPr>
      <w:r w:rsidRPr="00F52CC9">
        <w:t>В соответствии со статьей 16 Лесного кодекса Российской Федерации от 4 декабря 2006 года № 200-ФЗ, для заготовки древесины допускается осуществление рубок:</w:t>
      </w:r>
    </w:p>
    <w:p w:rsidR="00C17B13" w:rsidRPr="00F52CC9" w:rsidRDefault="00C17B13" w:rsidP="00C17B13">
      <w:pPr>
        <w:suppressAutoHyphens/>
        <w:ind w:firstLine="726"/>
      </w:pPr>
      <w:r w:rsidRPr="00F52CC9">
        <w:t>1) спелых, перестойных лесных насаждений;</w:t>
      </w:r>
    </w:p>
    <w:p w:rsidR="00C17B13" w:rsidRPr="00F52CC9" w:rsidRDefault="00C17B13" w:rsidP="00C17B13">
      <w:pPr>
        <w:suppressAutoHyphens/>
        <w:ind w:firstLine="726"/>
      </w:pPr>
      <w:r w:rsidRPr="00F52CC9">
        <w:t>2) средневозрастных, приспевающих, спелых, перестойных лесных насаждений при вырубке погибших и поврежденных лесных насаждений (санитарные рубки), при уходе за лесами (рубки ухода за лесами);</w:t>
      </w:r>
    </w:p>
    <w:p w:rsidR="00C17B13" w:rsidRDefault="00C17B13" w:rsidP="00C17B13">
      <w:pPr>
        <w:suppressAutoHyphens/>
        <w:ind w:firstLine="726"/>
      </w:pPr>
      <w:r w:rsidRPr="00F52CC9">
        <w:t>3) лесных насаждений любого возраста на лесных участках, предназначенных для строительства, реконструкции и эксплуатации объектов, предусмотренных статьями 13, 14 и 21 Лесного кодекса РФ, в том числе для разработки, расчистки квартальных, граничных просек, визиров, строительства, ремонта, эксплуатации лесохозяйственных и противопожарных дорог, устройства противопожарных разрывов и т.п. (прочие рубки).</w:t>
      </w:r>
    </w:p>
    <w:p w:rsidR="00DB33F2" w:rsidRPr="00E9742A" w:rsidRDefault="00DB33F2" w:rsidP="00DB33F2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В городских лесах разрешено проведение рубок ухода за лес</w:t>
      </w:r>
      <w:r>
        <w:rPr>
          <w:rFonts w:eastAsia="Times New Roman" w:cs="Times New Roman"/>
          <w:color w:val="000000"/>
          <w:szCs w:val="28"/>
        </w:rPr>
        <w:t>ами,</w:t>
      </w:r>
      <w:r w:rsidRPr="00E9742A">
        <w:rPr>
          <w:rFonts w:eastAsia="Times New Roman" w:cs="Times New Roman"/>
          <w:color w:val="000000"/>
          <w:szCs w:val="28"/>
        </w:rPr>
        <w:t xml:space="preserve"> выб</w:t>
      </w:r>
      <w:r w:rsidRPr="00E9742A">
        <w:rPr>
          <w:rFonts w:eastAsia="Times New Roman" w:cs="Times New Roman"/>
          <w:color w:val="000000"/>
          <w:szCs w:val="28"/>
        </w:rPr>
        <w:t>о</w:t>
      </w:r>
      <w:r w:rsidRPr="00E9742A">
        <w:rPr>
          <w:rFonts w:eastAsia="Times New Roman" w:cs="Times New Roman"/>
          <w:color w:val="000000"/>
          <w:szCs w:val="28"/>
        </w:rPr>
        <w:t xml:space="preserve">рочных санитарных рубок только в целях вырубки погибших и поврежденных лесных насаждений. </w:t>
      </w:r>
    </w:p>
    <w:p w:rsidR="00DB33F2" w:rsidRPr="00E9742A" w:rsidRDefault="00DB33F2" w:rsidP="00DB33F2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Для сохранения природного комплекса городских лесов необходима си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тема активных лесохозяйственных мероприятий, включающих все виды ухода за лесом (в насаждении, подросте, подлеске), санитарные рубки, замену фау</w:t>
      </w:r>
      <w:r w:rsidRPr="00E9742A">
        <w:rPr>
          <w:rFonts w:eastAsia="Calibri" w:cs="Times New Roman"/>
          <w:szCs w:val="28"/>
        </w:rPr>
        <w:t>т</w:t>
      </w:r>
      <w:r w:rsidRPr="00E9742A">
        <w:rPr>
          <w:rFonts w:eastAsia="Calibri" w:cs="Times New Roman"/>
          <w:szCs w:val="28"/>
        </w:rPr>
        <w:t>ных насаждений и восстановление не покрытых лесной растительностью з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мель хвойными породами.</w:t>
      </w:r>
    </w:p>
    <w:p w:rsidR="00DB33F2" w:rsidRPr="00F52CC9" w:rsidRDefault="00DB33F2" w:rsidP="00C17B13">
      <w:pPr>
        <w:suppressAutoHyphens/>
        <w:ind w:firstLine="726"/>
      </w:pPr>
    </w:p>
    <w:p w:rsidR="00C17B13" w:rsidRDefault="00C17B13" w:rsidP="00A43D37">
      <w:pPr>
        <w:widowControl w:val="0"/>
        <w:ind w:firstLine="709"/>
        <w:rPr>
          <w:rFonts w:eastAsia="Calibri" w:cs="Times New Roman"/>
          <w:szCs w:val="28"/>
        </w:rPr>
      </w:pPr>
    </w:p>
    <w:p w:rsidR="00C17B13" w:rsidRPr="00C17B13" w:rsidRDefault="00C17B13" w:rsidP="00C17B13">
      <w:pPr>
        <w:pStyle w:val="2"/>
      </w:pPr>
      <w:bookmarkStart w:id="22" w:name="_Toc438327131"/>
      <w:r w:rsidRPr="00C17B13">
        <w:t>2.1.1. Расчетная лесосека для заготовки древесины при осуществлении</w:t>
      </w:r>
      <w:bookmarkEnd w:id="22"/>
    </w:p>
    <w:p w:rsidR="00C17B13" w:rsidRPr="00C17B13" w:rsidRDefault="00C17B13" w:rsidP="00C17B13">
      <w:pPr>
        <w:pStyle w:val="2"/>
      </w:pPr>
      <w:bookmarkStart w:id="23" w:name="_Toc438327132"/>
      <w:r w:rsidRPr="00C17B13">
        <w:t>рубок спелых и перестойных лесных насаждений</w:t>
      </w:r>
      <w:bookmarkEnd w:id="23"/>
      <w:r w:rsidRPr="00C17B13">
        <w:t xml:space="preserve"> </w:t>
      </w:r>
    </w:p>
    <w:p w:rsidR="00C17B13" w:rsidRPr="00C17B13" w:rsidRDefault="00C17B13" w:rsidP="00A43D37">
      <w:pPr>
        <w:widowControl w:val="0"/>
        <w:ind w:firstLine="709"/>
        <w:rPr>
          <w:rFonts w:eastAsia="Calibri" w:cs="Times New Roman"/>
          <w:sz w:val="32"/>
          <w:szCs w:val="28"/>
        </w:rPr>
      </w:pPr>
      <w:r w:rsidRPr="00C17B13">
        <w:rPr>
          <w:szCs w:val="24"/>
        </w:rPr>
        <w:t>Расчетная лесосека для заготовки древесины при осуществлении рубок спелых и перестойных лесных насаждений в городских лесах по материалам лесоустройства 201</w:t>
      </w:r>
      <w:r w:rsidR="00EC34F6">
        <w:rPr>
          <w:szCs w:val="24"/>
        </w:rPr>
        <w:t>5</w:t>
      </w:r>
      <w:r w:rsidRPr="00C17B13">
        <w:rPr>
          <w:szCs w:val="24"/>
        </w:rPr>
        <w:t xml:space="preserve"> года не определена, в связи с этим объемы заготовки др</w:t>
      </w:r>
      <w:r w:rsidRPr="00C17B13">
        <w:rPr>
          <w:szCs w:val="24"/>
        </w:rPr>
        <w:t>е</w:t>
      </w:r>
      <w:r w:rsidRPr="00C17B13">
        <w:rPr>
          <w:szCs w:val="24"/>
        </w:rPr>
        <w:t>весины при рубке спелых и перестойных насаждений не установлены.</w:t>
      </w:r>
    </w:p>
    <w:p w:rsidR="00C17B13" w:rsidRPr="00C17B13" w:rsidRDefault="00C17B13" w:rsidP="00A43D37">
      <w:pPr>
        <w:widowControl w:val="0"/>
        <w:ind w:firstLine="709"/>
        <w:rPr>
          <w:rFonts w:eastAsia="Calibri" w:cs="Times New Roman"/>
          <w:sz w:val="32"/>
          <w:szCs w:val="28"/>
        </w:rPr>
      </w:pPr>
    </w:p>
    <w:p w:rsidR="00C17B13" w:rsidRPr="00F52CC9" w:rsidRDefault="00C17B13" w:rsidP="00C17B13">
      <w:pPr>
        <w:pStyle w:val="2"/>
      </w:pPr>
      <w:bookmarkStart w:id="24" w:name="_Toc438327133"/>
      <w:r w:rsidRPr="00F52CC9">
        <w:t>2.1.2. Ежегодный допустимый объем изъятия древесины в средневозрас</w:t>
      </w:r>
      <w:r w:rsidRPr="00F52CC9">
        <w:t>т</w:t>
      </w:r>
      <w:r w:rsidRPr="00F52CC9">
        <w:t>ных, приспевающих, спелых, перестойных насаждениях при уходе за лес</w:t>
      </w:r>
      <w:r w:rsidRPr="00F52CC9">
        <w:t>а</w:t>
      </w:r>
      <w:r w:rsidRPr="00F52CC9">
        <w:t>ми</w:t>
      </w:r>
      <w:bookmarkEnd w:id="24"/>
      <w:r w:rsidRPr="00F52CC9">
        <w:t xml:space="preserve"> </w:t>
      </w:r>
    </w:p>
    <w:p w:rsidR="00DB33F2" w:rsidRPr="00E9742A" w:rsidRDefault="00DB33F2" w:rsidP="00DB33F2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Параметры и назначение рубок ухода за лесами определяются в соотве</w:t>
      </w:r>
      <w:r w:rsidRPr="00E9742A">
        <w:rPr>
          <w:rFonts w:eastAsia="Calibri" w:cs="Times New Roman"/>
          <w:szCs w:val="28"/>
        </w:rPr>
        <w:t>т</w:t>
      </w:r>
      <w:r w:rsidRPr="00E9742A">
        <w:rPr>
          <w:rFonts w:eastAsia="Calibri" w:cs="Times New Roman"/>
          <w:szCs w:val="28"/>
        </w:rPr>
        <w:t>ствии с Правилами ухода за лесами, утвержденными Приказом Министерства природных ресурсов Российской Федерации от 16.07.2007 № 185 «Об утве</w:t>
      </w:r>
      <w:r w:rsidRPr="00E9742A">
        <w:rPr>
          <w:rFonts w:eastAsia="Calibri" w:cs="Times New Roman"/>
          <w:szCs w:val="28"/>
        </w:rPr>
        <w:t>р</w:t>
      </w:r>
      <w:r w:rsidRPr="00E9742A">
        <w:rPr>
          <w:rFonts w:eastAsia="Calibri" w:cs="Times New Roman"/>
          <w:szCs w:val="28"/>
        </w:rPr>
        <w:t>ждении Правил ухода за лесами».</w:t>
      </w:r>
    </w:p>
    <w:p w:rsidR="00A04A39" w:rsidRPr="00E9742A" w:rsidRDefault="0007408D" w:rsidP="0046705C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Рубки ухода за лесами (осветления, прочистки, прореживания, проходные </w:t>
      </w:r>
      <w:r w:rsidR="00A51596" w:rsidRPr="00E9742A">
        <w:rPr>
          <w:rFonts w:eastAsia="Calibri" w:cs="Times New Roman"/>
          <w:szCs w:val="28"/>
        </w:rPr>
        <w:lastRenderedPageBreak/>
        <w:t xml:space="preserve">рубки) </w:t>
      </w:r>
      <w:r w:rsidR="00A04A39" w:rsidRPr="00E9742A">
        <w:rPr>
          <w:rFonts w:eastAsia="Calibri" w:cs="Times New Roman"/>
          <w:szCs w:val="28"/>
        </w:rPr>
        <w:t xml:space="preserve">осуществляются в форме выборочных рубок лесных насаждений от очень слабой до умеренно-высокой интенсивности. </w:t>
      </w:r>
    </w:p>
    <w:p w:rsidR="00E9742A" w:rsidRPr="00E9742A" w:rsidRDefault="00885290" w:rsidP="00E9742A">
      <w:pPr>
        <w:widowControl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Рубки ухода за лесами осуществляю</w:t>
      </w:r>
      <w:r w:rsidR="00E9742A" w:rsidRPr="00E9742A">
        <w:rPr>
          <w:rFonts w:eastAsia="Calibri" w:cs="Times New Roman"/>
          <w:szCs w:val="28"/>
        </w:rPr>
        <w:t>тся</w:t>
      </w:r>
      <w:r>
        <w:rPr>
          <w:rFonts w:eastAsia="Calibri" w:cs="Times New Roman"/>
          <w:szCs w:val="28"/>
        </w:rPr>
        <w:t xml:space="preserve"> в следующих целях</w:t>
      </w:r>
      <w:r w:rsidR="00E9742A" w:rsidRPr="00E9742A">
        <w:rPr>
          <w:rFonts w:eastAsia="Calibri" w:cs="Times New Roman"/>
          <w:szCs w:val="28"/>
        </w:rPr>
        <w:t>: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улучшение породного состава древостоев;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повышение качества и устойчивости насаждений;</w:t>
      </w:r>
    </w:p>
    <w:p w:rsidR="00E9742A" w:rsidRPr="00E9742A" w:rsidRDefault="00E9742A" w:rsidP="00DB33F2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сохранение и усиление защитных, водоохранных, санитарно-гигиенических</w:t>
      </w:r>
      <w:r w:rsidR="00B009DE">
        <w:rPr>
          <w:rFonts w:eastAsia="Times New Roman" w:cs="Times New Roman"/>
          <w:szCs w:val="28"/>
        </w:rPr>
        <w:t xml:space="preserve"> и других полезных свойств леса.</w:t>
      </w:r>
    </w:p>
    <w:p w:rsidR="008211F8" w:rsidRDefault="008211F8" w:rsidP="008211F8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В таблице </w:t>
      </w:r>
      <w:r>
        <w:rPr>
          <w:rFonts w:eastAsia="Calibri" w:cs="Times New Roman"/>
          <w:szCs w:val="28"/>
        </w:rPr>
        <w:t>7</w:t>
      </w:r>
      <w:r w:rsidRPr="00E9742A">
        <w:rPr>
          <w:rFonts w:eastAsia="Calibri" w:cs="Times New Roman"/>
          <w:szCs w:val="28"/>
        </w:rPr>
        <w:t xml:space="preserve"> приведены</w:t>
      </w:r>
      <w:r w:rsidRPr="00DB33F2">
        <w:rPr>
          <w:rFonts w:eastAsia="Calibri" w:cs="Times New Roman"/>
          <w:szCs w:val="28"/>
        </w:rPr>
        <w:t xml:space="preserve"> </w:t>
      </w:r>
      <w:r w:rsidRPr="00E9742A">
        <w:rPr>
          <w:rFonts w:eastAsia="Calibri" w:cs="Times New Roman"/>
          <w:szCs w:val="28"/>
        </w:rPr>
        <w:t>возрастные пределы проведения рубок ухода</w:t>
      </w:r>
      <w:r>
        <w:rPr>
          <w:rFonts w:eastAsia="Calibri" w:cs="Times New Roman"/>
          <w:szCs w:val="28"/>
        </w:rPr>
        <w:t xml:space="preserve"> за лесами.</w:t>
      </w:r>
    </w:p>
    <w:p w:rsidR="00DB33F2" w:rsidRDefault="00E9742A" w:rsidP="00DB33F2">
      <w:pPr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В таблице </w:t>
      </w:r>
      <w:r w:rsidR="008211F8">
        <w:rPr>
          <w:rFonts w:eastAsia="Calibri" w:cs="Times New Roman"/>
          <w:szCs w:val="28"/>
        </w:rPr>
        <w:t>8</w:t>
      </w:r>
      <w:r w:rsidRPr="00E9742A">
        <w:rPr>
          <w:rFonts w:eastAsia="Calibri" w:cs="Times New Roman"/>
          <w:szCs w:val="28"/>
        </w:rPr>
        <w:t xml:space="preserve"> указан</w:t>
      </w:r>
      <w:r w:rsidR="00DB33F2" w:rsidRPr="00DB33F2">
        <w:rPr>
          <w:rFonts w:eastAsia="Calibri" w:cs="Times New Roman"/>
          <w:szCs w:val="28"/>
        </w:rPr>
        <w:t xml:space="preserve"> </w:t>
      </w:r>
      <w:r w:rsidR="00DB33F2">
        <w:rPr>
          <w:rFonts w:eastAsia="Calibri" w:cs="Times New Roman"/>
          <w:szCs w:val="28"/>
        </w:rPr>
        <w:t>е</w:t>
      </w:r>
      <w:r w:rsidR="00DB33F2" w:rsidRPr="00E9742A">
        <w:rPr>
          <w:rFonts w:eastAsia="Calibri" w:cs="Times New Roman"/>
          <w:szCs w:val="28"/>
        </w:rPr>
        <w:t>жегодный допустимый объем изъятия древесины в средневозрастных, приспевающих, спелых, перестойных лесных насаждениях при уходе за лесами</w:t>
      </w:r>
      <w:r w:rsidR="00DB33F2">
        <w:rPr>
          <w:rFonts w:eastAsia="Calibri" w:cs="Times New Roman"/>
          <w:szCs w:val="28"/>
        </w:rPr>
        <w:t>.</w:t>
      </w:r>
    </w:p>
    <w:p w:rsidR="00E9742A" w:rsidRPr="00E9742A" w:rsidRDefault="00E9742A" w:rsidP="00DB33F2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Норма</w:t>
      </w:r>
      <w:r w:rsidR="00B009DE">
        <w:rPr>
          <w:rFonts w:eastAsia="Calibri" w:cs="Times New Roman"/>
          <w:szCs w:val="28"/>
        </w:rPr>
        <w:t>тивы режима рубок ухода за лесами</w:t>
      </w:r>
      <w:r w:rsidRPr="00E9742A">
        <w:rPr>
          <w:rFonts w:eastAsia="Calibri" w:cs="Times New Roman"/>
          <w:szCs w:val="28"/>
        </w:rPr>
        <w:t xml:space="preserve"> в насаждениях основных лес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 xml:space="preserve">образующих пород в Средне-Уральском лесном районе указаны в </w:t>
      </w:r>
      <w:r w:rsidR="00C20F94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таблице 9.</w:t>
      </w:r>
    </w:p>
    <w:p w:rsidR="00C17B13" w:rsidRDefault="00E9742A" w:rsidP="00DB33F2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Ежегодный объем изъятия древесины при всех видах рубок представлен в таблице 10. 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Объемы</w:t>
      </w:r>
      <w:r w:rsidR="00B009DE">
        <w:rPr>
          <w:rFonts w:eastAsia="Calibri" w:cs="Times New Roman"/>
          <w:szCs w:val="28"/>
        </w:rPr>
        <w:t xml:space="preserve"> </w:t>
      </w:r>
      <w:r w:rsidR="000302C9" w:rsidRPr="00E9742A">
        <w:rPr>
          <w:rFonts w:eastAsia="Calibri" w:cs="Times New Roman"/>
          <w:szCs w:val="28"/>
        </w:rPr>
        <w:t>изъятия древесины</w:t>
      </w:r>
      <w:r w:rsidRPr="00E9742A">
        <w:rPr>
          <w:rFonts w:eastAsia="Calibri" w:cs="Times New Roman"/>
          <w:szCs w:val="28"/>
        </w:rPr>
        <w:t xml:space="preserve"> при рубке погибших и поврежденных наса</w:t>
      </w:r>
      <w:r w:rsidRPr="00E9742A">
        <w:rPr>
          <w:rFonts w:eastAsia="Calibri" w:cs="Times New Roman"/>
          <w:szCs w:val="28"/>
        </w:rPr>
        <w:t>ж</w:t>
      </w:r>
      <w:r w:rsidRPr="00E9742A">
        <w:rPr>
          <w:rFonts w:eastAsia="Calibri" w:cs="Times New Roman"/>
          <w:szCs w:val="28"/>
        </w:rPr>
        <w:t xml:space="preserve">дений должны ежегодно корректироваться </w:t>
      </w:r>
      <w:r w:rsidR="00BB6554">
        <w:rPr>
          <w:rFonts w:eastAsia="Calibri" w:cs="Times New Roman"/>
          <w:szCs w:val="28"/>
        </w:rPr>
        <w:t>после лесопатологического обсл</w:t>
      </w:r>
      <w:r w:rsidR="00BB6554">
        <w:rPr>
          <w:rFonts w:eastAsia="Calibri" w:cs="Times New Roman"/>
          <w:szCs w:val="28"/>
        </w:rPr>
        <w:t>е</w:t>
      </w:r>
      <w:r w:rsidR="00BB6554">
        <w:rPr>
          <w:rFonts w:eastAsia="Calibri" w:cs="Times New Roman"/>
          <w:szCs w:val="28"/>
        </w:rPr>
        <w:t>дования</w:t>
      </w:r>
      <w:r w:rsidR="00F87EBE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 xml:space="preserve"> нуждающихся в санитарно-оздоровительных мероприятиях насажд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ний.</w:t>
      </w:r>
    </w:p>
    <w:p w:rsidR="00E9742A" w:rsidRPr="00E9742A" w:rsidRDefault="00E9742A" w:rsidP="000302C9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Основанием для корректировки объемов </w:t>
      </w:r>
      <w:r w:rsidR="000302C9" w:rsidRPr="00E9742A">
        <w:rPr>
          <w:rFonts w:eastAsia="Calibri" w:cs="Times New Roman"/>
          <w:szCs w:val="28"/>
        </w:rPr>
        <w:t xml:space="preserve">изъятия древесины </w:t>
      </w:r>
      <w:r w:rsidR="00627560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являются результаты</w:t>
      </w:r>
      <w:r w:rsidR="000302C9">
        <w:rPr>
          <w:rFonts w:eastAsia="Calibri" w:cs="Times New Roman"/>
          <w:szCs w:val="28"/>
        </w:rPr>
        <w:t xml:space="preserve"> </w:t>
      </w:r>
      <w:r w:rsidRPr="00E9742A">
        <w:rPr>
          <w:rFonts w:eastAsia="Calibri" w:cs="Times New Roman"/>
          <w:szCs w:val="28"/>
        </w:rPr>
        <w:t>обследований и данные лесопатологического монитори</w:t>
      </w:r>
      <w:r w:rsidRPr="00E9742A">
        <w:rPr>
          <w:rFonts w:eastAsia="Calibri" w:cs="Times New Roman"/>
          <w:szCs w:val="28"/>
        </w:rPr>
        <w:t>н</w:t>
      </w:r>
      <w:r w:rsidRPr="00E9742A">
        <w:rPr>
          <w:rFonts w:eastAsia="Calibri" w:cs="Times New Roman"/>
          <w:szCs w:val="28"/>
        </w:rPr>
        <w:t xml:space="preserve">га. </w:t>
      </w:r>
    </w:p>
    <w:p w:rsidR="00DB33F2" w:rsidRPr="00E9742A" w:rsidRDefault="00DB33F2" w:rsidP="00DB33F2">
      <w:pPr>
        <w:jc w:val="right"/>
        <w:rPr>
          <w:rFonts w:eastAsia="Times New Roman"/>
        </w:rPr>
      </w:pPr>
      <w:r w:rsidRPr="00E9742A">
        <w:rPr>
          <w:rFonts w:eastAsia="Times New Roman"/>
        </w:rPr>
        <w:t xml:space="preserve">Т а б л и ц а  </w:t>
      </w:r>
      <w:r>
        <w:rPr>
          <w:rFonts w:eastAsia="Times New Roman"/>
        </w:rPr>
        <w:t>7</w:t>
      </w:r>
    </w:p>
    <w:p w:rsidR="00DB33F2" w:rsidRPr="00E9742A" w:rsidRDefault="00DB33F2" w:rsidP="00DB33F2">
      <w:pPr>
        <w:spacing w:after="120"/>
        <w:jc w:val="center"/>
        <w:rPr>
          <w:rFonts w:eastAsia="Times New Roman"/>
        </w:rPr>
      </w:pPr>
      <w:r w:rsidRPr="00E9742A">
        <w:rPr>
          <w:rFonts w:eastAsia="Times New Roman"/>
        </w:rPr>
        <w:t>Возраст проведения рубок ухода за лесами на Урале</w:t>
      </w:r>
    </w:p>
    <w:tbl>
      <w:tblPr>
        <w:tblW w:w="9715" w:type="dxa"/>
        <w:jc w:val="center"/>
        <w:tblInd w:w="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410"/>
        <w:gridCol w:w="1985"/>
        <w:gridCol w:w="1842"/>
        <w:gridCol w:w="1843"/>
        <w:gridCol w:w="1635"/>
      </w:tblGrid>
      <w:tr w:rsidR="00DB33F2" w:rsidRPr="00E9742A" w:rsidTr="00DB33F2">
        <w:trPr>
          <w:jc w:val="center"/>
        </w:trPr>
        <w:tc>
          <w:tcPr>
            <w:tcW w:w="2410" w:type="dxa"/>
            <w:vMerge w:val="restart"/>
          </w:tcPr>
          <w:p w:rsidR="00DB33F2" w:rsidRPr="00E9742A" w:rsidRDefault="00DB33F2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Виды рубок ухода</w:t>
            </w:r>
          </w:p>
        </w:tc>
        <w:tc>
          <w:tcPr>
            <w:tcW w:w="7305" w:type="dxa"/>
            <w:gridSpan w:val="4"/>
          </w:tcPr>
          <w:p w:rsidR="00DB33F2" w:rsidRPr="00E9742A" w:rsidRDefault="00DB33F2" w:rsidP="00DB33F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При возрасте</w:t>
            </w:r>
            <w:r>
              <w:rPr>
                <w:rFonts w:eastAsia="Calibri" w:cs="Times New Roman"/>
                <w:sz w:val="24"/>
                <w:szCs w:val="24"/>
              </w:rPr>
              <w:t xml:space="preserve"> рубок главного пользования, лет</w:t>
            </w:r>
          </w:p>
        </w:tc>
      </w:tr>
      <w:tr w:rsidR="00DB33F2" w:rsidRPr="00E9742A" w:rsidTr="00DB33F2">
        <w:trPr>
          <w:jc w:val="center"/>
        </w:trPr>
        <w:tc>
          <w:tcPr>
            <w:tcW w:w="2410" w:type="dxa"/>
            <w:vMerge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100 лет</w:t>
            </w:r>
          </w:p>
        </w:tc>
        <w:tc>
          <w:tcPr>
            <w:tcW w:w="1842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61 – 100 лет</w:t>
            </w:r>
          </w:p>
        </w:tc>
        <w:tc>
          <w:tcPr>
            <w:tcW w:w="1843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41 – 60 лет</w:t>
            </w:r>
          </w:p>
        </w:tc>
        <w:tc>
          <w:tcPr>
            <w:tcW w:w="163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40 лет</w:t>
            </w:r>
          </w:p>
        </w:tc>
      </w:tr>
      <w:tr w:rsidR="00DB33F2" w:rsidRPr="00E9742A" w:rsidTr="00DB33F2">
        <w:trPr>
          <w:jc w:val="center"/>
        </w:trPr>
        <w:tc>
          <w:tcPr>
            <w:tcW w:w="2410" w:type="dxa"/>
          </w:tcPr>
          <w:p w:rsidR="00DB33F2" w:rsidRPr="00E9742A" w:rsidRDefault="00DB33F2" w:rsidP="00DB33F2">
            <w:pPr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Осветления </w:t>
            </w:r>
          </w:p>
        </w:tc>
        <w:tc>
          <w:tcPr>
            <w:tcW w:w="198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842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843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63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до 5</w:t>
            </w:r>
          </w:p>
        </w:tc>
      </w:tr>
      <w:tr w:rsidR="00DB33F2" w:rsidRPr="00E9742A" w:rsidTr="00DB33F2">
        <w:trPr>
          <w:jc w:val="center"/>
        </w:trPr>
        <w:tc>
          <w:tcPr>
            <w:tcW w:w="2410" w:type="dxa"/>
          </w:tcPr>
          <w:p w:rsidR="00DB33F2" w:rsidRPr="00E9742A" w:rsidRDefault="00DB33F2" w:rsidP="00DB33F2">
            <w:pPr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Прочистки </w:t>
            </w:r>
          </w:p>
        </w:tc>
        <w:tc>
          <w:tcPr>
            <w:tcW w:w="198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11 – 20 </w:t>
            </w:r>
          </w:p>
        </w:tc>
        <w:tc>
          <w:tcPr>
            <w:tcW w:w="1842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11 – 20 </w:t>
            </w:r>
          </w:p>
        </w:tc>
        <w:tc>
          <w:tcPr>
            <w:tcW w:w="1843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11 – 20 </w:t>
            </w:r>
          </w:p>
        </w:tc>
        <w:tc>
          <w:tcPr>
            <w:tcW w:w="163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6 – 10 </w:t>
            </w:r>
          </w:p>
        </w:tc>
      </w:tr>
      <w:tr w:rsidR="00DB33F2" w:rsidRPr="00E9742A" w:rsidTr="00DB33F2">
        <w:trPr>
          <w:jc w:val="center"/>
        </w:trPr>
        <w:tc>
          <w:tcPr>
            <w:tcW w:w="2410" w:type="dxa"/>
          </w:tcPr>
          <w:p w:rsidR="00DB33F2" w:rsidRPr="00E9742A" w:rsidRDefault="00DB33F2" w:rsidP="00DB33F2">
            <w:pPr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Прореживания </w:t>
            </w:r>
          </w:p>
        </w:tc>
        <w:tc>
          <w:tcPr>
            <w:tcW w:w="198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21 – 60</w:t>
            </w:r>
          </w:p>
        </w:tc>
        <w:tc>
          <w:tcPr>
            <w:tcW w:w="1842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21 – 40 </w:t>
            </w:r>
          </w:p>
        </w:tc>
        <w:tc>
          <w:tcPr>
            <w:tcW w:w="1843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21 – 30</w:t>
            </w:r>
          </w:p>
        </w:tc>
        <w:tc>
          <w:tcPr>
            <w:tcW w:w="163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11 – 20 </w:t>
            </w:r>
          </w:p>
        </w:tc>
      </w:tr>
      <w:tr w:rsidR="00DB33F2" w:rsidRPr="00E9742A" w:rsidTr="00DB33F2">
        <w:trPr>
          <w:jc w:val="center"/>
        </w:trPr>
        <w:tc>
          <w:tcPr>
            <w:tcW w:w="2410" w:type="dxa"/>
          </w:tcPr>
          <w:p w:rsidR="00DB33F2" w:rsidRPr="00E9742A" w:rsidRDefault="00DB33F2" w:rsidP="00DB33F2">
            <w:pPr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Проходные рубки</w:t>
            </w:r>
          </w:p>
        </w:tc>
        <w:tc>
          <w:tcPr>
            <w:tcW w:w="198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61 и выше</w:t>
            </w:r>
          </w:p>
        </w:tc>
        <w:tc>
          <w:tcPr>
            <w:tcW w:w="1842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41 и выше</w:t>
            </w:r>
          </w:p>
        </w:tc>
        <w:tc>
          <w:tcPr>
            <w:tcW w:w="1843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31 и выше</w:t>
            </w:r>
          </w:p>
        </w:tc>
        <w:tc>
          <w:tcPr>
            <w:tcW w:w="1635" w:type="dxa"/>
          </w:tcPr>
          <w:p w:rsidR="00DB33F2" w:rsidRPr="00E9742A" w:rsidRDefault="00DB33F2" w:rsidP="00DB33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21 и выше</w:t>
            </w:r>
          </w:p>
        </w:tc>
      </w:tr>
    </w:tbl>
    <w:p w:rsidR="00DB33F2" w:rsidRDefault="00DB33F2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DB33F2" w:rsidRDefault="00DB33F2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8211F8" w:rsidRDefault="008211F8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576A0C" w:rsidRPr="00E9742A" w:rsidRDefault="00576A0C" w:rsidP="00576A0C">
      <w:pPr>
        <w:widowControl w:val="0"/>
        <w:ind w:firstLine="709"/>
        <w:rPr>
          <w:rFonts w:eastAsia="Calibri" w:cs="Times New Roman"/>
          <w:szCs w:val="28"/>
        </w:rPr>
        <w:sectPr w:rsidR="00576A0C" w:rsidRPr="00E9742A" w:rsidSect="00A6489E">
          <w:headerReference w:type="first" r:id="rId19"/>
          <w:pgSz w:w="11907" w:h="16840" w:code="9"/>
          <w:pgMar w:top="1134" w:right="567" w:bottom="1134" w:left="1701" w:header="170" w:footer="57" w:gutter="0"/>
          <w:cols w:space="708"/>
          <w:titlePg/>
          <w:docGrid w:linePitch="360"/>
        </w:sectPr>
      </w:pPr>
    </w:p>
    <w:p w:rsidR="00E9742A" w:rsidRPr="00E9742A" w:rsidRDefault="00E9742A" w:rsidP="00E371FE">
      <w:pPr>
        <w:jc w:val="right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lastRenderedPageBreak/>
        <w:t xml:space="preserve">Т а б л и ц а  </w:t>
      </w:r>
      <w:r w:rsidR="008211F8">
        <w:rPr>
          <w:rFonts w:eastAsia="Calibri" w:cs="Times New Roman"/>
          <w:szCs w:val="28"/>
        </w:rPr>
        <w:t>8</w:t>
      </w:r>
    </w:p>
    <w:p w:rsidR="00E9742A" w:rsidRPr="00E9742A" w:rsidRDefault="00E9742A" w:rsidP="00DC6A91">
      <w:pPr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Ежегодный допустимый объем изъятия древесины в средневозрастных, приспевающих, </w:t>
      </w:r>
    </w:p>
    <w:p w:rsidR="00E9742A" w:rsidRDefault="00E9742A" w:rsidP="00463723">
      <w:pPr>
        <w:spacing w:after="12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спелых, перестойных лесных насаждениях при уходе за лесами</w:t>
      </w:r>
    </w:p>
    <w:tbl>
      <w:tblPr>
        <w:tblW w:w="14620" w:type="dxa"/>
        <w:tblInd w:w="89" w:type="dxa"/>
        <w:tblLook w:val="04A0"/>
      </w:tblPr>
      <w:tblGrid>
        <w:gridCol w:w="2534"/>
        <w:gridCol w:w="2086"/>
        <w:gridCol w:w="1089"/>
        <w:gridCol w:w="1179"/>
        <w:gridCol w:w="1343"/>
        <w:gridCol w:w="1414"/>
        <w:gridCol w:w="1719"/>
        <w:gridCol w:w="1772"/>
        <w:gridCol w:w="1484"/>
      </w:tblGrid>
      <w:tr w:rsidR="00B560B9" w:rsidRPr="00B560B9" w:rsidTr="00B77309">
        <w:trPr>
          <w:trHeight w:val="31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Виды ухода за лесом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60B9" w:rsidRPr="00B560B9" w:rsidTr="00B77309">
        <w:trPr>
          <w:trHeight w:val="426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про-чистки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проре-живания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проходные рубки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рубки о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новления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рубки пере</w:t>
            </w:r>
          </w:p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рубки рекон-струкции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560B9" w:rsidRPr="00B560B9" w:rsidTr="00B77309">
        <w:trPr>
          <w:trHeight w:val="77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60B9" w:rsidRPr="00B560B9" w:rsidTr="00AE4103">
        <w:trPr>
          <w:trHeight w:val="77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Порода – Сосна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Выявленный фонд по лесоводственным требованиям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Срок повторяемости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Год (лет)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35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Ежегодный размер пользования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выбираемый запас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корневой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ликвидный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деловой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0B9" w:rsidRPr="00B560B9" w:rsidTr="00AE4103">
        <w:trPr>
          <w:trHeight w:val="136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Порода – Ель</w:t>
            </w:r>
          </w:p>
        </w:tc>
      </w:tr>
      <w:tr w:rsidR="00B77309" w:rsidRPr="00B560B9" w:rsidTr="00B77309">
        <w:trPr>
          <w:trHeight w:val="31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Выявленный фонд по лесоводственным требованиям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309" w:rsidRPr="00B560B9" w:rsidTr="00B77309">
        <w:trPr>
          <w:trHeight w:val="315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7730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Срок повторяемости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Год (лет)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77309" w:rsidRPr="00B560B9" w:rsidTr="00B77309">
        <w:trPr>
          <w:trHeight w:val="428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Ежегодный размер пользования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7730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площадь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7730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выбираемый запас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77309" w:rsidRPr="00B560B9" w:rsidTr="00B77309">
        <w:trPr>
          <w:trHeight w:val="77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корневой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730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ликвидный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309" w:rsidRPr="00B560B9" w:rsidTr="00B77309">
        <w:trPr>
          <w:trHeight w:val="77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деловой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09" w:rsidRPr="00B560B9" w:rsidRDefault="00B7730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09" w:rsidRPr="00B560B9" w:rsidRDefault="00B77309" w:rsidP="00DF13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0B9" w:rsidRPr="00B560B9" w:rsidTr="00B560B9">
        <w:trPr>
          <w:trHeight w:val="315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Хвойные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Выявленный фонд по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60B9" w:rsidRPr="00B560B9" w:rsidTr="00B77309">
        <w:trPr>
          <w:trHeight w:val="63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лесоводственным требованиям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Срок повторяемости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Год (лет)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63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Ежегодный размер пользования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площадь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выбираемый запас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корневой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ликвидный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деловой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60B9" w:rsidRPr="00B560B9" w:rsidTr="00B560B9">
        <w:trPr>
          <w:trHeight w:val="315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Рубки ухода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Выявленный фонд по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60B9" w:rsidRPr="00B560B9" w:rsidTr="00B77309">
        <w:trPr>
          <w:trHeight w:val="63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лесоводственным требованиям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Срок повторяемости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Год (лет)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63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Ежегодный размер пользования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площадь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77309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выбираемый запас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корневой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60B9" w:rsidRPr="00B560B9" w:rsidTr="00B77309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ликвидный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560B9" w:rsidRPr="00B560B9" w:rsidTr="00B77309">
        <w:trPr>
          <w:trHeight w:val="77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деловой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B9" w:rsidRPr="00B560B9" w:rsidRDefault="00B560B9" w:rsidP="00B560B9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0B9" w:rsidRPr="00B560B9" w:rsidRDefault="00B560B9" w:rsidP="00B560B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0B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560B9" w:rsidRDefault="00B560B9" w:rsidP="00463723">
      <w:pPr>
        <w:spacing w:after="120"/>
        <w:jc w:val="center"/>
        <w:rPr>
          <w:rFonts w:eastAsia="Calibri" w:cs="Times New Roman"/>
          <w:szCs w:val="28"/>
        </w:rPr>
      </w:pPr>
    </w:p>
    <w:p w:rsidR="00B560B9" w:rsidRDefault="00B560B9" w:rsidP="00463723">
      <w:pPr>
        <w:spacing w:after="120"/>
        <w:jc w:val="center"/>
        <w:rPr>
          <w:rFonts w:eastAsia="Calibri" w:cs="Times New Roman"/>
          <w:szCs w:val="28"/>
        </w:rPr>
      </w:pPr>
    </w:p>
    <w:p w:rsidR="00B560B9" w:rsidRDefault="00B560B9" w:rsidP="00463723">
      <w:pPr>
        <w:spacing w:after="120"/>
        <w:jc w:val="center"/>
        <w:rPr>
          <w:rFonts w:eastAsia="Calibri" w:cs="Times New Roman"/>
          <w:szCs w:val="28"/>
        </w:rPr>
      </w:pPr>
    </w:p>
    <w:p w:rsidR="00B560B9" w:rsidRDefault="00B560B9" w:rsidP="00463723">
      <w:pPr>
        <w:spacing w:after="120"/>
        <w:jc w:val="center"/>
        <w:rPr>
          <w:rFonts w:eastAsia="Calibri" w:cs="Times New Roman"/>
          <w:szCs w:val="28"/>
        </w:rPr>
      </w:pPr>
    </w:p>
    <w:p w:rsidR="00E9742A" w:rsidRPr="00E9742A" w:rsidRDefault="00E9742A" w:rsidP="008211F8">
      <w:pPr>
        <w:jc w:val="right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lastRenderedPageBreak/>
        <w:t>Т а б л и ц а  9</w:t>
      </w:r>
    </w:p>
    <w:p w:rsidR="00E9742A" w:rsidRPr="00E9742A" w:rsidRDefault="00E9742A" w:rsidP="00E9742A">
      <w:pPr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Нормативы режима рубок ухода за лесом в насаждениях основных лесообразующих пород </w:t>
      </w:r>
    </w:p>
    <w:p w:rsidR="00E9742A" w:rsidRPr="00E9742A" w:rsidRDefault="00E9742A" w:rsidP="00E9742A">
      <w:pPr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Средне-Уральском лесном районе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992"/>
        <w:gridCol w:w="992"/>
        <w:gridCol w:w="993"/>
        <w:gridCol w:w="1134"/>
        <w:gridCol w:w="1134"/>
        <w:gridCol w:w="850"/>
        <w:gridCol w:w="851"/>
        <w:gridCol w:w="992"/>
        <w:gridCol w:w="1134"/>
        <w:gridCol w:w="1276"/>
      </w:tblGrid>
      <w:tr w:rsidR="00E9742A" w:rsidRPr="00E9742A" w:rsidTr="00E1773A">
        <w:trPr>
          <w:trHeight w:val="227"/>
        </w:trPr>
        <w:tc>
          <w:tcPr>
            <w:tcW w:w="4253" w:type="dxa"/>
            <w:vMerge w:val="restart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Состав лесных насаждений </w:t>
            </w:r>
            <w:r w:rsidRPr="00E9742A">
              <w:rPr>
                <w:rFonts w:eastAsia="Times New Roman" w:cs="Times New Roman"/>
                <w:sz w:val="24"/>
                <w:szCs w:val="24"/>
              </w:rPr>
              <w:br/>
              <w:t>до рубки</w:t>
            </w:r>
          </w:p>
        </w:tc>
        <w:tc>
          <w:tcPr>
            <w:tcW w:w="992" w:type="dxa"/>
            <w:vMerge w:val="restart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Класс бон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и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тета</w:t>
            </w:r>
          </w:p>
        </w:tc>
        <w:tc>
          <w:tcPr>
            <w:tcW w:w="4253" w:type="dxa"/>
            <w:gridSpan w:val="4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Прореживание </w:t>
            </w:r>
          </w:p>
        </w:tc>
        <w:tc>
          <w:tcPr>
            <w:tcW w:w="3827" w:type="dxa"/>
            <w:gridSpan w:val="4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Проходные рубки</w:t>
            </w:r>
          </w:p>
        </w:tc>
        <w:tc>
          <w:tcPr>
            <w:tcW w:w="1276" w:type="dxa"/>
            <w:vMerge w:val="restart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Целевой состав </w:t>
            </w:r>
          </w:p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к возра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с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ту рубки (спел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сти)</w:t>
            </w:r>
          </w:p>
        </w:tc>
      </w:tr>
      <w:tr w:rsidR="00E9742A" w:rsidRPr="00E9742A" w:rsidTr="00E1773A">
        <w:trPr>
          <w:trHeight w:val="227"/>
        </w:trPr>
        <w:tc>
          <w:tcPr>
            <w:tcW w:w="4253" w:type="dxa"/>
            <w:vMerge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минимальная, сомкнутость крон </w:t>
            </w:r>
          </w:p>
        </w:tc>
        <w:tc>
          <w:tcPr>
            <w:tcW w:w="2268" w:type="dxa"/>
            <w:gridSpan w:val="2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интенсивность рубки, </w:t>
            </w:r>
          </w:p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минимальная, сомкнутость крон </w:t>
            </w:r>
          </w:p>
        </w:tc>
        <w:tc>
          <w:tcPr>
            <w:tcW w:w="2126" w:type="dxa"/>
            <w:gridSpan w:val="2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минимальная, сомкнутость крон </w:t>
            </w:r>
          </w:p>
        </w:tc>
        <w:tc>
          <w:tcPr>
            <w:tcW w:w="1276" w:type="dxa"/>
            <w:vMerge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742A" w:rsidRPr="00E9742A" w:rsidTr="00E1773A">
        <w:trPr>
          <w:trHeight w:val="227"/>
        </w:trPr>
        <w:tc>
          <w:tcPr>
            <w:tcW w:w="4253" w:type="dxa"/>
            <w:vMerge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до ухода</w:t>
            </w:r>
          </w:p>
        </w:tc>
        <w:tc>
          <w:tcPr>
            <w:tcW w:w="993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pacing w:val="-8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после ухода</w:t>
            </w:r>
          </w:p>
        </w:tc>
        <w:tc>
          <w:tcPr>
            <w:tcW w:w="1134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pacing w:val="-8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процент по зап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а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134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повторя-емость</w:t>
            </w:r>
            <w:r w:rsidRPr="00E9742A">
              <w:rPr>
                <w:rFonts w:eastAsia="Times New Roman" w:cs="Times New Roman"/>
                <w:spacing w:val="-8"/>
                <w:sz w:val="24"/>
                <w:szCs w:val="24"/>
              </w:rPr>
              <w:t>, лет</w:t>
            </w:r>
          </w:p>
        </w:tc>
        <w:tc>
          <w:tcPr>
            <w:tcW w:w="850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до ухода</w:t>
            </w:r>
          </w:p>
        </w:tc>
        <w:tc>
          <w:tcPr>
            <w:tcW w:w="851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после ухода</w:t>
            </w:r>
          </w:p>
        </w:tc>
        <w:tc>
          <w:tcPr>
            <w:tcW w:w="992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до ухода</w:t>
            </w:r>
          </w:p>
        </w:tc>
        <w:tc>
          <w:tcPr>
            <w:tcW w:w="1134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повторя-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емость,</w:t>
            </w:r>
            <w:r w:rsidRPr="00E9742A">
              <w:rPr>
                <w:rFonts w:eastAsia="Calibri" w:cs="Times New Roman"/>
                <w:spacing w:val="-1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Merge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742A" w:rsidRPr="00E9742A" w:rsidTr="00E1773A">
        <w:trPr>
          <w:trHeight w:val="227"/>
        </w:trPr>
        <w:tc>
          <w:tcPr>
            <w:tcW w:w="4253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pacing w:val="-8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9742A" w:rsidRPr="00E9742A" w:rsidRDefault="00E9742A" w:rsidP="00E9742A">
            <w:pPr>
              <w:jc w:val="center"/>
              <w:rPr>
                <w:rFonts w:ascii="Calibri" w:eastAsia="Calibri" w:hAnsi="Calibri" w:cs="Times New Roman"/>
              </w:rPr>
            </w:pPr>
            <w:r w:rsidRPr="00E9742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E9742A">
              <w:rPr>
                <w:rFonts w:eastAsia="Calibri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E9742A" w:rsidRPr="00E9742A" w:rsidTr="002E17C9">
        <w:trPr>
          <w:trHeight w:val="227"/>
        </w:trPr>
        <w:tc>
          <w:tcPr>
            <w:tcW w:w="14601" w:type="dxa"/>
            <w:gridSpan w:val="11"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Сосновые насаждения</w:t>
            </w:r>
          </w:p>
        </w:tc>
      </w:tr>
      <w:tr w:rsidR="00E9742A" w:rsidRPr="00E9742A" w:rsidTr="00D25F31">
        <w:trPr>
          <w:trHeight w:val="227"/>
        </w:trPr>
        <w:tc>
          <w:tcPr>
            <w:tcW w:w="4253" w:type="dxa"/>
            <w:vMerge w:val="restart"/>
          </w:tcPr>
          <w:p w:rsidR="00E9742A" w:rsidRPr="00E9742A" w:rsidRDefault="00E9742A" w:rsidP="00463723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Чистые или с примесью других хво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й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ных пород, а также с участием мягк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лиственных до 3 единиц в составе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 – II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(8 – 10) С</w:t>
            </w:r>
          </w:p>
        </w:tc>
      </w:tr>
      <w:tr w:rsidR="00E9742A" w:rsidRPr="00E9742A" w:rsidTr="00D25F31">
        <w:trPr>
          <w:trHeight w:val="303"/>
        </w:trPr>
        <w:tc>
          <w:tcPr>
            <w:tcW w:w="4253" w:type="dxa"/>
            <w:vMerge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III – IV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(6 – 8) С</w:t>
            </w:r>
          </w:p>
        </w:tc>
      </w:tr>
      <w:tr w:rsidR="00E9742A" w:rsidRPr="00E9742A" w:rsidTr="00D25F31">
        <w:trPr>
          <w:trHeight w:val="227"/>
        </w:trPr>
        <w:tc>
          <w:tcPr>
            <w:tcW w:w="4253" w:type="dxa"/>
            <w:vMerge w:val="restart"/>
          </w:tcPr>
          <w:p w:rsidR="00E9742A" w:rsidRPr="00E9742A" w:rsidRDefault="00E9742A" w:rsidP="00E1773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Смешанные с</w:t>
            </w:r>
            <w:r w:rsidR="00E552AA">
              <w:rPr>
                <w:rFonts w:eastAsia="Times New Roman" w:cs="Times New Roman"/>
                <w:sz w:val="24"/>
                <w:szCs w:val="24"/>
              </w:rPr>
              <w:t xml:space="preserve"> примесью мягколис</w:t>
            </w:r>
            <w:r w:rsidR="00E552AA">
              <w:rPr>
                <w:rFonts w:eastAsia="Times New Roman" w:cs="Times New Roman"/>
                <w:sz w:val="24"/>
                <w:szCs w:val="24"/>
              </w:rPr>
              <w:t>т</w:t>
            </w:r>
            <w:r w:rsidR="00E552AA">
              <w:rPr>
                <w:rFonts w:eastAsia="Times New Roman" w:cs="Times New Roman"/>
                <w:sz w:val="24"/>
                <w:szCs w:val="24"/>
              </w:rPr>
              <w:t xml:space="preserve">венных </w:t>
            </w:r>
            <w:r w:rsidR="007B0762">
              <w:rPr>
                <w:rFonts w:eastAsia="Times New Roman" w:cs="Times New Roman"/>
                <w:sz w:val="24"/>
                <w:szCs w:val="24"/>
              </w:rPr>
              <w:t>до</w:t>
            </w:r>
            <w:r w:rsidR="00E1773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52AA">
              <w:rPr>
                <w:rFonts w:eastAsia="Times New Roman" w:cs="Times New Roman"/>
                <w:sz w:val="24"/>
                <w:szCs w:val="24"/>
              </w:rPr>
              <w:t xml:space="preserve">4 – 7 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единиц в составе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40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25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(8 – 10) С</w:t>
            </w:r>
          </w:p>
        </w:tc>
      </w:tr>
      <w:tr w:rsidR="00E9742A" w:rsidRPr="00E9742A" w:rsidTr="00D25F31">
        <w:trPr>
          <w:trHeight w:val="227"/>
        </w:trPr>
        <w:tc>
          <w:tcPr>
            <w:tcW w:w="4253" w:type="dxa"/>
            <w:vMerge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40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(6 – 8) С</w:t>
            </w:r>
          </w:p>
        </w:tc>
      </w:tr>
      <w:tr w:rsidR="00E9742A" w:rsidRPr="00E9742A" w:rsidTr="00D25F31">
        <w:trPr>
          <w:trHeight w:val="227"/>
        </w:trPr>
        <w:tc>
          <w:tcPr>
            <w:tcW w:w="14601" w:type="dxa"/>
            <w:gridSpan w:val="11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Еловые насаждения</w:t>
            </w:r>
          </w:p>
        </w:tc>
      </w:tr>
      <w:tr w:rsidR="00463723" w:rsidRPr="00E9742A" w:rsidTr="00D25F31">
        <w:trPr>
          <w:trHeight w:val="310"/>
        </w:trPr>
        <w:tc>
          <w:tcPr>
            <w:tcW w:w="4253" w:type="dxa"/>
            <w:vMerge w:val="restart"/>
          </w:tcPr>
          <w:p w:rsidR="00463723" w:rsidRPr="00E9742A" w:rsidRDefault="00463723" w:rsidP="00463723">
            <w:pPr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Чистые или с примесью других хво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й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ных пород, а также с участием мягк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лиственных до 3 единиц в составе</w:t>
            </w:r>
          </w:p>
        </w:tc>
        <w:tc>
          <w:tcPr>
            <w:tcW w:w="992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134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134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276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(8 – 10) </w:t>
            </w: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463723" w:rsidRPr="00E9742A" w:rsidTr="00D25F31">
        <w:trPr>
          <w:trHeight w:val="271"/>
        </w:trPr>
        <w:tc>
          <w:tcPr>
            <w:tcW w:w="4253" w:type="dxa"/>
            <w:vMerge/>
          </w:tcPr>
          <w:p w:rsidR="00463723" w:rsidRPr="00E9742A" w:rsidRDefault="00463723" w:rsidP="00E974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25</w:t>
            </w:r>
          </w:p>
        </w:tc>
        <w:tc>
          <w:tcPr>
            <w:tcW w:w="1134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134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276" w:type="dxa"/>
            <w:vAlign w:val="center"/>
          </w:tcPr>
          <w:p w:rsidR="00463723" w:rsidRPr="00E9742A" w:rsidRDefault="00463723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(8 – 10) </w:t>
            </w: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E9742A" w:rsidRPr="00E9742A" w:rsidTr="00D25F31">
        <w:trPr>
          <w:trHeight w:val="227"/>
        </w:trPr>
        <w:tc>
          <w:tcPr>
            <w:tcW w:w="4253" w:type="dxa"/>
            <w:vMerge w:val="restart"/>
          </w:tcPr>
          <w:p w:rsidR="00BE3702" w:rsidRDefault="00E9742A" w:rsidP="00E9742A">
            <w:pPr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Смешанные с примесью мягколис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т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венных </w:t>
            </w:r>
            <w:r w:rsidR="007B0762">
              <w:rPr>
                <w:rFonts w:eastAsia="Times New Roman" w:cs="Times New Roman"/>
                <w:sz w:val="24"/>
                <w:szCs w:val="24"/>
              </w:rPr>
              <w:t>до</w:t>
            </w:r>
          </w:p>
          <w:p w:rsidR="00E9742A" w:rsidRPr="00E9742A" w:rsidRDefault="00E9742A" w:rsidP="00E9742A">
            <w:pPr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4 – 7 единиц в составе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 – III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25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(6 – 7) Е</w:t>
            </w:r>
          </w:p>
        </w:tc>
      </w:tr>
      <w:tr w:rsidR="00E9742A" w:rsidRPr="00E9742A" w:rsidTr="00D25F31">
        <w:trPr>
          <w:trHeight w:val="227"/>
        </w:trPr>
        <w:tc>
          <w:tcPr>
            <w:tcW w:w="4253" w:type="dxa"/>
            <w:vMerge/>
          </w:tcPr>
          <w:p w:rsidR="00E9742A" w:rsidRPr="00E9742A" w:rsidRDefault="00E9742A" w:rsidP="00E9742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25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(6 – 7) Е</w:t>
            </w:r>
          </w:p>
        </w:tc>
      </w:tr>
      <w:tr w:rsidR="00E9742A" w:rsidRPr="00E9742A" w:rsidTr="00D25F31">
        <w:trPr>
          <w:trHeight w:val="227"/>
        </w:trPr>
        <w:tc>
          <w:tcPr>
            <w:tcW w:w="14601" w:type="dxa"/>
            <w:gridSpan w:val="11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Осиновые насаждения</w:t>
            </w:r>
          </w:p>
        </w:tc>
      </w:tr>
      <w:tr w:rsidR="00E9742A" w:rsidRPr="00E9742A" w:rsidTr="00D25F31">
        <w:trPr>
          <w:trHeight w:val="227"/>
        </w:trPr>
        <w:tc>
          <w:tcPr>
            <w:tcW w:w="4253" w:type="dxa"/>
          </w:tcPr>
          <w:p w:rsidR="00E9742A" w:rsidRPr="00E9742A" w:rsidRDefault="00E9742A" w:rsidP="00E9742A">
            <w:pPr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pacing w:val="-6"/>
                <w:sz w:val="24"/>
                <w:szCs w:val="24"/>
              </w:rPr>
              <w:t>Чистые и с примесью других лиственных пород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 – II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15 – 20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(8 – 10) Ос</w:t>
            </w:r>
          </w:p>
        </w:tc>
      </w:tr>
      <w:tr w:rsidR="00E9742A" w:rsidRPr="00E9742A" w:rsidTr="00D25F31">
        <w:trPr>
          <w:trHeight w:val="227"/>
        </w:trPr>
        <w:tc>
          <w:tcPr>
            <w:tcW w:w="14601" w:type="dxa"/>
            <w:gridSpan w:val="11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Березовые насаждения</w:t>
            </w:r>
          </w:p>
        </w:tc>
      </w:tr>
      <w:tr w:rsidR="00E9742A" w:rsidRPr="00E9742A" w:rsidTr="00D25F31">
        <w:trPr>
          <w:trHeight w:val="227"/>
        </w:trPr>
        <w:tc>
          <w:tcPr>
            <w:tcW w:w="4253" w:type="dxa"/>
          </w:tcPr>
          <w:p w:rsidR="00E9742A" w:rsidRPr="00E9742A" w:rsidRDefault="00E9742A" w:rsidP="00E9742A">
            <w:pPr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Чистые и с примесью других листве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ных пород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I – III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1134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10 – 15</w:t>
            </w:r>
          </w:p>
        </w:tc>
        <w:tc>
          <w:tcPr>
            <w:tcW w:w="1276" w:type="dxa"/>
            <w:vAlign w:val="center"/>
          </w:tcPr>
          <w:p w:rsidR="00E9742A" w:rsidRPr="00E9742A" w:rsidRDefault="00E9742A" w:rsidP="00D25F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(8 – 10) Б</w:t>
            </w:r>
          </w:p>
        </w:tc>
      </w:tr>
    </w:tbl>
    <w:p w:rsidR="00E9742A" w:rsidRPr="009C0D00" w:rsidRDefault="00E9742A" w:rsidP="00E9742A">
      <w:pPr>
        <w:shd w:val="clear" w:color="auto" w:fill="FFFFFF"/>
        <w:rPr>
          <w:rFonts w:eastAsia="Times New Roman" w:cs="Times New Roman"/>
          <w:szCs w:val="28"/>
        </w:rPr>
      </w:pPr>
    </w:p>
    <w:p w:rsidR="00D25F31" w:rsidRDefault="00D25F31" w:rsidP="00E9742A">
      <w:pPr>
        <w:shd w:val="clear" w:color="auto" w:fill="FFFFFF"/>
        <w:rPr>
          <w:rFonts w:eastAsia="Times New Roman" w:cs="Times New Roman"/>
          <w:szCs w:val="28"/>
        </w:rPr>
      </w:pPr>
    </w:p>
    <w:p w:rsidR="00D25F31" w:rsidRDefault="00D25F31" w:rsidP="00E9742A">
      <w:pPr>
        <w:shd w:val="clear" w:color="auto" w:fill="FFFFFF"/>
        <w:rPr>
          <w:rFonts w:eastAsia="Times New Roman" w:cs="Times New Roman"/>
          <w:szCs w:val="28"/>
        </w:rPr>
      </w:pPr>
    </w:p>
    <w:p w:rsidR="00E9742A" w:rsidRPr="00E9742A" w:rsidRDefault="00E9742A" w:rsidP="008211F8">
      <w:pPr>
        <w:shd w:val="clear" w:color="auto" w:fill="FFFFFF"/>
        <w:jc w:val="right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Т а б л и ц а  10</w:t>
      </w:r>
    </w:p>
    <w:p w:rsidR="00E9742A" w:rsidRDefault="00E9742A" w:rsidP="00E9742A">
      <w:pPr>
        <w:shd w:val="clear" w:color="auto" w:fill="FFFFFF"/>
        <w:tabs>
          <w:tab w:val="center" w:pos="7555"/>
          <w:tab w:val="left" w:pos="13725"/>
        </w:tabs>
        <w:ind w:firstLine="539"/>
        <w:jc w:val="center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Расчетная лесосека при всех видах рубок</w:t>
      </w:r>
    </w:p>
    <w:p w:rsidR="00E552AA" w:rsidRPr="00E9742A" w:rsidRDefault="00E552AA" w:rsidP="00E9742A">
      <w:pPr>
        <w:shd w:val="clear" w:color="auto" w:fill="FFFFFF"/>
        <w:tabs>
          <w:tab w:val="center" w:pos="7555"/>
          <w:tab w:val="left" w:pos="13725"/>
        </w:tabs>
        <w:ind w:firstLine="539"/>
        <w:jc w:val="center"/>
        <w:rPr>
          <w:rFonts w:eastAsia="Times New Roman" w:cs="Times New Roman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701"/>
        <w:gridCol w:w="851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1418"/>
        <w:gridCol w:w="1134"/>
        <w:gridCol w:w="850"/>
        <w:gridCol w:w="709"/>
        <w:gridCol w:w="680"/>
      </w:tblGrid>
      <w:tr w:rsidR="00E9742A" w:rsidRPr="00E9742A" w:rsidTr="002E17C9">
        <w:trPr>
          <w:trHeight w:val="227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Порода д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е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ревьев</w:t>
            </w:r>
          </w:p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71" w:type="dxa"/>
            <w:gridSpan w:val="15"/>
            <w:shd w:val="clear" w:color="auto" w:fill="FFFFFF"/>
          </w:tcPr>
          <w:p w:rsidR="00E9742A" w:rsidRPr="00E9742A" w:rsidRDefault="00E9742A" w:rsidP="00FF317E">
            <w:pPr>
              <w:shd w:val="clear" w:color="auto" w:fill="FFFFFF"/>
              <w:spacing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Ежегодный допустимый объем изъятия древесины</w:t>
            </w:r>
          </w:p>
        </w:tc>
      </w:tr>
      <w:tr w:rsidR="00E9742A" w:rsidRPr="00E9742A" w:rsidTr="002E17C9">
        <w:trPr>
          <w:trHeight w:val="227"/>
          <w:jc w:val="center"/>
        </w:trPr>
        <w:tc>
          <w:tcPr>
            <w:tcW w:w="1701" w:type="dxa"/>
            <w:vMerge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при рубке спелых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 и перестойных 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насаждений</w:t>
            </w:r>
          </w:p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при рубке 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лесных насаждений при уходе за лесами</w:t>
            </w:r>
          </w:p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при рубке 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поврежденных 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 погибших лесных насаждений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при рубке лесных насаждений</w:t>
            </w:r>
          </w:p>
          <w:p w:rsidR="00E9742A" w:rsidRPr="00E9742A" w:rsidRDefault="00E9742A" w:rsidP="00D931CF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на лесных участках, предн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а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значенных для эксплуатации объектов не связанных с со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з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данием лесной инфраструкт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у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239" w:type="dxa"/>
            <w:gridSpan w:val="3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9742A" w:rsidRPr="00E9742A" w:rsidTr="002E17C9">
        <w:trPr>
          <w:trHeight w:val="227"/>
          <w:jc w:val="center"/>
        </w:trPr>
        <w:tc>
          <w:tcPr>
            <w:tcW w:w="1701" w:type="dxa"/>
            <w:vMerge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ind w:firstLine="5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пло-щадь,га</w:t>
            </w:r>
          </w:p>
          <w:p w:rsidR="00E9742A" w:rsidRPr="00E9742A" w:rsidRDefault="00E9742A" w:rsidP="00E9742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запас, куб</w:t>
            </w:r>
            <w:r w:rsidR="00FC7800">
              <w:rPr>
                <w:rFonts w:eastAsia="Times New Roman" w:cs="Times New Roman"/>
                <w:sz w:val="24"/>
                <w:szCs w:val="24"/>
              </w:rPr>
              <w:t>,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пло-</w:t>
            </w:r>
          </w:p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щадь, га</w:t>
            </w:r>
          </w:p>
          <w:p w:rsidR="00E9742A" w:rsidRPr="00E9742A" w:rsidRDefault="00E9742A" w:rsidP="00E9742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запас, </w:t>
            </w:r>
          </w:p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тыс</w:t>
            </w:r>
            <w:r w:rsidR="00FC7800">
              <w:rPr>
                <w:rFonts w:eastAsia="Times New Roman" w:cs="Times New Roman"/>
                <w:sz w:val="24"/>
                <w:szCs w:val="24"/>
              </w:rPr>
              <w:t>,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куб</w:t>
            </w:r>
            <w:r w:rsidR="00FC7800">
              <w:rPr>
                <w:rFonts w:eastAsia="Times New Roman" w:cs="Times New Roman"/>
                <w:sz w:val="24"/>
                <w:szCs w:val="24"/>
              </w:rPr>
              <w:t>,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пло-щадь, га</w:t>
            </w:r>
          </w:p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Запас,</w:t>
            </w:r>
          </w:p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тыс</w:t>
            </w:r>
            <w:r w:rsidR="00FC7800">
              <w:rPr>
                <w:rFonts w:eastAsia="Times New Roman" w:cs="Times New Roman"/>
                <w:sz w:val="24"/>
                <w:szCs w:val="24"/>
              </w:rPr>
              <w:t>,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куб</w:t>
            </w:r>
            <w:r w:rsidR="00FC7800">
              <w:rPr>
                <w:rFonts w:eastAsia="Times New Roman" w:cs="Times New Roman"/>
                <w:sz w:val="24"/>
                <w:szCs w:val="24"/>
              </w:rPr>
              <w:t>,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9742A" w:rsidRPr="00795F4C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5F4C">
              <w:rPr>
                <w:rFonts w:eastAsia="Calibri" w:cs="Times New Roman"/>
                <w:sz w:val="24"/>
                <w:szCs w:val="24"/>
              </w:rPr>
              <w:t>пло-щадь, га</w:t>
            </w:r>
          </w:p>
          <w:p w:rsidR="00E9742A" w:rsidRPr="00795F4C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E9742A" w:rsidRPr="00795F4C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5F4C">
              <w:rPr>
                <w:rFonts w:eastAsia="Times New Roman" w:cs="Times New Roman"/>
                <w:sz w:val="24"/>
                <w:szCs w:val="24"/>
              </w:rPr>
              <w:t>запас, тыс</w:t>
            </w:r>
            <w:r w:rsidR="00FC7800" w:rsidRPr="00795F4C">
              <w:rPr>
                <w:rFonts w:eastAsia="Times New Roman" w:cs="Times New Roman"/>
                <w:sz w:val="24"/>
                <w:szCs w:val="24"/>
              </w:rPr>
              <w:t>,</w:t>
            </w:r>
            <w:r w:rsidRPr="00795F4C">
              <w:rPr>
                <w:rFonts w:eastAsia="Times New Roman" w:cs="Times New Roman"/>
                <w:sz w:val="24"/>
                <w:szCs w:val="24"/>
              </w:rPr>
              <w:t xml:space="preserve"> куб</w:t>
            </w:r>
            <w:r w:rsidR="00FC7800" w:rsidRPr="00795F4C">
              <w:rPr>
                <w:rFonts w:eastAsia="Times New Roman" w:cs="Times New Roman"/>
                <w:sz w:val="24"/>
                <w:szCs w:val="24"/>
              </w:rPr>
              <w:t>,</w:t>
            </w:r>
            <w:r w:rsidRPr="00795F4C">
              <w:rPr>
                <w:rFonts w:eastAsia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пло-щадь, га</w:t>
            </w:r>
          </w:p>
          <w:p w:rsidR="00E9742A" w:rsidRPr="00E9742A" w:rsidRDefault="00E9742A" w:rsidP="00E9742A">
            <w:pPr>
              <w:shd w:val="clear" w:color="auto" w:fill="FFFFFF"/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запас, </w:t>
            </w:r>
          </w:p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тыс</w:t>
            </w:r>
            <w:r w:rsidR="00FC7800">
              <w:rPr>
                <w:rFonts w:eastAsia="Times New Roman" w:cs="Times New Roman"/>
                <w:sz w:val="24"/>
                <w:szCs w:val="24"/>
              </w:rPr>
              <w:t>,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куб</w:t>
            </w:r>
            <w:r w:rsidR="00FC7800">
              <w:rPr>
                <w:rFonts w:eastAsia="Times New Roman" w:cs="Times New Roman"/>
                <w:sz w:val="24"/>
                <w:szCs w:val="24"/>
              </w:rPr>
              <w:t>,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 м</w:t>
            </w:r>
          </w:p>
        </w:tc>
      </w:tr>
      <w:tr w:rsidR="00E9742A" w:rsidRPr="00E9742A" w:rsidTr="002E17C9">
        <w:trPr>
          <w:trHeight w:val="227"/>
          <w:jc w:val="center"/>
        </w:trPr>
        <w:tc>
          <w:tcPr>
            <w:tcW w:w="1701" w:type="dxa"/>
            <w:vMerge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ind w:firstLine="5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9742A" w:rsidRPr="00E9742A" w:rsidRDefault="00E9742A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42A" w:rsidRPr="00E9742A" w:rsidRDefault="00E9742A" w:rsidP="00FF317E">
            <w:pPr>
              <w:shd w:val="clear" w:color="auto" w:fill="FFFFFF"/>
              <w:spacing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лик-вид-ный</w:t>
            </w:r>
          </w:p>
        </w:tc>
        <w:tc>
          <w:tcPr>
            <w:tcW w:w="850" w:type="dxa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дело-</w:t>
            </w:r>
          </w:p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851" w:type="dxa"/>
            <w:vMerge/>
            <w:shd w:val="clear" w:color="auto" w:fill="FFFFFF"/>
          </w:tcPr>
          <w:p w:rsidR="00E9742A" w:rsidRPr="00E9742A" w:rsidRDefault="00E9742A" w:rsidP="00E9742A">
            <w:pPr>
              <w:ind w:firstLine="53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лик-вид-ный</w:t>
            </w:r>
          </w:p>
        </w:tc>
        <w:tc>
          <w:tcPr>
            <w:tcW w:w="851" w:type="dxa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дело-вой</w:t>
            </w:r>
          </w:p>
        </w:tc>
        <w:tc>
          <w:tcPr>
            <w:tcW w:w="850" w:type="dxa"/>
            <w:vMerge/>
            <w:shd w:val="clear" w:color="auto" w:fill="FFFFFF"/>
          </w:tcPr>
          <w:p w:rsidR="00E9742A" w:rsidRPr="00E9742A" w:rsidRDefault="00E9742A" w:rsidP="00E9742A">
            <w:pPr>
              <w:ind w:firstLine="5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лик-вид-ный</w:t>
            </w:r>
          </w:p>
        </w:tc>
        <w:tc>
          <w:tcPr>
            <w:tcW w:w="851" w:type="dxa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дело-вой</w:t>
            </w:r>
          </w:p>
        </w:tc>
        <w:tc>
          <w:tcPr>
            <w:tcW w:w="850" w:type="dxa"/>
            <w:vMerge/>
            <w:shd w:val="clear" w:color="auto" w:fill="FFFFFF"/>
          </w:tcPr>
          <w:p w:rsidR="00E9742A" w:rsidRPr="00795F4C" w:rsidRDefault="00E9742A" w:rsidP="00E9742A">
            <w:pPr>
              <w:ind w:firstLine="5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9742A" w:rsidRPr="00795F4C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5F4C">
              <w:rPr>
                <w:rFonts w:eastAsia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1134" w:type="dxa"/>
            <w:shd w:val="clear" w:color="auto" w:fill="FFFFFF"/>
          </w:tcPr>
          <w:p w:rsidR="00E9742A" w:rsidRPr="00795F4C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5F4C">
              <w:rPr>
                <w:rFonts w:eastAsia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850" w:type="dxa"/>
            <w:vMerge/>
            <w:shd w:val="clear" w:color="auto" w:fill="FFFFFF"/>
          </w:tcPr>
          <w:p w:rsidR="00E9742A" w:rsidRPr="00E9742A" w:rsidRDefault="00E9742A" w:rsidP="00E9742A">
            <w:pPr>
              <w:ind w:firstLine="53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лик-вид-ный</w:t>
            </w:r>
          </w:p>
        </w:tc>
        <w:tc>
          <w:tcPr>
            <w:tcW w:w="680" w:type="dxa"/>
            <w:shd w:val="clear" w:color="auto" w:fill="FFFFFF"/>
          </w:tcPr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де-</w:t>
            </w:r>
          </w:p>
          <w:p w:rsidR="00E9742A" w:rsidRPr="00E9742A" w:rsidRDefault="00E9742A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ло-вой</w:t>
            </w:r>
          </w:p>
        </w:tc>
      </w:tr>
      <w:tr w:rsidR="00B77309" w:rsidRPr="00E9742A" w:rsidTr="002E17C9">
        <w:trPr>
          <w:trHeight w:val="227"/>
          <w:jc w:val="center"/>
        </w:trPr>
        <w:tc>
          <w:tcPr>
            <w:tcW w:w="1701" w:type="dxa"/>
            <w:shd w:val="clear" w:color="auto" w:fill="FFFFFF"/>
          </w:tcPr>
          <w:p w:rsidR="00B77309" w:rsidRPr="00E9742A" w:rsidRDefault="00B77309" w:rsidP="00E9742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Хвойные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309" w:rsidRPr="00B77309" w:rsidRDefault="00B77309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77309" w:rsidRPr="00B77309" w:rsidRDefault="00B77309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309" w:rsidRPr="00B77309" w:rsidRDefault="00B77309" w:rsidP="00EB600C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08D4" w:rsidRPr="00E9742A" w:rsidTr="002E17C9">
        <w:trPr>
          <w:trHeight w:val="227"/>
          <w:jc w:val="center"/>
        </w:trPr>
        <w:tc>
          <w:tcPr>
            <w:tcW w:w="1701" w:type="dxa"/>
            <w:shd w:val="clear" w:color="auto" w:fill="FFFFFF"/>
          </w:tcPr>
          <w:p w:rsidR="006B08D4" w:rsidRPr="00E9742A" w:rsidRDefault="006B08D4" w:rsidP="00E9742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Мягко-</w:t>
            </w:r>
          </w:p>
          <w:p w:rsidR="006B08D4" w:rsidRPr="00E9742A" w:rsidRDefault="006B08D4" w:rsidP="00E9742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лиственные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08D4" w:rsidRPr="00E9742A" w:rsidRDefault="006B08D4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8D4" w:rsidRPr="00E9742A" w:rsidRDefault="006B08D4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08D4" w:rsidRPr="00E9742A" w:rsidRDefault="006B08D4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08D4" w:rsidRPr="00E9742A" w:rsidRDefault="006B08D4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08D4" w:rsidRPr="00E9742A" w:rsidRDefault="006B08D4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color w:val="000000"/>
                <w:sz w:val="18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08D4" w:rsidRPr="00E9742A" w:rsidRDefault="006B08D4" w:rsidP="00E9742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color w:val="000000"/>
                <w:sz w:val="18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color w:val="000000"/>
                <w:sz w:val="18"/>
                <w:szCs w:val="24"/>
              </w:rPr>
              <w:t>–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6B08D4" w:rsidRPr="00E9742A" w:rsidRDefault="006B08D4" w:rsidP="0010701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color w:val="000000"/>
                <w:sz w:val="18"/>
                <w:szCs w:val="24"/>
              </w:rPr>
              <w:t>–</w:t>
            </w:r>
          </w:p>
        </w:tc>
      </w:tr>
      <w:tr w:rsidR="00B77309" w:rsidRPr="00E9742A" w:rsidTr="002E17C9">
        <w:trPr>
          <w:trHeight w:val="22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E9742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E974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E9742A" w:rsidRDefault="00B77309" w:rsidP="001070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309" w:rsidRPr="00B77309" w:rsidRDefault="00B77309" w:rsidP="00DF13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730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9742A" w:rsidRPr="00E9742A" w:rsidRDefault="00E9742A" w:rsidP="00E9742A">
      <w:pPr>
        <w:widowControl w:val="0"/>
        <w:rPr>
          <w:rFonts w:eastAsia="Calibri" w:cs="Times New Roman"/>
          <w:szCs w:val="28"/>
        </w:rPr>
        <w:sectPr w:rsidR="00E9742A" w:rsidRPr="00E9742A" w:rsidSect="00C23B66">
          <w:headerReference w:type="default" r:id="rId20"/>
          <w:headerReference w:type="first" r:id="rId21"/>
          <w:footerReference w:type="first" r:id="rId22"/>
          <w:pgSz w:w="16840" w:h="11907" w:orient="landscape" w:code="9"/>
          <w:pgMar w:top="1701" w:right="1134" w:bottom="510" w:left="1134" w:header="567" w:footer="57" w:gutter="0"/>
          <w:cols w:space="708"/>
          <w:docGrid w:linePitch="381"/>
        </w:sectPr>
      </w:pPr>
    </w:p>
    <w:p w:rsidR="00CD67BE" w:rsidRPr="00F52CC9" w:rsidRDefault="00CD67BE" w:rsidP="00CD67BE">
      <w:pPr>
        <w:pStyle w:val="2"/>
      </w:pPr>
      <w:bookmarkStart w:id="25" w:name="_Toc438327134"/>
      <w:r w:rsidRPr="00F52CC9">
        <w:lastRenderedPageBreak/>
        <w:t>2.2. Нормативы, параметры и сроки разрешенного использования лесов</w:t>
      </w:r>
      <w:r>
        <w:t xml:space="preserve"> </w:t>
      </w:r>
      <w:r w:rsidRPr="00F52CC9">
        <w:t xml:space="preserve"> для заготовки живицы</w:t>
      </w:r>
      <w:bookmarkEnd w:id="25"/>
    </w:p>
    <w:p w:rsidR="008211F8" w:rsidRDefault="008211F8" w:rsidP="008211F8">
      <w:pPr>
        <w:widowControl w:val="0"/>
        <w:ind w:firstLine="708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соответствии с Лесным кодексом заготовка живицы в городских лесах не допускается.</w:t>
      </w:r>
    </w:p>
    <w:p w:rsidR="00CD67BE" w:rsidRDefault="00CD67BE" w:rsidP="008211F8">
      <w:pPr>
        <w:widowControl w:val="0"/>
        <w:ind w:firstLine="708"/>
        <w:rPr>
          <w:rFonts w:eastAsia="Calibri" w:cs="Times New Roman"/>
          <w:szCs w:val="28"/>
        </w:rPr>
      </w:pPr>
    </w:p>
    <w:p w:rsidR="00CD67BE" w:rsidRPr="00CD67BE" w:rsidRDefault="00CD67BE" w:rsidP="00CD67BE">
      <w:pPr>
        <w:pStyle w:val="2"/>
      </w:pPr>
      <w:bookmarkStart w:id="26" w:name="_Toc405798788"/>
      <w:bookmarkStart w:id="27" w:name="_Toc438327135"/>
      <w:r w:rsidRPr="00CD67BE">
        <w:t>2.3. Нормативы, параметры и сроки разрешенного использования лесов  для заготовки и сбора недревесных лесных ресурсов</w:t>
      </w:r>
      <w:bookmarkEnd w:id="26"/>
      <w:bookmarkEnd w:id="27"/>
    </w:p>
    <w:p w:rsidR="008211F8" w:rsidRDefault="008211F8" w:rsidP="008211F8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В соответствии со статьей 32 Лесного кодекса к недревесным </w:t>
      </w:r>
      <w:r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 xml:space="preserve">лесным ресурсам относятся пни, береста, кора деревьев и кустарников, </w:t>
      </w:r>
      <w:r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хворост, веточный корм, еловая, пихтовая, сосновая лапы, ели или другие</w:t>
      </w:r>
      <w:r>
        <w:rPr>
          <w:rFonts w:eastAsia="Calibri" w:cs="Times New Roman"/>
          <w:szCs w:val="28"/>
        </w:rPr>
        <w:t xml:space="preserve"> </w:t>
      </w:r>
      <w:r w:rsidRPr="00576A0C">
        <w:rPr>
          <w:rFonts w:eastAsia="Calibri" w:cs="Times New Roman"/>
          <w:szCs w:val="28"/>
        </w:rPr>
        <w:t>п</w:t>
      </w:r>
      <w:r w:rsidRPr="00576A0C">
        <w:rPr>
          <w:rFonts w:eastAsia="Calibri" w:cs="Times New Roman"/>
          <w:szCs w:val="28"/>
        </w:rPr>
        <w:t>о</w:t>
      </w:r>
      <w:r w:rsidRPr="00576A0C">
        <w:rPr>
          <w:rFonts w:eastAsia="Calibri" w:cs="Times New Roman"/>
          <w:szCs w:val="28"/>
        </w:rPr>
        <w:t>роды хвойных деревьев для новогодних праздников, мох, лесная подстилка, к</w:t>
      </w:r>
      <w:r w:rsidRPr="00576A0C">
        <w:rPr>
          <w:rFonts w:eastAsia="Calibri" w:cs="Times New Roman"/>
          <w:szCs w:val="28"/>
        </w:rPr>
        <w:t>а</w:t>
      </w:r>
      <w:r w:rsidRPr="00576A0C">
        <w:rPr>
          <w:rFonts w:eastAsia="Calibri" w:cs="Times New Roman"/>
          <w:szCs w:val="28"/>
        </w:rPr>
        <w:t>мыш, тростник и подобные лесные ресурсы.</w:t>
      </w:r>
    </w:p>
    <w:p w:rsidR="00CD67BE" w:rsidRPr="00E9742A" w:rsidRDefault="00CD67BE" w:rsidP="00CD67BE">
      <w:pPr>
        <w:widowControl w:val="0"/>
        <w:shd w:val="clear" w:color="auto" w:fill="FFFFFF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Классификация недревесных лесных ресурсов в соответствии с госуда</w:t>
      </w:r>
      <w:r w:rsidRPr="00E9742A">
        <w:rPr>
          <w:rFonts w:eastAsia="Times New Roman" w:cs="Times New Roman"/>
          <w:szCs w:val="28"/>
        </w:rPr>
        <w:t>р</w:t>
      </w:r>
      <w:r w:rsidRPr="00E9742A">
        <w:rPr>
          <w:rFonts w:eastAsia="Times New Roman" w:cs="Times New Roman"/>
          <w:szCs w:val="28"/>
        </w:rPr>
        <w:t>ственными, отраслевыми стандартами и техническими условиями приводится в таблице 11</w:t>
      </w:r>
      <w:r>
        <w:rPr>
          <w:rFonts w:eastAsia="Times New Roman" w:cs="Times New Roman"/>
          <w:szCs w:val="28"/>
        </w:rPr>
        <w:t>.</w:t>
      </w:r>
    </w:p>
    <w:p w:rsidR="00CD67BE" w:rsidRPr="00E9742A" w:rsidRDefault="00CD67BE" w:rsidP="00CD67BE">
      <w:pPr>
        <w:jc w:val="right"/>
        <w:rPr>
          <w:rFonts w:eastAsia="Times New Roman"/>
        </w:rPr>
      </w:pPr>
      <w:r w:rsidRPr="00E9742A">
        <w:rPr>
          <w:rFonts w:eastAsia="Times New Roman"/>
        </w:rPr>
        <w:t xml:space="preserve">Т а б л и ц а  11 </w:t>
      </w:r>
    </w:p>
    <w:p w:rsidR="00CD67BE" w:rsidRPr="00E9742A" w:rsidRDefault="00CD67BE" w:rsidP="00CD67BE">
      <w:pPr>
        <w:widowControl w:val="0"/>
        <w:spacing w:after="120"/>
        <w:jc w:val="center"/>
        <w:outlineLvl w:val="3"/>
        <w:rPr>
          <w:rFonts w:eastAsia="Times New Roman" w:cs="Times New Roman"/>
          <w:bCs/>
          <w:szCs w:val="28"/>
        </w:rPr>
      </w:pPr>
      <w:r w:rsidRPr="00E9742A">
        <w:rPr>
          <w:rFonts w:eastAsia="Times New Roman" w:cs="Times New Roman"/>
          <w:bCs/>
          <w:szCs w:val="28"/>
        </w:rPr>
        <w:t>Классификация недревесных лесных ресурсов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7442"/>
      </w:tblGrid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Вид недревесного лесного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ресур</w:t>
            </w:r>
            <w:r>
              <w:rPr>
                <w:rFonts w:eastAsia="Calibri" w:cs="Times New Roman"/>
                <w:sz w:val="24"/>
                <w:szCs w:val="24"/>
              </w:rPr>
              <w:t>са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Определение (ГОСТ, ОСТ, ТУ)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9782" w:type="dxa"/>
            <w:gridSpan w:val="2"/>
            <w:vAlign w:val="center"/>
          </w:tcPr>
          <w:p w:rsidR="00CD67BE" w:rsidRPr="00E9742A" w:rsidRDefault="00CD67BE" w:rsidP="00CD67BE">
            <w:pPr>
              <w:widowControl w:val="0"/>
              <w:spacing w:line="252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Компоненты биомассы дерева (лесосечные отходы)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9742A">
              <w:rPr>
                <w:rFonts w:eastAsia="Times New Roman" w:cs="Times New Roman"/>
                <w:sz w:val="24"/>
                <w:szCs w:val="24"/>
                <w:lang w:val="en-US"/>
              </w:rPr>
              <w:t>Сучья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Отходящие от ствола одревесневшие боковые побеги дерева толщ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и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ной у основания более 3 см (ГОСТ 17462-84)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Ветви</w:t>
            </w:r>
          </w:p>
        </w:tc>
        <w:tc>
          <w:tcPr>
            <w:tcW w:w="7442" w:type="dxa"/>
          </w:tcPr>
          <w:p w:rsidR="00CD67BE" w:rsidRPr="00E9742A" w:rsidRDefault="00CD67BE" w:rsidP="0010701A">
            <w:pPr>
              <w:widowControl w:val="0"/>
              <w:spacing w:line="252" w:lineRule="exact"/>
              <w:ind w:right="-179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Отходящие от сучьев малоодревесневшие или неодревесневшие бок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вые побеги дерева толщиной у основания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9742A">
                <w:rPr>
                  <w:rFonts w:eastAsia="Calibri" w:cs="Times New Roman"/>
                  <w:sz w:val="24"/>
                  <w:szCs w:val="24"/>
                </w:rPr>
                <w:t>3 см</w:t>
              </w:r>
            </w:smartTag>
            <w:r w:rsidRPr="00E9742A">
              <w:rPr>
                <w:rFonts w:eastAsia="Calibri" w:cs="Times New Roman"/>
                <w:sz w:val="24"/>
                <w:szCs w:val="24"/>
              </w:rPr>
              <w:t xml:space="preserve"> и менее </w:t>
            </w:r>
            <w:r w:rsidRPr="0010701A">
              <w:rPr>
                <w:rFonts w:eastAsia="Calibri" w:cs="Times New Roman"/>
                <w:sz w:val="20"/>
                <w:szCs w:val="20"/>
              </w:rPr>
              <w:t>(ГОСТ 17462-84)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Древесная зелень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Хвоя, листья, почки и неодревесневшие побеги древесно- кустарн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>ковой растительности, за исключением: крушины, сумаха ядовитого, волчьей ягоды, бузины черной, ракитника, ореха, бука, бересклета, дуба, лещины толщиной у основания менее 1 см (ГОСТ 21769-84)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Кора ели, березы, липы, прочих пород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Наружная часть ствола, сучьев, ветвей, покрывающая древесину (ГОСТ 17462-84)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10701A">
            <w:pPr>
              <w:widowControl w:val="0"/>
              <w:spacing w:line="252" w:lineRule="exact"/>
              <w:ind w:left="-36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Пневая древесина сосны, прочих пород</w:t>
            </w:r>
          </w:p>
        </w:tc>
        <w:tc>
          <w:tcPr>
            <w:tcW w:w="7442" w:type="dxa"/>
          </w:tcPr>
          <w:p w:rsidR="00CD67BE" w:rsidRPr="00E9742A" w:rsidRDefault="00CD67BE" w:rsidP="0010701A">
            <w:pPr>
              <w:widowControl w:val="0"/>
              <w:spacing w:line="252" w:lineRule="exact"/>
              <w:ind w:right="-179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Прикорневая часть и корни дерева, предназначенные для промышле</w:t>
            </w:r>
            <w:r w:rsidRPr="00E9742A">
              <w:rPr>
                <w:rFonts w:eastAsia="Calibri" w:cs="Times New Roman"/>
                <w:sz w:val="24"/>
                <w:szCs w:val="24"/>
              </w:rPr>
              <w:t>н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ной переработки и использования в качестве топлива </w:t>
            </w:r>
            <w:r w:rsidRPr="0010701A">
              <w:rPr>
                <w:rFonts w:eastAsia="Calibri" w:cs="Times New Roman"/>
                <w:sz w:val="20"/>
                <w:szCs w:val="20"/>
              </w:rPr>
              <w:t>(ГОСТ 17462-84)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Хворост 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Тонкие стволы деревьев толщиной в комле 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9742A">
                <w:rPr>
                  <w:rFonts w:eastAsia="Calibri" w:cs="Times New Roman"/>
                  <w:sz w:val="24"/>
                  <w:szCs w:val="24"/>
                </w:rPr>
                <w:t>4 см</w:t>
              </w:r>
              <w:r>
                <w:rPr>
                  <w:rFonts w:eastAsia="Calibri" w:cs="Times New Roman"/>
                  <w:sz w:val="24"/>
                  <w:szCs w:val="24"/>
                </w:rPr>
                <w:t xml:space="preserve"> </w:t>
              </w:r>
            </w:smartTag>
            <w:r w:rsidRPr="00E9742A">
              <w:rPr>
                <w:rFonts w:eastAsia="Calibri" w:cs="Times New Roman"/>
                <w:sz w:val="24"/>
                <w:szCs w:val="24"/>
              </w:rPr>
              <w:t xml:space="preserve">(ТУ 463-8-766-79) 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9782" w:type="dxa"/>
            <w:gridSpan w:val="2"/>
            <w:vAlign w:val="center"/>
          </w:tcPr>
          <w:p w:rsidR="00CD67BE" w:rsidRPr="00E9742A" w:rsidRDefault="00CD67BE" w:rsidP="00CD67BE">
            <w:pPr>
              <w:widowControl w:val="0"/>
              <w:spacing w:line="252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Ресурсы прижизненного пользования лесом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Живица 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Смолистое вещество, выделяющееся при ранении хвойных деревьев (ОСТ 13-428-82)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Баррас 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Загустевшая (затвердевшая) живица – основной продукт осмолопо</w:t>
            </w:r>
            <w:r w:rsidRPr="00E9742A">
              <w:rPr>
                <w:rFonts w:eastAsia="Calibri" w:cs="Times New Roman"/>
                <w:sz w:val="24"/>
                <w:szCs w:val="24"/>
              </w:rPr>
              <w:t>д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сочки низкобонитетных сосновых насаждений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9742A">
              <w:rPr>
                <w:rFonts w:eastAsia="Calibri" w:cs="Times New Roman"/>
                <w:sz w:val="24"/>
                <w:szCs w:val="24"/>
              </w:rPr>
              <w:t>(ОСТ 13-197-84)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Серка еловая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Вязкая (хрупкая) живица ели, выступающая при ранении стволов </w:t>
            </w:r>
            <w:r w:rsidRPr="0010701A">
              <w:rPr>
                <w:rFonts w:eastAsia="Calibri" w:cs="Times New Roman"/>
                <w:sz w:val="24"/>
                <w:szCs w:val="24"/>
              </w:rPr>
              <w:t>(ТУ 13-284-80)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9782" w:type="dxa"/>
            <w:gridSpan w:val="2"/>
            <w:vAlign w:val="center"/>
          </w:tcPr>
          <w:p w:rsidR="00CD67BE" w:rsidRPr="00E9742A" w:rsidRDefault="00CD67BE" w:rsidP="00CD67BE">
            <w:pPr>
              <w:widowControl w:val="0"/>
              <w:tabs>
                <w:tab w:val="left" w:pos="4080"/>
              </w:tabs>
              <w:spacing w:line="252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Прочие лесные ресурсы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Побеги ивы и др</w:t>
            </w:r>
            <w:r w:rsidRPr="00E9742A">
              <w:rPr>
                <w:rFonts w:eastAsia="Calibri" w:cs="Times New Roman"/>
                <w:sz w:val="24"/>
                <w:szCs w:val="24"/>
              </w:rPr>
              <w:t>у</w:t>
            </w:r>
            <w:r w:rsidRPr="00E9742A">
              <w:rPr>
                <w:rFonts w:eastAsia="Calibri" w:cs="Times New Roman"/>
                <w:sz w:val="24"/>
                <w:szCs w:val="24"/>
              </w:rPr>
              <w:t>гих пород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Побеги древесно-кустарниковых пород, используемые для плетения, изготовления мебели (ТУ 56-44-86), заготовки дубильного корья (ГОСТ 6663-74) и т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E9742A">
              <w:rPr>
                <w:rFonts w:eastAsia="Calibri" w:cs="Times New Roman"/>
                <w:sz w:val="24"/>
                <w:szCs w:val="24"/>
              </w:rPr>
              <w:t>п</w:t>
            </w:r>
          </w:p>
        </w:tc>
      </w:tr>
      <w:tr w:rsidR="00CD67BE" w:rsidRPr="00E9742A" w:rsidTr="0010701A">
        <w:trPr>
          <w:trHeight w:val="227"/>
          <w:jc w:val="center"/>
        </w:trPr>
        <w:tc>
          <w:tcPr>
            <w:tcW w:w="2340" w:type="dxa"/>
          </w:tcPr>
          <w:p w:rsidR="00CD67BE" w:rsidRPr="00E9742A" w:rsidRDefault="00CD67BE" w:rsidP="0010701A">
            <w:pPr>
              <w:widowControl w:val="0"/>
              <w:spacing w:line="252" w:lineRule="exact"/>
              <w:ind w:left="-36" w:right="-108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Хвойные породы для новогодних праздн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>ков</w:t>
            </w:r>
          </w:p>
        </w:tc>
        <w:tc>
          <w:tcPr>
            <w:tcW w:w="7442" w:type="dxa"/>
          </w:tcPr>
          <w:p w:rsidR="00CD67BE" w:rsidRPr="00E9742A" w:rsidRDefault="00CD67BE" w:rsidP="00CD67BE">
            <w:pPr>
              <w:widowControl w:val="0"/>
              <w:spacing w:line="252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ТУ 56 РСФСР 41-81</w:t>
            </w:r>
          </w:p>
        </w:tc>
      </w:tr>
    </w:tbl>
    <w:p w:rsidR="00931713" w:rsidRPr="003B4B88" w:rsidRDefault="008211F8" w:rsidP="008211F8">
      <w:pPr>
        <w:widowControl w:val="0"/>
        <w:ind w:firstLine="709"/>
        <w:rPr>
          <w:rFonts w:eastAsiaTheme="minorHAnsi"/>
          <w:szCs w:val="28"/>
          <w:lang w:eastAsia="en-US"/>
        </w:rPr>
      </w:pPr>
      <w:r w:rsidRPr="00576A0C">
        <w:rPr>
          <w:rFonts w:eastAsia="Calibri" w:cs="Times New Roman"/>
          <w:szCs w:val="28"/>
        </w:rPr>
        <w:t>Заготовка и сбор недревесных лесных ресурсов представляют собой предпринимательскую деятельность, связанную с изъятием, хранением и выв</w:t>
      </w:r>
      <w:r w:rsidRPr="00576A0C">
        <w:rPr>
          <w:rFonts w:eastAsia="Calibri" w:cs="Times New Roman"/>
          <w:szCs w:val="28"/>
        </w:rPr>
        <w:t>о</w:t>
      </w:r>
      <w:r w:rsidRPr="00576A0C">
        <w:rPr>
          <w:rFonts w:eastAsia="Calibri" w:cs="Times New Roman"/>
          <w:szCs w:val="28"/>
        </w:rPr>
        <w:lastRenderedPageBreak/>
        <w:t>зом соответствующих лесных ресурсов из леса, за исключением случаев заг</w:t>
      </w:r>
      <w:r w:rsidRPr="00576A0C">
        <w:rPr>
          <w:rFonts w:eastAsia="Calibri" w:cs="Times New Roman"/>
          <w:szCs w:val="28"/>
        </w:rPr>
        <w:t>о</w:t>
      </w:r>
      <w:r w:rsidRPr="00576A0C">
        <w:rPr>
          <w:rFonts w:eastAsia="Calibri" w:cs="Times New Roman"/>
          <w:szCs w:val="28"/>
        </w:rPr>
        <w:t>товки и сбора этих видов ресурсов для собственных нужд граждан.</w:t>
      </w:r>
      <w:r>
        <w:rPr>
          <w:rFonts w:eastAsia="Calibri" w:cs="Times New Roman"/>
          <w:szCs w:val="28"/>
        </w:rPr>
        <w:t xml:space="preserve"> </w:t>
      </w:r>
      <w:r w:rsidR="00D41823" w:rsidRPr="003B4B88">
        <w:rPr>
          <w:szCs w:val="28"/>
        </w:rPr>
        <w:t>В соотве</w:t>
      </w:r>
      <w:r w:rsidR="00D41823" w:rsidRPr="003B4B88">
        <w:rPr>
          <w:szCs w:val="28"/>
        </w:rPr>
        <w:t>т</w:t>
      </w:r>
      <w:r w:rsidR="00D41823" w:rsidRPr="003B4B88">
        <w:rPr>
          <w:szCs w:val="28"/>
        </w:rPr>
        <w:t xml:space="preserve">ствии со </w:t>
      </w:r>
      <w:hyperlink r:id="rId23" w:history="1">
        <w:r w:rsidR="00D41823" w:rsidRPr="003B4B88">
          <w:rPr>
            <w:szCs w:val="28"/>
          </w:rPr>
          <w:t>статьей 27</w:t>
        </w:r>
      </w:hyperlink>
      <w:r w:rsidR="00D41823" w:rsidRPr="003B4B88">
        <w:rPr>
          <w:szCs w:val="28"/>
        </w:rPr>
        <w:t xml:space="preserve"> Лесного кодекса </w:t>
      </w:r>
      <w:r w:rsidR="00EC3048" w:rsidRPr="003B4B88">
        <w:rPr>
          <w:rFonts w:eastAsiaTheme="minorHAnsi"/>
          <w:szCs w:val="28"/>
          <w:lang w:eastAsia="en-US"/>
        </w:rPr>
        <w:t>и</w:t>
      </w:r>
      <w:r w:rsidR="00931713" w:rsidRPr="003B4B88">
        <w:rPr>
          <w:rFonts w:eastAsiaTheme="minorHAnsi"/>
          <w:szCs w:val="28"/>
          <w:lang w:eastAsia="en-US"/>
        </w:rPr>
        <w:t>спользование лесов</w:t>
      </w:r>
      <w:r w:rsidR="006E6A06" w:rsidRPr="003B4B88">
        <w:rPr>
          <w:rFonts w:eastAsiaTheme="minorHAnsi"/>
          <w:szCs w:val="28"/>
          <w:lang w:eastAsia="en-US"/>
        </w:rPr>
        <w:t xml:space="preserve"> для заготовки и сбора недревесных ресурсов могут</w:t>
      </w:r>
      <w:r w:rsidR="00931713" w:rsidRPr="003B4B88">
        <w:rPr>
          <w:rFonts w:eastAsiaTheme="minorHAnsi"/>
          <w:szCs w:val="28"/>
          <w:lang w:eastAsia="en-US"/>
        </w:rPr>
        <w:t xml:space="preserve"> ограничиваться только в случаях и в порядке,</w:t>
      </w:r>
      <w:r w:rsidR="007B0762">
        <w:rPr>
          <w:rFonts w:eastAsiaTheme="minorHAnsi"/>
          <w:szCs w:val="28"/>
          <w:lang w:eastAsia="en-US"/>
        </w:rPr>
        <w:t xml:space="preserve"> к</w:t>
      </w:r>
      <w:r w:rsidR="007B0762">
        <w:rPr>
          <w:rFonts w:eastAsiaTheme="minorHAnsi"/>
          <w:szCs w:val="28"/>
          <w:lang w:eastAsia="en-US"/>
        </w:rPr>
        <w:t>о</w:t>
      </w:r>
      <w:r w:rsidR="007B0762">
        <w:rPr>
          <w:rFonts w:eastAsiaTheme="minorHAnsi"/>
          <w:szCs w:val="28"/>
          <w:lang w:eastAsia="en-US"/>
        </w:rPr>
        <w:t>торые предусмотрены Лесным</w:t>
      </w:r>
      <w:r w:rsidR="00931713" w:rsidRPr="003B4B88">
        <w:rPr>
          <w:rFonts w:eastAsiaTheme="minorHAnsi"/>
          <w:szCs w:val="28"/>
          <w:lang w:eastAsia="en-US"/>
        </w:rPr>
        <w:t xml:space="preserve"> </w:t>
      </w:r>
      <w:r w:rsidR="007B0762">
        <w:rPr>
          <w:rFonts w:eastAsiaTheme="minorHAnsi"/>
          <w:szCs w:val="28"/>
          <w:lang w:eastAsia="en-US"/>
        </w:rPr>
        <w:t>к</w:t>
      </w:r>
      <w:r w:rsidR="00EB4A03">
        <w:rPr>
          <w:rFonts w:eastAsiaTheme="minorHAnsi"/>
          <w:szCs w:val="28"/>
          <w:lang w:eastAsia="en-US"/>
        </w:rPr>
        <w:t>одексом и</w:t>
      </w:r>
      <w:r w:rsidR="00931713" w:rsidRPr="003B4B88">
        <w:rPr>
          <w:rFonts w:eastAsiaTheme="minorHAnsi"/>
          <w:szCs w:val="28"/>
          <w:lang w:eastAsia="en-US"/>
        </w:rPr>
        <w:t xml:space="preserve"> другими федеральными законами</w:t>
      </w:r>
      <w:r w:rsidR="00945077">
        <w:rPr>
          <w:rFonts w:eastAsiaTheme="minorHAnsi"/>
          <w:szCs w:val="28"/>
          <w:lang w:eastAsia="en-US"/>
        </w:rPr>
        <w:t>.</w:t>
      </w:r>
    </w:p>
    <w:p w:rsidR="002D503E" w:rsidRPr="003B4B88" w:rsidRDefault="002D503E" w:rsidP="00931713">
      <w:pPr>
        <w:widowControl w:val="0"/>
        <w:ind w:firstLine="567"/>
        <w:rPr>
          <w:rFonts w:cs="Times New Roman"/>
          <w:szCs w:val="28"/>
        </w:rPr>
      </w:pPr>
      <w:r w:rsidRPr="003B4B88">
        <w:rPr>
          <w:rFonts w:cs="Times New Roman"/>
          <w:szCs w:val="28"/>
        </w:rPr>
        <w:t>Заготовка и сбор недревесных лесных ресурсов могут быть ограничены или запрещены в установленном порядке в районах, загрязненных радиоакти</w:t>
      </w:r>
      <w:r w:rsidRPr="003B4B88">
        <w:rPr>
          <w:rFonts w:cs="Times New Roman"/>
          <w:szCs w:val="28"/>
        </w:rPr>
        <w:t>в</w:t>
      </w:r>
      <w:r w:rsidRPr="003B4B88">
        <w:rPr>
          <w:rFonts w:cs="Times New Roman"/>
          <w:szCs w:val="28"/>
        </w:rPr>
        <w:t>ными веществами</w:t>
      </w:r>
      <w:r w:rsidR="00FC7800">
        <w:rPr>
          <w:rFonts w:cs="Times New Roman"/>
          <w:szCs w:val="28"/>
        </w:rPr>
        <w:t>,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Запрещается использовать для заготовки и сбора недревесных лесных р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сурсов виды растений, занесенные в Красную книгу Российской Федерации, Красную книгу Свердловской области</w:t>
      </w:r>
      <w:r w:rsidR="00945077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</w:t>
      </w:r>
    </w:p>
    <w:p w:rsid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Не допускаются заготовка бересты и сбор подстилки</w:t>
      </w:r>
      <w:r w:rsidR="00945077">
        <w:rPr>
          <w:rFonts w:eastAsia="Calibri" w:cs="Times New Roman"/>
          <w:szCs w:val="28"/>
        </w:rPr>
        <w:t>.</w:t>
      </w:r>
    </w:p>
    <w:p w:rsidR="00D931CF" w:rsidRPr="00E9742A" w:rsidRDefault="00D931CF" w:rsidP="00E9742A">
      <w:pPr>
        <w:widowControl w:val="0"/>
        <w:ind w:firstLine="709"/>
        <w:rPr>
          <w:rFonts w:eastAsia="Calibri" w:cs="Times New Roman"/>
          <w:szCs w:val="28"/>
        </w:rPr>
      </w:pPr>
      <w:r w:rsidRPr="00576A0C">
        <w:rPr>
          <w:rFonts w:eastAsia="Calibri" w:cs="Times New Roman"/>
          <w:szCs w:val="28"/>
        </w:rPr>
        <w:t>Заготовка и сбор недревесных лесных ресурсов</w:t>
      </w:r>
      <w:r>
        <w:rPr>
          <w:rFonts w:eastAsia="Calibri" w:cs="Times New Roman"/>
          <w:szCs w:val="28"/>
        </w:rPr>
        <w:t xml:space="preserve"> в городских лесах горо</w:t>
      </w:r>
      <w:r>
        <w:rPr>
          <w:rFonts w:eastAsia="Calibri" w:cs="Times New Roman"/>
          <w:szCs w:val="28"/>
        </w:rPr>
        <w:t>д</w:t>
      </w:r>
      <w:r>
        <w:rPr>
          <w:rFonts w:eastAsia="Calibri" w:cs="Times New Roman"/>
          <w:szCs w:val="28"/>
        </w:rPr>
        <w:t>ского округа Пелым</w:t>
      </w:r>
      <w:r w:rsidRPr="00D931C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разрешается </w:t>
      </w:r>
      <w:r w:rsidRPr="00576A0C">
        <w:rPr>
          <w:rFonts w:eastAsia="Calibri" w:cs="Times New Roman"/>
          <w:szCs w:val="28"/>
        </w:rPr>
        <w:t>для собственных нужд граждан</w:t>
      </w:r>
      <w:r>
        <w:rPr>
          <w:rFonts w:eastAsia="Calibri" w:cs="Times New Roman"/>
          <w:szCs w:val="28"/>
        </w:rPr>
        <w:t>.</w:t>
      </w:r>
    </w:p>
    <w:p w:rsidR="00E9742A" w:rsidRPr="00E9742A" w:rsidRDefault="00E9742A" w:rsidP="00E371FE">
      <w:pPr>
        <w:ind w:firstLine="709"/>
        <w:rPr>
          <w:rFonts w:eastAsia="Calibri"/>
        </w:rPr>
      </w:pPr>
      <w:r w:rsidRPr="00E9742A">
        <w:rPr>
          <w:rFonts w:eastAsia="Calibri"/>
        </w:rPr>
        <w:t>Сроки использования лесов для заготовки и сбора недревесных лесных ресурсов и их параметры определяются на основании Правил заготовки и сбора недревесных лесных ресурсов, утвержденных Приказом Министерства приро</w:t>
      </w:r>
      <w:r w:rsidRPr="00E9742A">
        <w:rPr>
          <w:rFonts w:eastAsia="Calibri"/>
        </w:rPr>
        <w:t>д</w:t>
      </w:r>
      <w:r w:rsidRPr="00E9742A">
        <w:rPr>
          <w:rFonts w:eastAsia="Calibri"/>
        </w:rPr>
        <w:t>ных ресурсов Российской Федерации от 05</w:t>
      </w:r>
      <w:r w:rsidR="00D931CF">
        <w:rPr>
          <w:rFonts w:eastAsia="Calibri"/>
        </w:rPr>
        <w:t>.</w:t>
      </w:r>
      <w:r w:rsidRPr="00E9742A">
        <w:rPr>
          <w:rFonts w:eastAsia="Calibri"/>
        </w:rPr>
        <w:t>12</w:t>
      </w:r>
      <w:r w:rsidR="00D931CF">
        <w:rPr>
          <w:rFonts w:eastAsia="Calibri"/>
        </w:rPr>
        <w:t>.</w:t>
      </w:r>
      <w:r w:rsidRPr="00E9742A">
        <w:rPr>
          <w:rFonts w:eastAsia="Calibri"/>
        </w:rPr>
        <w:t xml:space="preserve">2011 № 512 </w:t>
      </w:r>
      <w:r w:rsidRPr="00E9742A">
        <w:rPr>
          <w:rFonts w:eastAsia="Calibri"/>
        </w:rPr>
        <w:br/>
        <w:t>«Об утверждении Правил заготовки и сбора недревесных лесных ресурсов»</w:t>
      </w:r>
      <w:r w:rsidR="00CD67BE">
        <w:rPr>
          <w:rFonts w:eastAsia="Calibri"/>
        </w:rPr>
        <w:t>.</w:t>
      </w:r>
    </w:p>
    <w:p w:rsidR="00CD67BE" w:rsidRDefault="00CD67BE" w:rsidP="00E371FE">
      <w:pPr>
        <w:ind w:firstLine="709"/>
        <w:rPr>
          <w:rFonts w:eastAsia="Times New Roman"/>
          <w:color w:val="000000"/>
        </w:rPr>
      </w:pPr>
    </w:p>
    <w:p w:rsidR="00CD67BE" w:rsidRPr="00CD67BE" w:rsidRDefault="00CD67BE" w:rsidP="00CD67BE">
      <w:pPr>
        <w:pStyle w:val="2"/>
      </w:pPr>
      <w:bookmarkStart w:id="28" w:name="_Toc405798789"/>
      <w:bookmarkStart w:id="29" w:name="_Toc438327136"/>
      <w:r w:rsidRPr="00CD67BE">
        <w:t>2.4. Нормативы, параметры и сроки разрешенного использования лесов  для заготовки пищевых лесных ресурсов и сборе лекарственных растений</w:t>
      </w:r>
      <w:bookmarkEnd w:id="28"/>
      <w:bookmarkEnd w:id="29"/>
    </w:p>
    <w:p w:rsidR="00E9742A" w:rsidRPr="00E9742A" w:rsidRDefault="00E9742A" w:rsidP="00E371FE">
      <w:pPr>
        <w:ind w:firstLine="709"/>
        <w:rPr>
          <w:rFonts w:eastAsia="Times New Roman"/>
        </w:rPr>
      </w:pPr>
      <w:r w:rsidRPr="00E9742A">
        <w:rPr>
          <w:rFonts w:eastAsia="Times New Roman"/>
          <w:color w:val="000000"/>
        </w:rPr>
        <w:t>Нормативы, параметры и сроки использования лесов для заготовки пищ</w:t>
      </w:r>
      <w:r w:rsidRPr="00E9742A">
        <w:rPr>
          <w:rFonts w:eastAsia="Times New Roman"/>
          <w:color w:val="000000"/>
        </w:rPr>
        <w:t>е</w:t>
      </w:r>
      <w:r w:rsidRPr="00E9742A">
        <w:rPr>
          <w:rFonts w:eastAsia="Times New Roman"/>
          <w:color w:val="000000"/>
        </w:rPr>
        <w:t xml:space="preserve">вых лесных ресурсов и сбора лекарственных растений устанавливаются </w:t>
      </w:r>
      <w:r w:rsidRPr="00E9742A">
        <w:rPr>
          <w:rFonts w:eastAsia="Times New Roman"/>
        </w:rPr>
        <w:t>в соо</w:t>
      </w:r>
      <w:r w:rsidRPr="00E9742A">
        <w:rPr>
          <w:rFonts w:eastAsia="Times New Roman"/>
        </w:rPr>
        <w:t>т</w:t>
      </w:r>
      <w:r w:rsidRPr="00E9742A">
        <w:rPr>
          <w:rFonts w:eastAsia="Times New Roman"/>
        </w:rPr>
        <w:t>ветствии со статьей 34 Лесного кодекса и Приказа Министерства природных ресурсов Российской Федерации от 05</w:t>
      </w:r>
      <w:r w:rsidR="00142A1E">
        <w:rPr>
          <w:rFonts w:eastAsia="Times New Roman"/>
        </w:rPr>
        <w:t>.</w:t>
      </w:r>
      <w:r w:rsidR="00EB4A03">
        <w:rPr>
          <w:rFonts w:eastAsia="Times New Roman"/>
        </w:rPr>
        <w:t>12</w:t>
      </w:r>
      <w:r w:rsidR="00142A1E">
        <w:rPr>
          <w:rFonts w:eastAsia="Times New Roman"/>
        </w:rPr>
        <w:t>.</w:t>
      </w:r>
      <w:r w:rsidR="00EB4A03">
        <w:rPr>
          <w:rFonts w:eastAsia="Times New Roman"/>
        </w:rPr>
        <w:t>2011</w:t>
      </w:r>
      <w:r w:rsidR="00142A1E">
        <w:rPr>
          <w:rFonts w:eastAsia="Times New Roman"/>
        </w:rPr>
        <w:t xml:space="preserve"> </w:t>
      </w:r>
      <w:r w:rsidR="00EB4A03">
        <w:rPr>
          <w:rFonts w:eastAsia="Times New Roman"/>
        </w:rPr>
        <w:t xml:space="preserve">№ 511 </w:t>
      </w:r>
      <w:r w:rsidR="00EB4A03">
        <w:rPr>
          <w:rFonts w:eastAsia="Times New Roman"/>
        </w:rPr>
        <w:br/>
        <w:t>«Об утверждении П</w:t>
      </w:r>
      <w:r w:rsidRPr="00E9742A">
        <w:rPr>
          <w:rFonts w:eastAsia="Times New Roman"/>
        </w:rPr>
        <w:t>равил заготовки пищевых лесных ресурсов и сбора лекарс</w:t>
      </w:r>
      <w:r w:rsidRPr="00E9742A">
        <w:rPr>
          <w:rFonts w:eastAsia="Times New Roman"/>
        </w:rPr>
        <w:t>т</w:t>
      </w:r>
      <w:r w:rsidRPr="00E9742A">
        <w:rPr>
          <w:rFonts w:eastAsia="Times New Roman"/>
        </w:rPr>
        <w:t>венных растений»</w:t>
      </w:r>
      <w:r w:rsidR="00945077">
        <w:rPr>
          <w:rFonts w:eastAsia="Times New Roman"/>
        </w:rPr>
        <w:t>.</w:t>
      </w:r>
    </w:p>
    <w:p w:rsidR="00CD67BE" w:rsidRPr="00E9742A" w:rsidRDefault="00CD67BE" w:rsidP="00CD67BE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Заготовка лекарственных растений допускается в объемах, обеспечива</w:t>
      </w:r>
      <w:r w:rsidRPr="00E9742A">
        <w:rPr>
          <w:rFonts w:eastAsia="Times New Roman" w:cs="Times New Roman"/>
          <w:color w:val="000000"/>
          <w:szCs w:val="28"/>
        </w:rPr>
        <w:t>ю</w:t>
      </w:r>
      <w:r w:rsidRPr="00E9742A">
        <w:rPr>
          <w:rFonts w:eastAsia="Times New Roman" w:cs="Times New Roman"/>
          <w:color w:val="000000"/>
          <w:szCs w:val="28"/>
        </w:rPr>
        <w:t>щих своевременное восстановление растений и воспроизводство запасов сырья (заготовка соцветий и надземных органов («травы») однолетних растений пр</w:t>
      </w:r>
      <w:r w:rsidRPr="00E9742A">
        <w:rPr>
          <w:rFonts w:eastAsia="Times New Roman" w:cs="Times New Roman"/>
          <w:color w:val="000000"/>
          <w:szCs w:val="28"/>
        </w:rPr>
        <w:t>о</w:t>
      </w:r>
      <w:r w:rsidRPr="00E9742A">
        <w:rPr>
          <w:rFonts w:eastAsia="Times New Roman" w:cs="Times New Roman"/>
          <w:color w:val="000000"/>
          <w:szCs w:val="28"/>
        </w:rPr>
        <w:t xml:space="preserve">водится на одной заросли один раз в два года, </w:t>
      </w:r>
      <w:bookmarkStart w:id="30" w:name="p141"/>
      <w:bookmarkEnd w:id="30"/>
      <w:r w:rsidRPr="00E9742A">
        <w:rPr>
          <w:rFonts w:eastAsia="Times New Roman" w:cs="Times New Roman"/>
          <w:color w:val="000000"/>
          <w:szCs w:val="28"/>
        </w:rPr>
        <w:t xml:space="preserve">надземных органов («травы») многолетних растений – один раз в четыре – шесть лет, подземных органов большинства видов лекарственных растений – не чаще одного раза в </w:t>
      </w:r>
      <w:r w:rsidRPr="00E9742A">
        <w:rPr>
          <w:rFonts w:eastAsia="Times New Roman" w:cs="Times New Roman"/>
          <w:color w:val="000000"/>
          <w:szCs w:val="28"/>
        </w:rPr>
        <w:br/>
        <w:t>15 – 20 лет)</w:t>
      </w:r>
      <w:r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E371FE">
      <w:pPr>
        <w:widowControl w:val="0"/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При сборе грибов запрещается вырывать грибы с грибницей, переворач</w:t>
      </w:r>
      <w:r w:rsidRPr="00E9742A">
        <w:rPr>
          <w:rFonts w:eastAsia="Calibri" w:cs="Times New Roman"/>
          <w:szCs w:val="28"/>
        </w:rPr>
        <w:t>и</w:t>
      </w:r>
      <w:r w:rsidRPr="00E9742A">
        <w:rPr>
          <w:rFonts w:eastAsia="Calibri" w:cs="Times New Roman"/>
          <w:szCs w:val="28"/>
        </w:rPr>
        <w:t>вать мох и лесную подстилку, а также уничтожать старые грибы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 xml:space="preserve"> </w:t>
      </w:r>
      <w:r w:rsidR="009C2E57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В таблице 12 приведены наиболее распространенные виды грибов</w:t>
      </w:r>
      <w:r w:rsidR="00945077">
        <w:rPr>
          <w:rFonts w:eastAsia="Calibri" w:cs="Times New Roman"/>
          <w:szCs w:val="28"/>
        </w:rPr>
        <w:t>.</w:t>
      </w:r>
    </w:p>
    <w:p w:rsidR="00E9742A" w:rsidRDefault="00E9742A" w:rsidP="00E9742A">
      <w:pPr>
        <w:widowControl w:val="0"/>
        <w:outlineLvl w:val="2"/>
        <w:rPr>
          <w:rFonts w:eastAsia="Times New Roman" w:cs="Times New Roman"/>
          <w:bCs/>
          <w:szCs w:val="28"/>
        </w:rPr>
      </w:pPr>
    </w:p>
    <w:p w:rsidR="00CD67BE" w:rsidRDefault="00CD67BE" w:rsidP="00E9742A">
      <w:pPr>
        <w:widowControl w:val="0"/>
        <w:outlineLvl w:val="2"/>
        <w:rPr>
          <w:rFonts w:eastAsia="Times New Roman" w:cs="Times New Roman"/>
          <w:bCs/>
          <w:szCs w:val="28"/>
        </w:rPr>
      </w:pPr>
    </w:p>
    <w:p w:rsidR="0010701A" w:rsidRDefault="0010701A" w:rsidP="00E9742A">
      <w:pPr>
        <w:widowControl w:val="0"/>
        <w:outlineLvl w:val="2"/>
        <w:rPr>
          <w:rFonts w:eastAsia="Times New Roman" w:cs="Times New Roman"/>
          <w:bCs/>
          <w:szCs w:val="28"/>
        </w:rPr>
      </w:pPr>
    </w:p>
    <w:p w:rsidR="0010701A" w:rsidRDefault="0010701A" w:rsidP="00E9742A">
      <w:pPr>
        <w:widowControl w:val="0"/>
        <w:outlineLvl w:val="2"/>
        <w:rPr>
          <w:rFonts w:eastAsia="Times New Roman" w:cs="Times New Roman"/>
          <w:bCs/>
          <w:szCs w:val="28"/>
        </w:rPr>
      </w:pPr>
    </w:p>
    <w:p w:rsidR="00096866" w:rsidRDefault="00096866" w:rsidP="00CD67BE">
      <w:pPr>
        <w:widowControl w:val="0"/>
        <w:jc w:val="right"/>
        <w:rPr>
          <w:rFonts w:eastAsia="Calibri" w:cs="Times New Roman"/>
          <w:szCs w:val="28"/>
        </w:rPr>
      </w:pPr>
    </w:p>
    <w:p w:rsidR="00096866" w:rsidRDefault="00096866" w:rsidP="00CD67BE">
      <w:pPr>
        <w:widowControl w:val="0"/>
        <w:jc w:val="right"/>
        <w:rPr>
          <w:rFonts w:eastAsia="Calibri" w:cs="Times New Roman"/>
          <w:szCs w:val="28"/>
        </w:rPr>
      </w:pPr>
    </w:p>
    <w:p w:rsidR="00096866" w:rsidRDefault="00096866" w:rsidP="00CD67BE">
      <w:pPr>
        <w:widowControl w:val="0"/>
        <w:jc w:val="right"/>
        <w:rPr>
          <w:rFonts w:eastAsia="Calibri" w:cs="Times New Roman"/>
          <w:szCs w:val="28"/>
        </w:rPr>
      </w:pPr>
    </w:p>
    <w:p w:rsidR="00096866" w:rsidRDefault="00096866" w:rsidP="00CD67BE">
      <w:pPr>
        <w:widowControl w:val="0"/>
        <w:jc w:val="right"/>
        <w:rPr>
          <w:rFonts w:eastAsia="Calibri" w:cs="Times New Roman"/>
          <w:szCs w:val="28"/>
        </w:rPr>
      </w:pPr>
    </w:p>
    <w:p w:rsidR="00E9742A" w:rsidRPr="00E9742A" w:rsidRDefault="00E9742A" w:rsidP="00CD67BE">
      <w:pPr>
        <w:widowControl w:val="0"/>
        <w:jc w:val="right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Т а б л и ц а  12</w:t>
      </w:r>
    </w:p>
    <w:p w:rsidR="00E9742A" w:rsidRPr="00E9742A" w:rsidRDefault="00E9742A" w:rsidP="00E9742A">
      <w:pPr>
        <w:widowControl w:val="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Наиболее распространенные виды грибов, </w:t>
      </w:r>
      <w:r w:rsidR="00802D13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время и места сбора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126"/>
        <w:gridCol w:w="5670"/>
      </w:tblGrid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B11D7D">
            <w:pPr>
              <w:widowControl w:val="0"/>
              <w:spacing w:before="10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Название гриба</w:t>
            </w:r>
          </w:p>
        </w:tc>
        <w:tc>
          <w:tcPr>
            <w:tcW w:w="2126" w:type="dxa"/>
          </w:tcPr>
          <w:p w:rsidR="00E9742A" w:rsidRPr="00E9742A" w:rsidRDefault="00E9742A" w:rsidP="00B11D7D">
            <w:pPr>
              <w:widowControl w:val="0"/>
              <w:spacing w:before="10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Время сбора</w:t>
            </w:r>
          </w:p>
        </w:tc>
        <w:tc>
          <w:tcPr>
            <w:tcW w:w="5670" w:type="dxa"/>
          </w:tcPr>
          <w:p w:rsidR="00E9742A" w:rsidRPr="00E9742A" w:rsidRDefault="00E9742A" w:rsidP="00B11D7D">
            <w:pPr>
              <w:widowControl w:val="0"/>
              <w:spacing w:before="10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Место сбора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Белый гриб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Июнь – сентябрь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Сосновые, березовые леса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Рыжик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Сосновые и еловые разреженные леса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Сыроежка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Июнь – октябрь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Все леса, но больше лиственные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Подберезовик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Июнь – октябрь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Всюду, где есть береза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Подосиновик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Молодые осинники и смешанные леса с примесью осины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Масленок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Июнь – октябрь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Сосняки и мелкие молодые сосняки (культуры)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Моховик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Сосновые боры на тощих торфянисто-песчаных почвах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Опенок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 пнях хвойных и лиственных пород, особенно ольхи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Лисичка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Увлажненные места в березовых, хвойных и см</w:t>
            </w:r>
            <w:r w:rsidRPr="00E9742A">
              <w:rPr>
                <w:rFonts w:eastAsia="Calibri" w:cs="Times New Roman"/>
                <w:sz w:val="24"/>
                <w:szCs w:val="24"/>
              </w:rPr>
              <w:t>е</w:t>
            </w:r>
            <w:r w:rsidRPr="00E9742A">
              <w:rPr>
                <w:rFonts w:eastAsia="Calibri" w:cs="Times New Roman"/>
                <w:sz w:val="24"/>
                <w:szCs w:val="24"/>
              </w:rPr>
              <w:t>шанных лесах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Груздь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Июль – октябрь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Лиственные и смешанные леса с подлеском из липы и лещины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Свинушка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Июнь – октябрь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Хвойные и лиственные леса, по опушкам, у дорог, в парках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Волнушка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Июль – октябрь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Смешанные и березовые леса</w:t>
            </w:r>
          </w:p>
        </w:tc>
      </w:tr>
      <w:tr w:rsidR="00E9742A" w:rsidRPr="00E9742A" w:rsidTr="009C2E57">
        <w:trPr>
          <w:trHeight w:val="284"/>
          <w:jc w:val="center"/>
        </w:trPr>
        <w:tc>
          <w:tcPr>
            <w:tcW w:w="1843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Шампиньон </w:t>
            </w:r>
          </w:p>
        </w:tc>
        <w:tc>
          <w:tcPr>
            <w:tcW w:w="2126" w:type="dxa"/>
          </w:tcPr>
          <w:p w:rsidR="00E9742A" w:rsidRPr="00E9742A" w:rsidRDefault="00E9742A" w:rsidP="00E9742A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5670" w:type="dxa"/>
          </w:tcPr>
          <w:p w:rsidR="00E9742A" w:rsidRPr="00E9742A" w:rsidRDefault="00E9742A" w:rsidP="00E9742A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Огороды, сады, парки, луга, выгоны</w:t>
            </w:r>
          </w:p>
        </w:tc>
      </w:tr>
    </w:tbl>
    <w:p w:rsidR="00DA0EF7" w:rsidRDefault="00DA0EF7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</w:p>
    <w:p w:rsidR="00CD67BE" w:rsidRPr="00E9742A" w:rsidRDefault="00CD67BE" w:rsidP="00CD67BE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Сроки заготовки дикорастущих плодов и ягод, орехов, грибов, лекарс</w:t>
      </w:r>
      <w:r w:rsidRPr="00E9742A">
        <w:rPr>
          <w:rFonts w:eastAsia="Calibri" w:cs="Times New Roman"/>
          <w:szCs w:val="28"/>
        </w:rPr>
        <w:t>т</w:t>
      </w:r>
      <w:r w:rsidRPr="00E9742A">
        <w:rPr>
          <w:rFonts w:eastAsia="Calibri" w:cs="Times New Roman"/>
          <w:szCs w:val="28"/>
        </w:rPr>
        <w:t>венных растений зависят от времени наступления массового созревания ур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жая</w:t>
      </w:r>
      <w:r>
        <w:rPr>
          <w:rFonts w:eastAsia="Calibri" w:cs="Times New Roman"/>
          <w:szCs w:val="28"/>
        </w:rPr>
        <w:t>.</w:t>
      </w:r>
    </w:p>
    <w:p w:rsidR="00CD67BE" w:rsidRPr="00E9742A" w:rsidRDefault="00CD67BE" w:rsidP="00CD67BE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городских лесах запрещаются заготовка и сбор грибов и дикорастущих растений, виды которых занесены в Красную книгу Российской Федерации и Красную книгу Свердловской области или признаются наркотическими вещ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ствами в соответствии с Федеральным законом от 08</w:t>
      </w:r>
      <w:r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01</w:t>
      </w:r>
      <w:r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 xml:space="preserve">1998 № 3-ФЗ </w:t>
      </w:r>
      <w:r w:rsidRPr="00E9742A">
        <w:rPr>
          <w:rFonts w:eastAsia="Calibri" w:cs="Times New Roman"/>
          <w:szCs w:val="28"/>
        </w:rPr>
        <w:br/>
        <w:t>«О наркотических средствах и психотропных веществах»</w:t>
      </w:r>
      <w:r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В таблице 13 приведены виды лекарственных растений, встречающиеся на территории Урала, используемые для заготовки</w:t>
      </w:r>
      <w:r w:rsidR="00945077">
        <w:rPr>
          <w:rFonts w:eastAsia="Times New Roman" w:cs="Times New Roman"/>
          <w:color w:val="000000"/>
          <w:szCs w:val="28"/>
        </w:rPr>
        <w:t>.</w:t>
      </w:r>
    </w:p>
    <w:p w:rsidR="00E9742A" w:rsidRDefault="00E9742A" w:rsidP="00E9742A">
      <w:pPr>
        <w:widowControl w:val="0"/>
        <w:shd w:val="clear" w:color="auto" w:fill="FFFFFF"/>
        <w:ind w:firstLine="539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D931CF" w:rsidRDefault="00D931CF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E9742A" w:rsidRPr="00E9742A" w:rsidRDefault="00E9742A" w:rsidP="00CD67BE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lastRenderedPageBreak/>
        <w:t>Т а б л и ц а  13</w:t>
      </w:r>
    </w:p>
    <w:p w:rsidR="00E9742A" w:rsidRPr="00E9742A" w:rsidRDefault="00E9742A" w:rsidP="00E9742A">
      <w:pPr>
        <w:widowControl w:val="0"/>
        <w:shd w:val="clear" w:color="auto" w:fill="FFFFFF"/>
        <w:ind w:firstLine="539"/>
        <w:jc w:val="center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Виды лекарственных растений, встречающиеся на территории Урала, и</w:t>
      </w:r>
      <w:r w:rsidRPr="00E9742A">
        <w:rPr>
          <w:rFonts w:eastAsia="Times New Roman" w:cs="Times New Roman"/>
          <w:color w:val="000000"/>
          <w:szCs w:val="28"/>
        </w:rPr>
        <w:t>с</w:t>
      </w:r>
      <w:r w:rsidRPr="00E9742A">
        <w:rPr>
          <w:rFonts w:eastAsia="Times New Roman" w:cs="Times New Roman"/>
          <w:color w:val="000000"/>
          <w:szCs w:val="28"/>
        </w:rPr>
        <w:t>пользуемые для заготовки</w:t>
      </w:r>
    </w:p>
    <w:p w:rsidR="00E9742A" w:rsidRPr="00E9742A" w:rsidRDefault="00E9742A" w:rsidP="00E9742A">
      <w:pPr>
        <w:widowControl w:val="0"/>
        <w:shd w:val="clear" w:color="auto" w:fill="FFFFFF"/>
        <w:rPr>
          <w:rFonts w:eastAsia="Times New Roman" w:cs="Times New Roman"/>
          <w:color w:val="000000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5"/>
        <w:gridCol w:w="5527"/>
      </w:tblGrid>
      <w:tr w:rsidR="00E9742A" w:rsidRPr="00E9742A" w:rsidTr="0010701A">
        <w:trPr>
          <w:trHeight w:val="723"/>
          <w:jc w:val="center"/>
        </w:trPr>
        <w:tc>
          <w:tcPr>
            <w:tcW w:w="2127" w:type="dxa"/>
            <w:vAlign w:val="center"/>
          </w:tcPr>
          <w:p w:rsidR="00E9742A" w:rsidRPr="0010701A" w:rsidRDefault="00E9742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Название раст</w:t>
            </w:r>
            <w:r w:rsidRPr="0010701A">
              <w:rPr>
                <w:rFonts w:eastAsia="Times New Roman" w:cs="Times New Roman"/>
                <w:sz w:val="24"/>
                <w:szCs w:val="24"/>
              </w:rPr>
              <w:t>е</w:t>
            </w:r>
            <w:r w:rsidRPr="0010701A">
              <w:rPr>
                <w:rFonts w:eastAsia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vAlign w:val="center"/>
          </w:tcPr>
          <w:p w:rsidR="00E9742A" w:rsidRPr="0010701A" w:rsidRDefault="00E9742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Вид сырья</w:t>
            </w:r>
          </w:p>
        </w:tc>
        <w:tc>
          <w:tcPr>
            <w:tcW w:w="5527" w:type="dxa"/>
            <w:vAlign w:val="center"/>
          </w:tcPr>
          <w:p w:rsidR="00E9742A" w:rsidRPr="0010701A" w:rsidRDefault="00E9742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Условия произрастания</w:t>
            </w:r>
          </w:p>
        </w:tc>
      </w:tr>
      <w:tr w:rsidR="0010701A" w:rsidRPr="00E9742A" w:rsidTr="0010701A">
        <w:trPr>
          <w:trHeight w:val="227"/>
          <w:jc w:val="center"/>
        </w:trPr>
        <w:tc>
          <w:tcPr>
            <w:tcW w:w="2127" w:type="dxa"/>
          </w:tcPr>
          <w:p w:rsidR="0010701A" w:rsidRPr="00E9742A" w:rsidRDefault="0010701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701A" w:rsidRPr="00E9742A" w:rsidRDefault="0010701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10701A" w:rsidRPr="00E9742A" w:rsidRDefault="0010701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9742A" w:rsidRPr="00E9742A" w:rsidTr="0010701A">
        <w:trPr>
          <w:trHeight w:val="411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Ландыш майский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Листья, цветы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Хвойные и лиственные насаждения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Зверобой прод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ы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рявленный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Листья, цветы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Лиственные насаждения, поляны, суходолы, сен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косы, опушки</w:t>
            </w:r>
          </w:p>
        </w:tc>
      </w:tr>
      <w:tr w:rsidR="0010701A" w:rsidRPr="00E9742A" w:rsidTr="0010701A">
        <w:trPr>
          <w:trHeight w:val="227"/>
          <w:jc w:val="center"/>
        </w:trPr>
        <w:tc>
          <w:tcPr>
            <w:tcW w:w="2127" w:type="dxa"/>
          </w:tcPr>
          <w:p w:rsidR="0010701A" w:rsidRPr="00E9742A" w:rsidRDefault="0010701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701A" w:rsidRPr="00E9742A" w:rsidRDefault="0010701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10701A" w:rsidRPr="00E9742A" w:rsidRDefault="0010701A" w:rsidP="0010701A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Горец змеиный (змеевик)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Корневища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Хвойные насаждения, заболоченные и сырые сен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косы, болота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Кровохлебка 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Корневища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Хвойные насаждения, заболоченные и сырые сен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косы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Вахта трехлис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т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Сосновые и лиственные насаждения, заболоченные и сырые сенокосы, болота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Багульник боло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т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Листья, одн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летние побеги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Сосновые насаждения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Толокнянка 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Листья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Хвойные насаждения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Брусника 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Листья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Сосновые, еловые, лиственные насаждения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Таволга вязолис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т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Листья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Хвойные и лиственные насаждения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Чемерица Лобеля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Корневища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Хвойные насаждения, заболоченные сенокосы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Плаун булавови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д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Споры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Хвойные насаждения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Лапчатка прям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стоячая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Корневища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Вырубки, редины, прогалины, суходольные сен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косы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Земляника 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Листья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Вырубки, редины, прогалины, суходольные сен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косы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Тысячелистник 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Вырубки, ягодниковые и разнотравные леса</w:t>
            </w:r>
          </w:p>
        </w:tc>
      </w:tr>
      <w:tr w:rsidR="00802D13" w:rsidRPr="00E9742A" w:rsidTr="0010701A">
        <w:trPr>
          <w:trHeight w:val="838"/>
          <w:jc w:val="center"/>
        </w:trPr>
        <w:tc>
          <w:tcPr>
            <w:tcW w:w="2127" w:type="dxa"/>
          </w:tcPr>
          <w:p w:rsidR="00802D13" w:rsidRPr="00E9742A" w:rsidRDefault="00802D13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Копытень евр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пейский</w:t>
            </w:r>
          </w:p>
        </w:tc>
        <w:tc>
          <w:tcPr>
            <w:tcW w:w="1985" w:type="dxa"/>
          </w:tcPr>
          <w:p w:rsidR="00802D13" w:rsidRPr="00E9742A" w:rsidRDefault="00802D13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5527" w:type="dxa"/>
          </w:tcPr>
          <w:p w:rsidR="00802D13" w:rsidRPr="00E9742A" w:rsidRDefault="00802D13" w:rsidP="00E13820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Под пологом низко- и среднеполнотных насажд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е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ний всех возрастов, зеленомошно-</w:t>
            </w:r>
          </w:p>
          <w:p w:rsidR="00802D13" w:rsidRPr="00E9742A" w:rsidRDefault="00802D13" w:rsidP="00E13820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ягодниковые типы леса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Чистотел 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Под пологом низко- и среднеполнотных насажд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е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ний всех возрастов, разнотравные типы леса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Крапива двудо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м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5527" w:type="dxa"/>
          </w:tcPr>
          <w:p w:rsidR="00E9742A" w:rsidRPr="00E9742A" w:rsidRDefault="00BC2A59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Понижения рельефа, пойм</w:t>
            </w:r>
            <w:r w:rsidR="00ED05E1">
              <w:rPr>
                <w:rFonts w:eastAsia="Times New Roman" w:cs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рек</w:t>
            </w:r>
            <w:r w:rsidR="00E9742A" w:rsidRPr="00E9742A">
              <w:rPr>
                <w:rFonts w:eastAsia="Times New Roman" w:cs="Times New Roman"/>
                <w:sz w:val="24"/>
                <w:szCs w:val="24"/>
              </w:rPr>
              <w:t xml:space="preserve">, высокотравные типы леса 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Подорожник большой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Вдоль дорог, просек, </w:t>
            </w:r>
            <w:r w:rsidR="00BC2A59">
              <w:rPr>
                <w:rFonts w:eastAsia="Times New Roman" w:cs="Times New Roman"/>
                <w:sz w:val="24"/>
                <w:szCs w:val="24"/>
              </w:rPr>
              <w:t>на пустырях</w:t>
            </w:r>
            <w:r w:rsidR="008D3C0C">
              <w:rPr>
                <w:rFonts w:eastAsia="Times New Roman" w:cs="Times New Roman"/>
                <w:sz w:val="24"/>
                <w:szCs w:val="24"/>
              </w:rPr>
              <w:t>, прогалинах, р</w:t>
            </w:r>
            <w:r w:rsidR="008D3C0C">
              <w:rPr>
                <w:rFonts w:eastAsia="Times New Roman" w:cs="Times New Roman"/>
                <w:sz w:val="24"/>
                <w:szCs w:val="24"/>
              </w:rPr>
              <w:t>е</w:t>
            </w:r>
            <w:r w:rsidR="008D3C0C">
              <w:rPr>
                <w:rFonts w:eastAsia="Times New Roman" w:cs="Times New Roman"/>
                <w:sz w:val="24"/>
                <w:szCs w:val="24"/>
              </w:rPr>
              <w:t>динах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Череда </w:t>
            </w:r>
            <w:r w:rsidR="004E7B7D" w:rsidRPr="00E9742A">
              <w:rPr>
                <w:rFonts w:eastAsia="Times New Roman" w:cs="Times New Roman"/>
                <w:sz w:val="24"/>
                <w:szCs w:val="24"/>
              </w:rPr>
              <w:t>трехра</w:t>
            </w:r>
            <w:r w:rsidR="004E7B7D" w:rsidRPr="00E9742A">
              <w:rPr>
                <w:rFonts w:eastAsia="Times New Roman" w:cs="Times New Roman"/>
                <w:sz w:val="24"/>
                <w:szCs w:val="24"/>
              </w:rPr>
              <w:t>з</w:t>
            </w:r>
            <w:r w:rsidR="004E7B7D" w:rsidRPr="00E9742A">
              <w:rPr>
                <w:rFonts w:eastAsia="Times New Roman" w:cs="Times New Roman"/>
                <w:sz w:val="24"/>
                <w:szCs w:val="24"/>
              </w:rPr>
              <w:t>дельная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5527" w:type="dxa"/>
          </w:tcPr>
          <w:p w:rsidR="00E9742A" w:rsidRPr="00E9742A" w:rsidRDefault="00BC2A59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="00E9742A" w:rsidRPr="00E9742A">
              <w:rPr>
                <w:rFonts w:eastAsia="Times New Roman" w:cs="Times New Roman"/>
                <w:sz w:val="24"/>
                <w:szCs w:val="24"/>
              </w:rPr>
              <w:t>изко</w:t>
            </w:r>
            <w:r>
              <w:rPr>
                <w:rFonts w:eastAsia="Times New Roman" w:cs="Times New Roman"/>
                <w:sz w:val="24"/>
                <w:szCs w:val="24"/>
              </w:rPr>
              <w:t>полнотные насаждения, прогалины</w:t>
            </w:r>
            <w:r w:rsidR="00E9742A" w:rsidRPr="00E9742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4E7B7D" w:rsidRPr="00E9742A">
              <w:rPr>
                <w:rFonts w:eastAsia="Times New Roman" w:cs="Times New Roman"/>
                <w:sz w:val="24"/>
                <w:szCs w:val="24"/>
              </w:rPr>
              <w:t>пустыри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Полынь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55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Пустыри, прогалины, редины, низкополнотные н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а</w:t>
            </w:r>
            <w:r w:rsidRPr="00E9742A">
              <w:rPr>
                <w:rFonts w:eastAsia="Times New Roman" w:cs="Times New Roman"/>
                <w:sz w:val="24"/>
                <w:szCs w:val="24"/>
              </w:rPr>
              <w:t>саждения</w:t>
            </w:r>
          </w:p>
        </w:tc>
      </w:tr>
      <w:tr w:rsidR="00E9742A" w:rsidRPr="00E9742A" w:rsidTr="0010701A">
        <w:trPr>
          <w:trHeight w:val="227"/>
          <w:jc w:val="center"/>
        </w:trPr>
        <w:tc>
          <w:tcPr>
            <w:tcW w:w="2127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>Вереск</w:t>
            </w:r>
          </w:p>
        </w:tc>
        <w:tc>
          <w:tcPr>
            <w:tcW w:w="1985" w:type="dxa"/>
          </w:tcPr>
          <w:p w:rsidR="00E9742A" w:rsidRPr="00E9742A" w:rsidRDefault="00E9742A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 w:rsidRPr="00E9742A">
              <w:rPr>
                <w:rFonts w:eastAsia="Times New Roman" w:cs="Times New Roman"/>
                <w:sz w:val="24"/>
                <w:szCs w:val="24"/>
              </w:rPr>
              <w:t xml:space="preserve">Трава </w:t>
            </w:r>
          </w:p>
        </w:tc>
        <w:tc>
          <w:tcPr>
            <w:tcW w:w="5527" w:type="dxa"/>
          </w:tcPr>
          <w:p w:rsidR="00E9742A" w:rsidRPr="00E9742A" w:rsidRDefault="008D3C0C" w:rsidP="00E9742A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Низкополнотные</w:t>
            </w:r>
            <w:r w:rsidR="003357F7">
              <w:rPr>
                <w:rFonts w:eastAsia="Times New Roman" w:cs="Times New Roman"/>
                <w:sz w:val="24"/>
                <w:szCs w:val="24"/>
              </w:rPr>
              <w:t xml:space="preserve"> насаждения</w:t>
            </w:r>
            <w:r w:rsidR="00E9742A" w:rsidRPr="00E9742A">
              <w:rPr>
                <w:rFonts w:eastAsia="Times New Roman" w:cs="Times New Roman"/>
                <w:sz w:val="24"/>
                <w:szCs w:val="24"/>
              </w:rPr>
              <w:t>, брусничные, яго</w:t>
            </w:r>
            <w:r w:rsidR="00E9742A" w:rsidRPr="00E9742A">
              <w:rPr>
                <w:rFonts w:eastAsia="Times New Roman" w:cs="Times New Roman"/>
                <w:sz w:val="24"/>
                <w:szCs w:val="24"/>
              </w:rPr>
              <w:t>д</w:t>
            </w:r>
            <w:r w:rsidR="00E9742A" w:rsidRPr="00E9742A">
              <w:rPr>
                <w:rFonts w:eastAsia="Times New Roman" w:cs="Times New Roman"/>
                <w:sz w:val="24"/>
                <w:szCs w:val="24"/>
              </w:rPr>
              <w:t>никовые типы леса</w:t>
            </w:r>
          </w:p>
        </w:tc>
      </w:tr>
    </w:tbl>
    <w:p w:rsidR="00A111D8" w:rsidRDefault="00A111D8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CD67BE" w:rsidRDefault="00CD67BE" w:rsidP="000A22F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077" w:rsidRPr="00945077" w:rsidRDefault="00945077" w:rsidP="00945077">
      <w:pPr>
        <w:pStyle w:val="2"/>
      </w:pPr>
      <w:bookmarkStart w:id="31" w:name="_Toc438327137"/>
      <w:bookmarkStart w:id="32" w:name="_Toc405798790"/>
      <w:r w:rsidRPr="00945077">
        <w:lastRenderedPageBreak/>
        <w:t>2.5. Нормативы, параметры (ежегодные допустимые объемы) и сроки ра</w:t>
      </w:r>
      <w:r w:rsidRPr="00945077">
        <w:t>з</w:t>
      </w:r>
      <w:r w:rsidRPr="00945077">
        <w:t>решенного использования лесов  для ведения охотничьего хозяйства</w:t>
      </w:r>
      <w:bookmarkEnd w:id="31"/>
      <w:r w:rsidRPr="00945077">
        <w:t xml:space="preserve"> </w:t>
      </w:r>
      <w:bookmarkEnd w:id="32"/>
    </w:p>
    <w:p w:rsidR="00E9742A" w:rsidRDefault="00E9742A" w:rsidP="000A22FF">
      <w:pPr>
        <w:pStyle w:val="ConsPlusNormal"/>
        <w:ind w:firstLine="709"/>
        <w:jc w:val="both"/>
        <w:rPr>
          <w:rFonts w:eastAsiaTheme="minorHAnsi" w:cs="Arial"/>
          <w:lang w:eastAsia="en-US"/>
        </w:rPr>
      </w:pPr>
      <w:r w:rsidRPr="00E9742A">
        <w:rPr>
          <w:rFonts w:ascii="Times New Roman" w:hAnsi="Times New Roman"/>
          <w:sz w:val="28"/>
          <w:szCs w:val="28"/>
        </w:rPr>
        <w:t xml:space="preserve">В соответствии с </w:t>
      </w:r>
      <w:r w:rsidR="005F1E3D">
        <w:rPr>
          <w:rFonts w:ascii="Times New Roman" w:hAnsi="Times New Roman"/>
          <w:sz w:val="28"/>
          <w:szCs w:val="28"/>
        </w:rPr>
        <w:t>пунктом 2 части 3</w:t>
      </w:r>
      <w:r w:rsidRPr="00E9742A">
        <w:rPr>
          <w:rFonts w:ascii="Times New Roman" w:hAnsi="Times New Roman"/>
          <w:sz w:val="28"/>
          <w:szCs w:val="28"/>
        </w:rPr>
        <w:t xml:space="preserve"> статьи 105 Лесного кодекса в горо</w:t>
      </w:r>
      <w:r w:rsidRPr="00E9742A">
        <w:rPr>
          <w:rFonts w:ascii="Times New Roman" w:hAnsi="Times New Roman"/>
          <w:sz w:val="28"/>
          <w:szCs w:val="28"/>
        </w:rPr>
        <w:t>д</w:t>
      </w:r>
      <w:r w:rsidRPr="00E9742A">
        <w:rPr>
          <w:rFonts w:ascii="Times New Roman" w:hAnsi="Times New Roman"/>
          <w:sz w:val="28"/>
          <w:szCs w:val="28"/>
        </w:rPr>
        <w:t>ских лесах</w:t>
      </w:r>
      <w:r w:rsidR="003357F7" w:rsidRPr="00E9742A">
        <w:rPr>
          <w:rFonts w:ascii="Times New Roman" w:hAnsi="Times New Roman"/>
          <w:sz w:val="28"/>
          <w:szCs w:val="28"/>
        </w:rPr>
        <w:t xml:space="preserve"> запрещается</w:t>
      </w:r>
      <w:r w:rsidRPr="00E9742A">
        <w:rPr>
          <w:rFonts w:ascii="Times New Roman" w:hAnsi="Times New Roman"/>
          <w:sz w:val="28"/>
          <w:szCs w:val="28"/>
        </w:rPr>
        <w:t xml:space="preserve"> </w:t>
      </w:r>
      <w:r w:rsidR="003A7283">
        <w:rPr>
          <w:rFonts w:ascii="Times New Roman" w:hAnsi="Times New Roman"/>
          <w:sz w:val="28"/>
          <w:szCs w:val="28"/>
        </w:rPr>
        <w:t xml:space="preserve">осуществление видов деятельности в сфере </w:t>
      </w:r>
      <w:r w:rsidRPr="00E9742A">
        <w:rPr>
          <w:rFonts w:ascii="Times New Roman" w:hAnsi="Times New Roman"/>
          <w:sz w:val="28"/>
          <w:szCs w:val="28"/>
        </w:rPr>
        <w:t>охотничь</w:t>
      </w:r>
      <w:r w:rsidRPr="00E9742A">
        <w:rPr>
          <w:rFonts w:ascii="Times New Roman" w:hAnsi="Times New Roman"/>
          <w:sz w:val="28"/>
          <w:szCs w:val="28"/>
        </w:rPr>
        <w:t>е</w:t>
      </w:r>
      <w:r w:rsidRPr="00E9742A">
        <w:rPr>
          <w:rFonts w:ascii="Times New Roman" w:hAnsi="Times New Roman"/>
          <w:sz w:val="28"/>
          <w:szCs w:val="28"/>
        </w:rPr>
        <w:t>го хозяйства</w:t>
      </w:r>
      <w:r w:rsidR="00945077">
        <w:rPr>
          <w:rFonts w:ascii="Times New Roman" w:hAnsi="Times New Roman"/>
          <w:sz w:val="28"/>
          <w:szCs w:val="28"/>
        </w:rPr>
        <w:t>.</w:t>
      </w:r>
      <w:r w:rsidR="00D76D89" w:rsidRPr="00D76D89">
        <w:rPr>
          <w:rFonts w:eastAsiaTheme="minorHAnsi" w:cs="Arial"/>
          <w:lang w:eastAsia="en-US"/>
        </w:rPr>
        <w:t xml:space="preserve"> </w:t>
      </w:r>
    </w:p>
    <w:p w:rsidR="00945077" w:rsidRDefault="00945077" w:rsidP="000A22FF">
      <w:pPr>
        <w:pStyle w:val="ConsPlusNormal"/>
        <w:ind w:firstLine="709"/>
        <w:jc w:val="both"/>
        <w:rPr>
          <w:rFonts w:eastAsiaTheme="minorHAnsi" w:cs="Arial"/>
          <w:lang w:eastAsia="en-US"/>
        </w:rPr>
      </w:pPr>
    </w:p>
    <w:p w:rsidR="00945077" w:rsidRPr="00945077" w:rsidRDefault="00945077" w:rsidP="00945077">
      <w:pPr>
        <w:pStyle w:val="2"/>
      </w:pPr>
      <w:bookmarkStart w:id="33" w:name="_Toc405798791"/>
      <w:bookmarkStart w:id="34" w:name="_Toc438327138"/>
      <w:r w:rsidRPr="00945077">
        <w:t>2.6. Нормативы, параметры и сроки разрешенного использования лесов  для ведения сельского хозяйства</w:t>
      </w:r>
      <w:bookmarkEnd w:id="33"/>
      <w:bookmarkEnd w:id="34"/>
    </w:p>
    <w:p w:rsidR="00E9742A" w:rsidRDefault="00E9742A" w:rsidP="000A22FF">
      <w:pPr>
        <w:widowControl w:val="0"/>
        <w:shd w:val="clear" w:color="auto" w:fill="FFFFFF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 xml:space="preserve"> </w:t>
      </w:r>
      <w:r w:rsidRPr="00E9742A">
        <w:rPr>
          <w:rFonts w:eastAsia="Times New Roman" w:cs="Times New Roman"/>
          <w:szCs w:val="28"/>
        </w:rPr>
        <w:t xml:space="preserve">В соответствии с </w:t>
      </w:r>
      <w:r w:rsidR="005F1E3D">
        <w:rPr>
          <w:rFonts w:eastAsia="Times New Roman" w:cs="Times New Roman"/>
          <w:szCs w:val="28"/>
        </w:rPr>
        <w:t>пунктом 3 части 3</w:t>
      </w:r>
      <w:r w:rsidRPr="00E9742A">
        <w:rPr>
          <w:rFonts w:eastAsia="Times New Roman" w:cs="Times New Roman"/>
          <w:szCs w:val="28"/>
        </w:rPr>
        <w:t xml:space="preserve"> статьи 105</w:t>
      </w:r>
      <w:r w:rsidR="003357F7" w:rsidRPr="003357F7">
        <w:rPr>
          <w:rFonts w:eastAsia="Times New Roman" w:cs="Times New Roman"/>
          <w:szCs w:val="28"/>
        </w:rPr>
        <w:t xml:space="preserve"> </w:t>
      </w:r>
      <w:r w:rsidR="003357F7" w:rsidRPr="00E9742A">
        <w:rPr>
          <w:rFonts w:eastAsia="Times New Roman" w:cs="Times New Roman"/>
          <w:szCs w:val="28"/>
        </w:rPr>
        <w:t>в городских лесах запр</w:t>
      </w:r>
      <w:r w:rsidR="003357F7" w:rsidRPr="00E9742A">
        <w:rPr>
          <w:rFonts w:eastAsia="Times New Roman" w:cs="Times New Roman"/>
          <w:szCs w:val="28"/>
        </w:rPr>
        <w:t>е</w:t>
      </w:r>
      <w:r w:rsidR="003357F7" w:rsidRPr="00E9742A">
        <w:rPr>
          <w:rFonts w:eastAsia="Times New Roman" w:cs="Times New Roman"/>
          <w:szCs w:val="28"/>
        </w:rPr>
        <w:t>щается</w:t>
      </w:r>
      <w:r w:rsidRPr="00E9742A">
        <w:rPr>
          <w:rFonts w:eastAsia="Times New Roman" w:cs="Times New Roman"/>
          <w:szCs w:val="28"/>
        </w:rPr>
        <w:t xml:space="preserve"> ведение сельского хозяйства</w:t>
      </w:r>
      <w:r w:rsidR="00945077">
        <w:rPr>
          <w:rFonts w:eastAsia="Times New Roman" w:cs="Times New Roman"/>
          <w:szCs w:val="28"/>
        </w:rPr>
        <w:t>.</w:t>
      </w:r>
    </w:p>
    <w:p w:rsidR="00945077" w:rsidRDefault="00945077" w:rsidP="000A22FF">
      <w:pPr>
        <w:widowControl w:val="0"/>
        <w:shd w:val="clear" w:color="auto" w:fill="FFFFFF"/>
        <w:ind w:firstLine="709"/>
        <w:rPr>
          <w:rFonts w:eastAsia="Times New Roman" w:cs="Times New Roman"/>
          <w:szCs w:val="28"/>
        </w:rPr>
      </w:pPr>
    </w:p>
    <w:p w:rsidR="00945077" w:rsidRPr="00945077" w:rsidRDefault="00945077" w:rsidP="00945077">
      <w:pPr>
        <w:pStyle w:val="2"/>
      </w:pPr>
      <w:bookmarkStart w:id="35" w:name="_Toc405798792"/>
      <w:bookmarkStart w:id="36" w:name="_Toc438327139"/>
      <w:r w:rsidRPr="00945077">
        <w:t>2.7. Нормативы, параметры и сроки разрешенного использования лесов  для осуществления научно-исследовательской и образовательной деятел</w:t>
      </w:r>
      <w:r w:rsidRPr="00945077">
        <w:t>ь</w:t>
      </w:r>
      <w:r w:rsidRPr="00945077">
        <w:t>ности</w:t>
      </w:r>
      <w:bookmarkEnd w:id="35"/>
      <w:bookmarkEnd w:id="36"/>
    </w:p>
    <w:p w:rsidR="00E9742A" w:rsidRPr="00E9742A" w:rsidRDefault="00E9742A" w:rsidP="000A22FF">
      <w:pPr>
        <w:widowControl w:val="0"/>
        <w:tabs>
          <w:tab w:val="left" w:pos="851"/>
          <w:tab w:val="left" w:pos="5160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 xml:space="preserve">Ведение на лесных участках </w:t>
      </w:r>
      <w:r w:rsidR="00021BC1">
        <w:rPr>
          <w:rFonts w:eastAsia="Times New Roman" w:cs="Times New Roman"/>
          <w:szCs w:val="28"/>
        </w:rPr>
        <w:t xml:space="preserve">городских лесов </w:t>
      </w:r>
      <w:r w:rsidRPr="00E9742A">
        <w:rPr>
          <w:rFonts w:eastAsia="Times New Roman" w:cs="Times New Roman"/>
          <w:szCs w:val="28"/>
        </w:rPr>
        <w:t>научно-исследовательской и образовательной деятельности может осуществляться государственными и м</w:t>
      </w:r>
      <w:r w:rsidRPr="00E9742A">
        <w:rPr>
          <w:rFonts w:eastAsia="Times New Roman" w:cs="Times New Roman"/>
          <w:szCs w:val="28"/>
        </w:rPr>
        <w:t>у</w:t>
      </w:r>
      <w:r w:rsidRPr="00E9742A">
        <w:rPr>
          <w:rFonts w:eastAsia="Times New Roman" w:cs="Times New Roman"/>
          <w:szCs w:val="28"/>
        </w:rPr>
        <w:t>ниципальными учреждениями на праве постоянного (бессрочного) пользования лесным участком, другими научными, образовательными организациями – на условиях аренды лесного участка</w:t>
      </w:r>
      <w:r w:rsidR="00142A1E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Виды научно-исследовательской и образов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тельной деятельности, ее параметры и объемы определяются договором на пр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во использования соответствующего лесного участка и проектом освоения л</w:t>
      </w:r>
      <w:r w:rsidRPr="00E9742A">
        <w:rPr>
          <w:rFonts w:eastAsia="Times New Roman" w:cs="Times New Roman"/>
          <w:szCs w:val="28"/>
        </w:rPr>
        <w:t>е</w:t>
      </w:r>
      <w:r w:rsidRPr="00E9742A">
        <w:rPr>
          <w:rFonts w:eastAsia="Times New Roman" w:cs="Times New Roman"/>
          <w:szCs w:val="28"/>
        </w:rPr>
        <w:t>сов</w:t>
      </w:r>
      <w:r w:rsidR="00945077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При ведении научно-исследовательской и образовательной деятельно</w:t>
      </w:r>
      <w:r w:rsidR="003A7283">
        <w:rPr>
          <w:rFonts w:eastAsia="Times New Roman" w:cs="Times New Roman"/>
          <w:szCs w:val="28"/>
        </w:rPr>
        <w:t>сти</w:t>
      </w:r>
      <w:r w:rsidR="001B3465">
        <w:rPr>
          <w:rFonts w:eastAsia="Times New Roman" w:cs="Times New Roman"/>
          <w:szCs w:val="28"/>
        </w:rPr>
        <w:t xml:space="preserve"> в соответствии с частью 3</w:t>
      </w:r>
      <w:r w:rsidR="003A7283">
        <w:rPr>
          <w:rFonts w:eastAsia="Times New Roman" w:cs="Times New Roman"/>
          <w:szCs w:val="28"/>
        </w:rPr>
        <w:t xml:space="preserve"> статьи 105 Лесного</w:t>
      </w:r>
      <w:r w:rsidRPr="00E9742A">
        <w:rPr>
          <w:rFonts w:eastAsia="Times New Roman" w:cs="Times New Roman"/>
          <w:szCs w:val="28"/>
        </w:rPr>
        <w:t xml:space="preserve"> кодекса в городских лесах не д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пускается применение токсических химических препаратов</w:t>
      </w:r>
      <w:r w:rsidR="00945077">
        <w:rPr>
          <w:rFonts w:eastAsia="Times New Roman" w:cs="Times New Roman"/>
          <w:szCs w:val="28"/>
        </w:rPr>
        <w:t>.</w:t>
      </w:r>
    </w:p>
    <w:p w:rsidR="00945077" w:rsidRDefault="00945077" w:rsidP="003A7283">
      <w:pPr>
        <w:widowControl w:val="0"/>
        <w:ind w:firstLine="709"/>
        <w:rPr>
          <w:rFonts w:eastAsia="Calibri" w:cs="Times New Roman"/>
          <w:szCs w:val="28"/>
        </w:rPr>
      </w:pPr>
    </w:p>
    <w:p w:rsidR="00945077" w:rsidRPr="00945077" w:rsidRDefault="00945077" w:rsidP="00945077">
      <w:pPr>
        <w:pStyle w:val="2"/>
      </w:pPr>
      <w:bookmarkStart w:id="37" w:name="_Toc405798793"/>
      <w:bookmarkStart w:id="38" w:name="_Toc438327140"/>
      <w:r w:rsidRPr="00945077">
        <w:t>2.8. Нормативы, параметры и сроки разрешенного использования лесов для осуществления рекреационной деятельности</w:t>
      </w:r>
      <w:bookmarkEnd w:id="37"/>
      <w:bookmarkEnd w:id="38"/>
    </w:p>
    <w:p w:rsidR="00E9742A" w:rsidRPr="00E9742A" w:rsidRDefault="00E9742A" w:rsidP="003A7283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В соответствии со </w:t>
      </w:r>
      <w:r w:rsidR="003A7283">
        <w:rPr>
          <w:rFonts w:eastAsia="Calibri" w:cs="Times New Roman"/>
          <w:szCs w:val="28"/>
        </w:rPr>
        <w:t>статьями 12, 41 Лесного кодекса</w:t>
      </w:r>
      <w:r w:rsidRPr="00E9742A">
        <w:rPr>
          <w:rFonts w:eastAsia="Calibri" w:cs="Times New Roman"/>
          <w:szCs w:val="28"/>
        </w:rPr>
        <w:t xml:space="preserve"> городские леса</w:t>
      </w:r>
      <w:r w:rsidR="00021BC1">
        <w:rPr>
          <w:rFonts w:eastAsia="Calibri" w:cs="Times New Roman"/>
          <w:szCs w:val="28"/>
        </w:rPr>
        <w:t xml:space="preserve"> </w:t>
      </w:r>
      <w:r w:rsidR="00E03A9B">
        <w:rPr>
          <w:rFonts w:eastAsia="Calibri" w:cs="Times New Roman"/>
          <w:szCs w:val="28"/>
        </w:rPr>
        <w:br/>
      </w:r>
      <w:r w:rsidR="00021BC1">
        <w:rPr>
          <w:rFonts w:eastAsia="Calibri" w:cs="Times New Roman"/>
          <w:szCs w:val="28"/>
        </w:rPr>
        <w:t xml:space="preserve">как защитные </w:t>
      </w:r>
      <w:r w:rsidRPr="00E9742A">
        <w:rPr>
          <w:rFonts w:eastAsia="Calibri" w:cs="Times New Roman"/>
          <w:szCs w:val="28"/>
        </w:rPr>
        <w:t>подлежат освоению в целях сохранения средообразующих, вод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 xml:space="preserve">охранных, защитных, санитарно-гигиенических, оздоровительных </w:t>
      </w:r>
      <w:r w:rsidR="00F40A2C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 xml:space="preserve">и иных полезных функций лесов с одновременным использованием лесов </w:t>
      </w:r>
      <w:r w:rsidR="00F40A2C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при условии, если это использование совместимо с целевым назначением з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>щитных лесов и выполняемыми ими полезными функциями</w:t>
      </w:r>
      <w:r w:rsidR="001B68B4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 xml:space="preserve"> и могут использ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ваться для осуществления рекреационной деятельности в целях организации отдыха, туризма, физкультурно-оздоровительной и спортивной деятельности</w:t>
      </w:r>
      <w:r w:rsidR="00945077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iCs/>
          <w:szCs w:val="28"/>
        </w:rPr>
      </w:pPr>
      <w:r w:rsidRPr="00E9742A">
        <w:rPr>
          <w:rFonts w:eastAsia="Calibri" w:cs="Times New Roman"/>
          <w:szCs w:val="28"/>
        </w:rPr>
        <w:t xml:space="preserve">В соответствии со статьей 41 Лесного кодекса </w:t>
      </w:r>
      <w:r w:rsidRPr="00E9742A">
        <w:rPr>
          <w:rFonts w:eastAsia="Calibri" w:cs="Times New Roman"/>
          <w:iCs/>
          <w:szCs w:val="28"/>
        </w:rPr>
        <w:t>для осуществления рекре</w:t>
      </w:r>
      <w:r w:rsidRPr="00E9742A">
        <w:rPr>
          <w:rFonts w:eastAsia="Calibri" w:cs="Times New Roman"/>
          <w:iCs/>
          <w:szCs w:val="28"/>
        </w:rPr>
        <w:t>а</w:t>
      </w:r>
      <w:r w:rsidRPr="00E9742A">
        <w:rPr>
          <w:rFonts w:eastAsia="Calibri" w:cs="Times New Roman"/>
          <w:iCs/>
          <w:szCs w:val="28"/>
        </w:rPr>
        <w:t>ционной деятельности лесные участки предоставляются государственным и муниципальным учреждениям в постоянное (бессрочное) пользование, другим лицам – в аренду</w:t>
      </w:r>
      <w:r w:rsidR="00945077">
        <w:rPr>
          <w:rFonts w:eastAsia="Calibri" w:cs="Times New Roman"/>
          <w:iCs/>
          <w:szCs w:val="28"/>
        </w:rPr>
        <w:t>.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Лесные участки предоставляются без изъятия лесных ресурсов</w:t>
      </w:r>
      <w:r w:rsidR="00142A1E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Допуск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ется благоустройство этих участков</w:t>
      </w:r>
      <w:r w:rsidR="00142A1E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Благоустройство территории предусматр</w:t>
      </w:r>
      <w:r w:rsidRPr="00E9742A">
        <w:rPr>
          <w:rFonts w:eastAsia="Times New Roman" w:cs="Times New Roman"/>
          <w:szCs w:val="28"/>
        </w:rPr>
        <w:t>и</w:t>
      </w:r>
      <w:r w:rsidRPr="00E9742A">
        <w:rPr>
          <w:rFonts w:eastAsia="Times New Roman" w:cs="Times New Roman"/>
          <w:szCs w:val="28"/>
        </w:rPr>
        <w:t xml:space="preserve">вает устройство простейших форм ландшафтной архитектуры применительно к </w:t>
      </w:r>
      <w:r w:rsidRPr="00E9742A">
        <w:rPr>
          <w:rFonts w:eastAsia="Times New Roman" w:cs="Times New Roman"/>
          <w:szCs w:val="28"/>
        </w:rPr>
        <w:lastRenderedPageBreak/>
        <w:t>местным условиям</w:t>
      </w:r>
      <w:r w:rsidR="00142A1E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Мероприятия по благоустройству следует осуществлять, не нарушая естественных условий среды, сохраняя природный комплекс в во</w:t>
      </w:r>
      <w:r w:rsidRPr="00E9742A">
        <w:rPr>
          <w:rFonts w:eastAsia="Times New Roman" w:cs="Times New Roman"/>
          <w:szCs w:val="28"/>
        </w:rPr>
        <w:t>з</w:t>
      </w:r>
      <w:r w:rsidRPr="00E9742A">
        <w:rPr>
          <w:rFonts w:eastAsia="Times New Roman" w:cs="Times New Roman"/>
          <w:szCs w:val="28"/>
        </w:rPr>
        <w:t>можно более совершенной форме и максимально обеспечивая различные фо</w:t>
      </w:r>
      <w:r w:rsidRPr="00E9742A">
        <w:rPr>
          <w:rFonts w:eastAsia="Times New Roman" w:cs="Times New Roman"/>
          <w:szCs w:val="28"/>
        </w:rPr>
        <w:t>р</w:t>
      </w:r>
      <w:r w:rsidRPr="00E9742A">
        <w:rPr>
          <w:rFonts w:eastAsia="Times New Roman" w:cs="Times New Roman"/>
          <w:szCs w:val="28"/>
        </w:rPr>
        <w:t>мы отдыха</w:t>
      </w:r>
      <w:r w:rsidR="00945077">
        <w:rPr>
          <w:rFonts w:eastAsia="Times New Roman" w:cs="Times New Roman"/>
          <w:szCs w:val="28"/>
        </w:rPr>
        <w:t>.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В целях организации отдыха, туризма, физкультурно-оздоровите</w:t>
      </w:r>
      <w:r w:rsidR="001B68B4">
        <w:rPr>
          <w:rFonts w:eastAsia="Times New Roman" w:cs="Times New Roman"/>
          <w:szCs w:val="28"/>
        </w:rPr>
        <w:t xml:space="preserve">льной </w:t>
      </w:r>
      <w:r w:rsidR="006D0265">
        <w:rPr>
          <w:rFonts w:eastAsia="Times New Roman" w:cs="Times New Roman"/>
          <w:szCs w:val="28"/>
        </w:rPr>
        <w:br/>
      </w:r>
      <w:r w:rsidR="001B68B4">
        <w:rPr>
          <w:rFonts w:eastAsia="Times New Roman" w:cs="Times New Roman"/>
          <w:szCs w:val="28"/>
        </w:rPr>
        <w:t>и спортивной деятельности на лесных участках</w:t>
      </w:r>
      <w:r w:rsidRPr="00E9742A">
        <w:rPr>
          <w:rFonts w:eastAsia="Times New Roman" w:cs="Times New Roman"/>
          <w:szCs w:val="28"/>
        </w:rPr>
        <w:t xml:space="preserve"> могут организовываться тур</w:t>
      </w:r>
      <w:r w:rsidRPr="00E9742A">
        <w:rPr>
          <w:rFonts w:eastAsia="Times New Roman" w:cs="Times New Roman"/>
          <w:szCs w:val="28"/>
        </w:rPr>
        <w:t>и</w:t>
      </w:r>
      <w:r w:rsidRPr="00E9742A">
        <w:rPr>
          <w:rFonts w:eastAsia="Times New Roman" w:cs="Times New Roman"/>
          <w:szCs w:val="28"/>
        </w:rPr>
        <w:t>стические станции, туристические тропы и трассы, культурно-массовые мер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 xml:space="preserve">приятия, пешеходные, велосипедные и лыжные прогулки, </w:t>
      </w:r>
      <w:r w:rsidR="00F40A2C">
        <w:rPr>
          <w:rFonts w:eastAsia="Times New Roman" w:cs="Times New Roman"/>
          <w:szCs w:val="28"/>
        </w:rPr>
        <w:br/>
      </w:r>
      <w:r w:rsidRPr="00E9742A">
        <w:rPr>
          <w:rFonts w:eastAsia="Times New Roman" w:cs="Times New Roman"/>
          <w:szCs w:val="28"/>
        </w:rPr>
        <w:t xml:space="preserve">конные прогулки </w:t>
      </w:r>
      <w:r w:rsidR="001B68B4">
        <w:rPr>
          <w:rFonts w:eastAsia="Times New Roman" w:cs="Times New Roman"/>
          <w:szCs w:val="28"/>
        </w:rPr>
        <w:t>верхом и (</w:t>
      </w:r>
      <w:r w:rsidRPr="00E9742A">
        <w:rPr>
          <w:rFonts w:eastAsia="Times New Roman" w:cs="Times New Roman"/>
          <w:szCs w:val="28"/>
        </w:rPr>
        <w:t>или</w:t>
      </w:r>
      <w:r w:rsidR="001B68B4">
        <w:rPr>
          <w:rFonts w:eastAsia="Times New Roman" w:cs="Times New Roman"/>
          <w:szCs w:val="28"/>
        </w:rPr>
        <w:t>) на повозках</w:t>
      </w:r>
      <w:r w:rsidRPr="00E9742A">
        <w:rPr>
          <w:rFonts w:eastAsia="Times New Roman" w:cs="Times New Roman"/>
          <w:szCs w:val="28"/>
        </w:rPr>
        <w:t>, занятия изобразительным иску</w:t>
      </w:r>
      <w:r w:rsidRPr="00E9742A">
        <w:rPr>
          <w:rFonts w:eastAsia="Times New Roman" w:cs="Times New Roman"/>
          <w:szCs w:val="28"/>
        </w:rPr>
        <w:t>с</w:t>
      </w:r>
      <w:r w:rsidRPr="00E9742A">
        <w:rPr>
          <w:rFonts w:eastAsia="Times New Roman" w:cs="Times New Roman"/>
          <w:szCs w:val="28"/>
        </w:rPr>
        <w:t>ством, познавательные и экологические экскурсии, спортивные соревнования по отдельным видам спорта, специфика которых соответствует проведению с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ревнований в лесу, физкультурно-спортивные фестивали и тренировочные сб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ры, а также другие виды рекреационной деятельности</w:t>
      </w:r>
      <w:r w:rsidR="00945077">
        <w:rPr>
          <w:rFonts w:eastAsia="Times New Roman" w:cs="Times New Roman"/>
          <w:szCs w:val="28"/>
        </w:rPr>
        <w:t>.</w:t>
      </w:r>
    </w:p>
    <w:p w:rsidR="00C23B66" w:rsidRDefault="00B724D2" w:rsidP="00BE1E61">
      <w:pPr>
        <w:widowControl w:val="0"/>
        <w:ind w:firstLine="709"/>
        <w:rPr>
          <w:rFonts w:eastAsia="Calibri" w:cs="Times New Roman"/>
          <w:color w:val="000000"/>
          <w:szCs w:val="28"/>
        </w:rPr>
      </w:pPr>
      <w:r w:rsidRPr="00E9742A">
        <w:rPr>
          <w:rFonts w:eastAsia="Calibri" w:cs="Times New Roman"/>
          <w:color w:val="000000"/>
          <w:szCs w:val="28"/>
        </w:rPr>
        <w:t xml:space="preserve">Осуществление рекреационной деятельности предусматривается на всей территории </w:t>
      </w:r>
      <w:r w:rsidRPr="00BE1E61">
        <w:rPr>
          <w:rFonts w:eastAsia="Calibri" w:cs="Times New Roman"/>
          <w:color w:val="000000"/>
          <w:szCs w:val="28"/>
        </w:rPr>
        <w:t>городских лесов</w:t>
      </w:r>
    </w:p>
    <w:p w:rsidR="00E774D3" w:rsidRDefault="00E774D3" w:rsidP="00BE1E61">
      <w:pPr>
        <w:widowControl w:val="0"/>
        <w:ind w:firstLine="709"/>
        <w:rPr>
          <w:rFonts w:eastAsia="Calibri" w:cs="Times New Roman"/>
          <w:color w:val="000000"/>
          <w:szCs w:val="28"/>
        </w:rPr>
      </w:pPr>
    </w:p>
    <w:p w:rsidR="00E774D3" w:rsidRPr="00E774D3" w:rsidRDefault="00E774D3" w:rsidP="00E774D3">
      <w:pPr>
        <w:pStyle w:val="3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774D3">
        <w:rPr>
          <w:rFonts w:ascii="Times New Roman" w:hAnsi="Times New Roman"/>
          <w:b/>
          <w:sz w:val="28"/>
          <w:szCs w:val="28"/>
        </w:rPr>
        <w:t>2.8.1. Нормативы использования городских лесов</w:t>
      </w:r>
      <w:r w:rsidR="00EC6584">
        <w:rPr>
          <w:rFonts w:ascii="Times New Roman" w:hAnsi="Times New Roman"/>
          <w:b/>
          <w:sz w:val="28"/>
          <w:szCs w:val="28"/>
        </w:rPr>
        <w:t xml:space="preserve"> </w:t>
      </w:r>
      <w:r w:rsidRPr="00E774D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EC6584">
        <w:rPr>
          <w:rFonts w:ascii="Times New Roman" w:hAnsi="Times New Roman"/>
          <w:b/>
          <w:sz w:val="28"/>
          <w:szCs w:val="28"/>
        </w:rPr>
        <w:t xml:space="preserve"> </w:t>
      </w:r>
      <w:r w:rsidR="005000B4">
        <w:rPr>
          <w:rFonts w:ascii="Times New Roman" w:hAnsi="Times New Roman"/>
          <w:b/>
          <w:sz w:val="28"/>
          <w:szCs w:val="28"/>
        </w:rPr>
        <w:t>Пелым</w:t>
      </w:r>
      <w:r w:rsidRPr="00E774D3">
        <w:rPr>
          <w:rFonts w:ascii="Times New Roman" w:hAnsi="Times New Roman"/>
          <w:b/>
          <w:sz w:val="28"/>
          <w:szCs w:val="28"/>
        </w:rPr>
        <w:t xml:space="preserve">  для осуществления рекреационной деятельности</w:t>
      </w:r>
    </w:p>
    <w:p w:rsidR="00E774D3" w:rsidRPr="00E774D3" w:rsidRDefault="00E774D3" w:rsidP="00E774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74D3">
        <w:rPr>
          <w:rFonts w:ascii="Times New Roman" w:hAnsi="Times New Roman"/>
          <w:sz w:val="28"/>
          <w:szCs w:val="28"/>
        </w:rPr>
        <w:t>Рекреационное пользование лесом оказывает существенное влияние на структурную и функциональную устойчивость лесов. В процессе рекреацио</w:t>
      </w:r>
      <w:r w:rsidRPr="00E774D3">
        <w:rPr>
          <w:rFonts w:ascii="Times New Roman" w:hAnsi="Times New Roman"/>
          <w:sz w:val="28"/>
          <w:szCs w:val="28"/>
        </w:rPr>
        <w:t>н</w:t>
      </w:r>
      <w:r w:rsidRPr="00E774D3">
        <w:rPr>
          <w:rFonts w:ascii="Times New Roman" w:hAnsi="Times New Roman"/>
          <w:sz w:val="28"/>
          <w:szCs w:val="28"/>
        </w:rPr>
        <w:t>ной деятельности лесные биогеоценозы испытывают антропогенное давление, называемое рекреационной нагрузкой. Рекреационная нагрузка вызывает у</w:t>
      </w:r>
      <w:r w:rsidRPr="00E774D3">
        <w:rPr>
          <w:rFonts w:ascii="Times New Roman" w:hAnsi="Times New Roman"/>
          <w:sz w:val="28"/>
          <w:szCs w:val="28"/>
        </w:rPr>
        <w:t>п</w:t>
      </w:r>
      <w:r w:rsidRPr="00E774D3">
        <w:rPr>
          <w:rFonts w:ascii="Times New Roman" w:hAnsi="Times New Roman"/>
          <w:sz w:val="28"/>
          <w:szCs w:val="28"/>
        </w:rPr>
        <w:t>лотнение почвы, разрушение и уничтожение лесной подстилки, повреждение и вытаптывание напочвенного покрова, самосева и подроста, подлеска, ухудш</w:t>
      </w:r>
      <w:r w:rsidRPr="00E774D3">
        <w:rPr>
          <w:rFonts w:ascii="Times New Roman" w:hAnsi="Times New Roman"/>
          <w:sz w:val="28"/>
          <w:szCs w:val="28"/>
        </w:rPr>
        <w:t>е</w:t>
      </w:r>
      <w:r w:rsidRPr="00E774D3">
        <w:rPr>
          <w:rFonts w:ascii="Times New Roman" w:hAnsi="Times New Roman"/>
          <w:sz w:val="28"/>
          <w:szCs w:val="28"/>
        </w:rPr>
        <w:t>ние состояния древостоев, снижение их устойчивости.</w:t>
      </w:r>
    </w:p>
    <w:p w:rsidR="00E774D3" w:rsidRPr="00E774D3" w:rsidRDefault="00E774D3" w:rsidP="00E774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74D3">
        <w:rPr>
          <w:rFonts w:ascii="Times New Roman" w:hAnsi="Times New Roman"/>
          <w:sz w:val="28"/>
          <w:szCs w:val="28"/>
        </w:rPr>
        <w:t xml:space="preserve">Для характеристики устойчивости конкретного типа леса вводится единица - «удельная рекреационная емкость». Исчисляется эта величина в отдыхающих, которые могут провести день на гектаре данного типа леса. </w:t>
      </w:r>
    </w:p>
    <w:p w:rsidR="00E774D3" w:rsidRPr="00E774D3" w:rsidRDefault="00E774D3" w:rsidP="00E774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74D3">
        <w:rPr>
          <w:rFonts w:ascii="Times New Roman" w:hAnsi="Times New Roman"/>
          <w:sz w:val="28"/>
          <w:szCs w:val="28"/>
        </w:rPr>
        <w:t>Общепризнано, что одними из самых устойчивых лесных сообществ явл</w:t>
      </w:r>
      <w:r w:rsidRPr="00E774D3">
        <w:rPr>
          <w:rFonts w:ascii="Times New Roman" w:hAnsi="Times New Roman"/>
          <w:sz w:val="28"/>
          <w:szCs w:val="28"/>
        </w:rPr>
        <w:t>я</w:t>
      </w:r>
      <w:r w:rsidRPr="00E774D3">
        <w:rPr>
          <w:rFonts w:ascii="Times New Roman" w:hAnsi="Times New Roman"/>
          <w:sz w:val="28"/>
          <w:szCs w:val="28"/>
        </w:rPr>
        <w:t>ются березняки и осинники разнотравных типов леса. Это объясняется спосо</w:t>
      </w:r>
      <w:r w:rsidRPr="00E774D3">
        <w:rPr>
          <w:rFonts w:ascii="Times New Roman" w:hAnsi="Times New Roman"/>
          <w:sz w:val="28"/>
          <w:szCs w:val="28"/>
        </w:rPr>
        <w:t>б</w:t>
      </w:r>
      <w:r w:rsidRPr="00E774D3">
        <w:rPr>
          <w:rFonts w:ascii="Times New Roman" w:hAnsi="Times New Roman"/>
          <w:sz w:val="28"/>
          <w:szCs w:val="28"/>
        </w:rPr>
        <w:t>ностью этих древесных пород к вегетативному размножению (порослью), б</w:t>
      </w:r>
      <w:r w:rsidRPr="00E774D3">
        <w:rPr>
          <w:rFonts w:ascii="Times New Roman" w:hAnsi="Times New Roman"/>
          <w:sz w:val="28"/>
          <w:szCs w:val="28"/>
        </w:rPr>
        <w:t>ы</w:t>
      </w:r>
      <w:r w:rsidRPr="00E774D3">
        <w:rPr>
          <w:rFonts w:ascii="Times New Roman" w:hAnsi="Times New Roman"/>
          <w:sz w:val="28"/>
          <w:szCs w:val="28"/>
        </w:rPr>
        <w:t>строму росту, обильному семеноношению из года в год. Кроме того, травян</w:t>
      </w:r>
      <w:r w:rsidRPr="00E774D3">
        <w:rPr>
          <w:rFonts w:ascii="Times New Roman" w:hAnsi="Times New Roman"/>
          <w:sz w:val="28"/>
          <w:szCs w:val="28"/>
        </w:rPr>
        <w:t>и</w:t>
      </w:r>
      <w:r w:rsidRPr="00E774D3">
        <w:rPr>
          <w:rFonts w:ascii="Times New Roman" w:hAnsi="Times New Roman"/>
          <w:sz w:val="28"/>
          <w:szCs w:val="28"/>
        </w:rPr>
        <w:t>стый покров восстанавливается быстрее, нежели моховой, лишайниковый или кустарниковый, хотя и реагирует на чрезмерные нагрузки сменой доминиру</w:t>
      </w:r>
      <w:r w:rsidRPr="00E774D3">
        <w:rPr>
          <w:rFonts w:ascii="Times New Roman" w:hAnsi="Times New Roman"/>
          <w:sz w:val="28"/>
          <w:szCs w:val="28"/>
        </w:rPr>
        <w:t>ю</w:t>
      </w:r>
      <w:r w:rsidRPr="00E774D3">
        <w:rPr>
          <w:rFonts w:ascii="Times New Roman" w:hAnsi="Times New Roman"/>
          <w:sz w:val="28"/>
          <w:szCs w:val="28"/>
        </w:rPr>
        <w:t>щих видов. Строгой методики расчета рекреационной емкости без проведения продолжительных полевых исследований нет. Удельная устойчивость леса з</w:t>
      </w:r>
      <w:r w:rsidRPr="00E774D3">
        <w:rPr>
          <w:rFonts w:ascii="Times New Roman" w:hAnsi="Times New Roman"/>
          <w:sz w:val="28"/>
          <w:szCs w:val="28"/>
        </w:rPr>
        <w:t>а</w:t>
      </w:r>
      <w:r w:rsidRPr="00E774D3">
        <w:rPr>
          <w:rFonts w:ascii="Times New Roman" w:hAnsi="Times New Roman"/>
          <w:sz w:val="28"/>
          <w:szCs w:val="28"/>
        </w:rPr>
        <w:t>висит от бонитета и составляет для второго-третьего бонитета 7 чел/га. Однако, необходимо учитывать, что нагрузка распределяется по территории неравн</w:t>
      </w:r>
      <w:r w:rsidRPr="00E774D3">
        <w:rPr>
          <w:rFonts w:ascii="Times New Roman" w:hAnsi="Times New Roman"/>
          <w:sz w:val="28"/>
          <w:szCs w:val="28"/>
        </w:rPr>
        <w:t>о</w:t>
      </w:r>
      <w:r w:rsidRPr="00E774D3">
        <w:rPr>
          <w:rFonts w:ascii="Times New Roman" w:hAnsi="Times New Roman"/>
          <w:sz w:val="28"/>
          <w:szCs w:val="28"/>
        </w:rPr>
        <w:t>мерно, поэтому в наиболее посещаемых участках, на въездах и тропах в лесу необходимо проведение соответствующих мероприятий.</w:t>
      </w:r>
    </w:p>
    <w:p w:rsidR="00E774D3" w:rsidRPr="00E774D3" w:rsidRDefault="00E774D3" w:rsidP="00BE1E61">
      <w:pPr>
        <w:widowControl w:val="0"/>
        <w:ind w:firstLine="709"/>
        <w:rPr>
          <w:rFonts w:eastAsia="Calibri" w:cs="Times New Roman"/>
          <w:color w:val="000000"/>
          <w:szCs w:val="28"/>
        </w:rPr>
      </w:pPr>
    </w:p>
    <w:p w:rsidR="00C23B66" w:rsidRPr="00BE1E61" w:rsidRDefault="00C23B66" w:rsidP="00BE1E6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1E61">
        <w:rPr>
          <w:rFonts w:ascii="Times New Roman" w:hAnsi="Times New Roman"/>
          <w:b/>
          <w:sz w:val="28"/>
          <w:szCs w:val="28"/>
          <w:u w:val="single"/>
        </w:rPr>
        <w:t>Ландшафтно-рекреационная характеристика городских лесов</w:t>
      </w:r>
    </w:p>
    <w:p w:rsidR="00C23B66" w:rsidRPr="00BE1E61" w:rsidRDefault="00C23B66" w:rsidP="00BE1E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Ландшафтно-рекреационная характеристика городских лесов основана на комплексной оценке рекреационных свойств объекта, определением экологич</w:t>
      </w:r>
      <w:r w:rsidRPr="00BE1E61">
        <w:rPr>
          <w:rFonts w:ascii="Times New Roman" w:hAnsi="Times New Roman"/>
          <w:sz w:val="28"/>
          <w:szCs w:val="28"/>
        </w:rPr>
        <w:t>е</w:t>
      </w:r>
      <w:r w:rsidRPr="00BE1E61">
        <w:rPr>
          <w:rFonts w:ascii="Times New Roman" w:hAnsi="Times New Roman"/>
          <w:sz w:val="28"/>
          <w:szCs w:val="28"/>
        </w:rPr>
        <w:lastRenderedPageBreak/>
        <w:t>ской емкости и функционального зонирования территории. В результате лан</w:t>
      </w:r>
      <w:r w:rsidRPr="00BE1E61">
        <w:rPr>
          <w:rFonts w:ascii="Times New Roman" w:hAnsi="Times New Roman"/>
          <w:sz w:val="28"/>
          <w:szCs w:val="28"/>
        </w:rPr>
        <w:t>д</w:t>
      </w:r>
      <w:r w:rsidRPr="00BE1E61">
        <w:rPr>
          <w:rFonts w:ascii="Times New Roman" w:hAnsi="Times New Roman"/>
          <w:sz w:val="28"/>
          <w:szCs w:val="28"/>
        </w:rPr>
        <w:t>шафтного анализа были проведены оценки городских лесов по следующим п</w:t>
      </w:r>
      <w:r w:rsidRPr="00BE1E61">
        <w:rPr>
          <w:rFonts w:ascii="Times New Roman" w:hAnsi="Times New Roman"/>
          <w:sz w:val="28"/>
          <w:szCs w:val="28"/>
        </w:rPr>
        <w:t>о</w:t>
      </w:r>
      <w:r w:rsidRPr="00BE1E61">
        <w:rPr>
          <w:rFonts w:ascii="Times New Roman" w:hAnsi="Times New Roman"/>
          <w:sz w:val="28"/>
          <w:szCs w:val="28"/>
        </w:rPr>
        <w:t>казателям: рекреационная характеристика по типам ландшафтов, стадиям ре</w:t>
      </w:r>
      <w:r w:rsidRPr="00BE1E61">
        <w:rPr>
          <w:rFonts w:ascii="Times New Roman" w:hAnsi="Times New Roman"/>
          <w:sz w:val="28"/>
          <w:szCs w:val="28"/>
        </w:rPr>
        <w:t>к</w:t>
      </w:r>
      <w:r w:rsidRPr="00BE1E61">
        <w:rPr>
          <w:rFonts w:ascii="Times New Roman" w:hAnsi="Times New Roman"/>
          <w:sz w:val="28"/>
          <w:szCs w:val="28"/>
        </w:rPr>
        <w:t>реационной дигрессии и оценки, классам эстетической оценки, классам усто</w:t>
      </w:r>
      <w:r w:rsidRPr="00BE1E61">
        <w:rPr>
          <w:rFonts w:ascii="Times New Roman" w:hAnsi="Times New Roman"/>
          <w:sz w:val="28"/>
          <w:szCs w:val="28"/>
        </w:rPr>
        <w:t>й</w:t>
      </w:r>
      <w:r w:rsidRPr="00BE1E61">
        <w:rPr>
          <w:rFonts w:ascii="Times New Roman" w:hAnsi="Times New Roman"/>
          <w:sz w:val="28"/>
          <w:szCs w:val="28"/>
        </w:rPr>
        <w:t>чивости, проходимости и просматриваемости.</w:t>
      </w:r>
    </w:p>
    <w:p w:rsidR="00C23B66" w:rsidRPr="00BE1E61" w:rsidRDefault="00C23B66" w:rsidP="00BE1E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B66" w:rsidRPr="00BE1E61" w:rsidRDefault="00C23B66" w:rsidP="00BE1E6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b/>
          <w:sz w:val="28"/>
          <w:szCs w:val="28"/>
        </w:rPr>
        <w:t>Типы ландшафтов</w:t>
      </w:r>
    </w:p>
    <w:p w:rsidR="00C23B66" w:rsidRPr="00BE1E61" w:rsidRDefault="00C23B66" w:rsidP="00BE1E6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На основании классификации, разработанной Н.М. Тюльпановым, лан</w:t>
      </w:r>
      <w:r w:rsidRPr="00BE1E61">
        <w:rPr>
          <w:rFonts w:ascii="Times New Roman" w:hAnsi="Times New Roman"/>
          <w:sz w:val="28"/>
          <w:szCs w:val="28"/>
        </w:rPr>
        <w:t>д</w:t>
      </w:r>
      <w:r w:rsidRPr="00BE1E61">
        <w:rPr>
          <w:rFonts w:ascii="Times New Roman" w:hAnsi="Times New Roman"/>
          <w:sz w:val="28"/>
          <w:szCs w:val="28"/>
        </w:rPr>
        <w:t>шафты делятся на три группы: закрытые, полуоткрытые и открытые. Характ</w:t>
      </w:r>
      <w:r w:rsidRPr="00BE1E61">
        <w:rPr>
          <w:rFonts w:ascii="Times New Roman" w:hAnsi="Times New Roman"/>
          <w:sz w:val="28"/>
          <w:szCs w:val="28"/>
        </w:rPr>
        <w:t>е</w:t>
      </w:r>
      <w:r w:rsidRPr="00BE1E61">
        <w:rPr>
          <w:rFonts w:ascii="Times New Roman" w:hAnsi="Times New Roman"/>
          <w:sz w:val="28"/>
          <w:szCs w:val="28"/>
        </w:rPr>
        <w:t>ристики ландшафтов по группам представлены в таблице 1</w:t>
      </w:r>
      <w:r w:rsidR="0010701A">
        <w:rPr>
          <w:rFonts w:ascii="Times New Roman" w:hAnsi="Times New Roman"/>
          <w:sz w:val="28"/>
          <w:szCs w:val="28"/>
        </w:rPr>
        <w:t>4</w:t>
      </w:r>
      <w:r w:rsidRPr="00BE1E61">
        <w:rPr>
          <w:rFonts w:ascii="Times New Roman" w:hAnsi="Times New Roman"/>
          <w:sz w:val="28"/>
          <w:szCs w:val="28"/>
        </w:rPr>
        <w:t>.1.</w:t>
      </w:r>
    </w:p>
    <w:p w:rsidR="00C23B66" w:rsidRPr="00BE1E61" w:rsidRDefault="00C23B66" w:rsidP="00BE1E61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i/>
          <w:sz w:val="28"/>
          <w:szCs w:val="28"/>
          <w:u w:val="single"/>
        </w:rPr>
        <w:t>I. Группа ландшафтов закрытых пространств характеризуется малой просматриваемостью.</w:t>
      </w:r>
      <w:r w:rsidRPr="00BE1E61">
        <w:rPr>
          <w:sz w:val="28"/>
          <w:szCs w:val="28"/>
        </w:rPr>
        <w:t xml:space="preserve"> </w:t>
      </w:r>
    </w:p>
    <w:p w:rsidR="00C23B66" w:rsidRPr="00BE1E61" w:rsidRDefault="00C23B66" w:rsidP="00BE1E61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b/>
          <w:sz w:val="28"/>
          <w:szCs w:val="28"/>
        </w:rPr>
        <w:t>Тип Iа.</w:t>
      </w:r>
      <w:r w:rsidRPr="00BE1E61">
        <w:rPr>
          <w:sz w:val="28"/>
          <w:szCs w:val="28"/>
        </w:rPr>
        <w:t xml:space="preserve"> Это одноярусные древостои с горизонтальной сомкнутостью п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лога 0,6 и выше, чистые и смешанные по составу пород всех типов леса. Сюда относятся преимущественно одновозрастные древостои с равномерным разм</w:t>
      </w:r>
      <w:r w:rsidRPr="00BE1E61">
        <w:rPr>
          <w:sz w:val="28"/>
          <w:szCs w:val="28"/>
        </w:rPr>
        <w:t>е</w:t>
      </w:r>
      <w:r w:rsidRPr="00BE1E61">
        <w:rPr>
          <w:sz w:val="28"/>
          <w:szCs w:val="28"/>
        </w:rPr>
        <w:t>щением деревьев по площади участка. Эффект пейзажа начинает восприн</w:t>
      </w:r>
      <w:r w:rsidRPr="00BE1E61">
        <w:rPr>
          <w:sz w:val="28"/>
          <w:szCs w:val="28"/>
        </w:rPr>
        <w:t>и</w:t>
      </w:r>
      <w:r w:rsidRPr="00BE1E61">
        <w:rPr>
          <w:sz w:val="28"/>
          <w:szCs w:val="28"/>
        </w:rPr>
        <w:t>маться в приспевающей стадии развития древостоя. В молодом же и среднем возрасте эти древостои монотонные, образуют аморфную массу и отличаются однообразием.</w:t>
      </w:r>
    </w:p>
    <w:p w:rsidR="00C23B66" w:rsidRDefault="00C23B66" w:rsidP="00BE1E61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b/>
          <w:sz w:val="28"/>
          <w:szCs w:val="28"/>
        </w:rPr>
        <w:t>Тип Iб.</w:t>
      </w:r>
      <w:r w:rsidRPr="00BE1E61">
        <w:rPr>
          <w:sz w:val="28"/>
          <w:szCs w:val="28"/>
        </w:rPr>
        <w:t xml:space="preserve"> Сюда относятся двухъярусные и многоярусные разновозрастные древостои, преимущественно смешанные по составу, но могут быть и чистые из разных поколений теневыносливых пород, сложной и зеленомошной группы типов леса, с групповым размещением деревьев, чем создается вертикальность, или ступенчатость строения, сомкнутость полога основного полога по горизо</w:t>
      </w:r>
      <w:r w:rsidRPr="00BE1E61">
        <w:rPr>
          <w:sz w:val="28"/>
          <w:szCs w:val="28"/>
        </w:rPr>
        <w:t>н</w:t>
      </w:r>
      <w:r w:rsidRPr="00BE1E61">
        <w:rPr>
          <w:sz w:val="28"/>
          <w:szCs w:val="28"/>
        </w:rPr>
        <w:t>тали 0,6 и выше.</w:t>
      </w:r>
    </w:p>
    <w:p w:rsidR="0010701A" w:rsidRPr="00BE1E61" w:rsidRDefault="0010701A" w:rsidP="0010701A">
      <w:pPr>
        <w:widowControl w:val="0"/>
        <w:ind w:firstLine="709"/>
        <w:jc w:val="right"/>
        <w:rPr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Т а б л и ц а</w:t>
      </w:r>
      <w:r w:rsidRPr="00BE1E61">
        <w:rPr>
          <w:szCs w:val="28"/>
        </w:rPr>
        <w:t xml:space="preserve"> 1</w:t>
      </w:r>
      <w:r>
        <w:rPr>
          <w:szCs w:val="28"/>
        </w:rPr>
        <w:t>4</w:t>
      </w:r>
      <w:r w:rsidRPr="00BE1E61">
        <w:rPr>
          <w:szCs w:val="28"/>
        </w:rPr>
        <w:t>.1</w:t>
      </w:r>
    </w:p>
    <w:p w:rsidR="0010701A" w:rsidRPr="00BE1E61" w:rsidRDefault="0010701A" w:rsidP="0010701A">
      <w:pPr>
        <w:widowControl w:val="0"/>
        <w:ind w:firstLine="709"/>
        <w:jc w:val="center"/>
        <w:rPr>
          <w:szCs w:val="28"/>
        </w:rPr>
      </w:pPr>
      <w:r w:rsidRPr="00BE1E61">
        <w:rPr>
          <w:szCs w:val="28"/>
        </w:rPr>
        <w:t>Группы и типы ландшафтов</w:t>
      </w: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2"/>
        <w:gridCol w:w="5319"/>
        <w:gridCol w:w="2410"/>
      </w:tblGrid>
      <w:tr w:rsidR="0010701A" w:rsidRPr="00BE1E61" w:rsidTr="0010701A">
        <w:trPr>
          <w:trHeight w:val="284"/>
          <w:jc w:val="center"/>
        </w:trPr>
        <w:tc>
          <w:tcPr>
            <w:tcW w:w="2052" w:type="dxa"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Группы</w:t>
            </w:r>
          </w:p>
        </w:tc>
        <w:tc>
          <w:tcPr>
            <w:tcW w:w="5319" w:type="dxa"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Типы</w:t>
            </w:r>
          </w:p>
        </w:tc>
        <w:tc>
          <w:tcPr>
            <w:tcW w:w="2410" w:type="dxa"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Шифр</w:t>
            </w:r>
          </w:p>
        </w:tc>
      </w:tr>
      <w:tr w:rsidR="0010701A" w:rsidRPr="00BE1E61" w:rsidTr="0010701A">
        <w:trPr>
          <w:trHeight w:val="195"/>
          <w:jc w:val="center"/>
        </w:trPr>
        <w:tc>
          <w:tcPr>
            <w:tcW w:w="2052" w:type="dxa"/>
            <w:vMerge w:val="restart"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Закрытые</w:t>
            </w:r>
          </w:p>
        </w:tc>
        <w:tc>
          <w:tcPr>
            <w:tcW w:w="5319" w:type="dxa"/>
          </w:tcPr>
          <w:p w:rsidR="0010701A" w:rsidRPr="00BE1E61" w:rsidRDefault="0010701A" w:rsidP="0010701A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а) Полные древостои горизонтальной со-мкнутости 0,6-1,0;</w:t>
            </w:r>
          </w:p>
        </w:tc>
        <w:tc>
          <w:tcPr>
            <w:tcW w:w="2410" w:type="dxa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  <w:lang w:val="en-US"/>
              </w:rPr>
              <w:t>I</w:t>
            </w:r>
            <w:r w:rsidRPr="00BE1E61">
              <w:rPr>
                <w:sz w:val="24"/>
                <w:szCs w:val="24"/>
              </w:rPr>
              <w:t>а</w:t>
            </w:r>
          </w:p>
        </w:tc>
      </w:tr>
      <w:tr w:rsidR="0010701A" w:rsidRPr="00BE1E61" w:rsidTr="0010701A">
        <w:trPr>
          <w:trHeight w:val="143"/>
          <w:jc w:val="center"/>
        </w:trPr>
        <w:tc>
          <w:tcPr>
            <w:tcW w:w="2052" w:type="dxa"/>
            <w:vMerge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9" w:type="dxa"/>
          </w:tcPr>
          <w:p w:rsidR="0010701A" w:rsidRPr="00BE1E61" w:rsidRDefault="0010701A" w:rsidP="0010701A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б) Полные древостои вертикальной сомкну-тости 0,6-1,0;</w:t>
            </w:r>
          </w:p>
        </w:tc>
        <w:tc>
          <w:tcPr>
            <w:tcW w:w="2410" w:type="dxa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  <w:lang w:val="en-US"/>
              </w:rPr>
              <w:t>I</w:t>
            </w:r>
            <w:r w:rsidRPr="00BE1E61">
              <w:rPr>
                <w:sz w:val="24"/>
                <w:szCs w:val="24"/>
              </w:rPr>
              <w:t>б</w:t>
            </w:r>
          </w:p>
        </w:tc>
      </w:tr>
      <w:tr w:rsidR="0010701A" w:rsidRPr="00BE1E61" w:rsidTr="0010701A">
        <w:trPr>
          <w:trHeight w:val="505"/>
          <w:jc w:val="center"/>
        </w:trPr>
        <w:tc>
          <w:tcPr>
            <w:tcW w:w="2052" w:type="dxa"/>
            <w:vMerge w:val="restart"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Полуоткрытые</w:t>
            </w:r>
          </w:p>
        </w:tc>
        <w:tc>
          <w:tcPr>
            <w:tcW w:w="5319" w:type="dxa"/>
          </w:tcPr>
          <w:p w:rsidR="0010701A" w:rsidRPr="00BE1E61" w:rsidRDefault="0010701A" w:rsidP="0010701A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а) Изреженные древостои сомкнутостью 0,3-0,5 с равномерным размещением деревьев;</w:t>
            </w:r>
          </w:p>
        </w:tc>
        <w:tc>
          <w:tcPr>
            <w:tcW w:w="2410" w:type="dxa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  <w:lang w:val="en-US"/>
              </w:rPr>
              <w:t>II</w:t>
            </w:r>
            <w:r w:rsidRPr="00BE1E61">
              <w:rPr>
                <w:sz w:val="24"/>
                <w:szCs w:val="24"/>
              </w:rPr>
              <w:t>а</w:t>
            </w:r>
          </w:p>
        </w:tc>
      </w:tr>
      <w:tr w:rsidR="0010701A" w:rsidRPr="00BE1E61" w:rsidTr="0010701A">
        <w:trPr>
          <w:trHeight w:val="457"/>
          <w:jc w:val="center"/>
        </w:trPr>
        <w:tc>
          <w:tcPr>
            <w:tcW w:w="2052" w:type="dxa"/>
            <w:vMerge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9" w:type="dxa"/>
          </w:tcPr>
          <w:p w:rsidR="0010701A" w:rsidRPr="00BE1E61" w:rsidRDefault="0010701A" w:rsidP="0010701A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б) Изреженные древостои сомкнутостью 0,3-0,5 с групповым размещением деревьев;</w:t>
            </w:r>
          </w:p>
        </w:tc>
        <w:tc>
          <w:tcPr>
            <w:tcW w:w="2410" w:type="dxa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IIб</w:t>
            </w:r>
          </w:p>
        </w:tc>
      </w:tr>
      <w:tr w:rsidR="0010701A" w:rsidRPr="00BE1E61" w:rsidTr="0010701A">
        <w:trPr>
          <w:trHeight w:val="203"/>
          <w:jc w:val="center"/>
        </w:trPr>
        <w:tc>
          <w:tcPr>
            <w:tcW w:w="2052" w:type="dxa"/>
            <w:vMerge w:val="restart"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Открытые</w:t>
            </w:r>
          </w:p>
        </w:tc>
        <w:tc>
          <w:tcPr>
            <w:tcW w:w="5319" w:type="dxa"/>
          </w:tcPr>
          <w:p w:rsidR="0010701A" w:rsidRPr="00BE1E61" w:rsidRDefault="0010701A" w:rsidP="0010701A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а) Рединные древостои сомкнутостью 0,1-0,2;</w:t>
            </w:r>
          </w:p>
        </w:tc>
        <w:tc>
          <w:tcPr>
            <w:tcW w:w="2410" w:type="dxa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  <w:lang w:val="en-US"/>
              </w:rPr>
              <w:t>III</w:t>
            </w:r>
            <w:r w:rsidRPr="00BE1E61">
              <w:rPr>
                <w:sz w:val="24"/>
                <w:szCs w:val="24"/>
              </w:rPr>
              <w:t>а</w:t>
            </w:r>
          </w:p>
        </w:tc>
      </w:tr>
      <w:tr w:rsidR="0010701A" w:rsidRPr="00BE1E61" w:rsidTr="0010701A">
        <w:trPr>
          <w:trHeight w:val="236"/>
          <w:jc w:val="center"/>
        </w:trPr>
        <w:tc>
          <w:tcPr>
            <w:tcW w:w="2052" w:type="dxa"/>
            <w:vMerge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9" w:type="dxa"/>
          </w:tcPr>
          <w:p w:rsidR="0010701A" w:rsidRPr="00BE1E61" w:rsidRDefault="0010701A" w:rsidP="0010701A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б) Участки с единичными деревьями;</w:t>
            </w:r>
          </w:p>
        </w:tc>
        <w:tc>
          <w:tcPr>
            <w:tcW w:w="2410" w:type="dxa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  <w:lang w:val="en-US"/>
              </w:rPr>
              <w:t>III</w:t>
            </w:r>
            <w:r w:rsidRPr="00BE1E61">
              <w:rPr>
                <w:sz w:val="24"/>
                <w:szCs w:val="24"/>
              </w:rPr>
              <w:t>б</w:t>
            </w:r>
          </w:p>
        </w:tc>
      </w:tr>
      <w:tr w:rsidR="0010701A" w:rsidRPr="00BE1E61" w:rsidTr="0010701A">
        <w:trPr>
          <w:trHeight w:val="240"/>
          <w:jc w:val="center"/>
        </w:trPr>
        <w:tc>
          <w:tcPr>
            <w:tcW w:w="2052" w:type="dxa"/>
            <w:vMerge/>
            <w:vAlign w:val="center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9" w:type="dxa"/>
          </w:tcPr>
          <w:p w:rsidR="0010701A" w:rsidRPr="00BE1E61" w:rsidRDefault="0010701A" w:rsidP="0010701A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 xml:space="preserve"> в) Участки без древесной растительности</w:t>
            </w:r>
          </w:p>
        </w:tc>
        <w:tc>
          <w:tcPr>
            <w:tcW w:w="2410" w:type="dxa"/>
          </w:tcPr>
          <w:p w:rsidR="0010701A" w:rsidRPr="00BE1E61" w:rsidRDefault="0010701A" w:rsidP="0010701A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  <w:lang w:val="en-US"/>
              </w:rPr>
              <w:t>III</w:t>
            </w:r>
            <w:r w:rsidRPr="00BE1E61">
              <w:rPr>
                <w:sz w:val="24"/>
                <w:szCs w:val="24"/>
              </w:rPr>
              <w:t>в</w:t>
            </w:r>
          </w:p>
        </w:tc>
      </w:tr>
    </w:tbl>
    <w:p w:rsidR="0010701A" w:rsidRDefault="0010701A" w:rsidP="0010701A">
      <w:pPr>
        <w:pStyle w:val="u"/>
        <w:widowControl w:val="0"/>
        <w:shd w:val="clear" w:color="auto" w:fill="FFFFFF"/>
        <w:ind w:firstLine="709"/>
        <w:rPr>
          <w:sz w:val="24"/>
        </w:rPr>
      </w:pPr>
    </w:p>
    <w:p w:rsidR="00C23B66" w:rsidRPr="00BE1E61" w:rsidRDefault="00C23B66" w:rsidP="00BE1E61">
      <w:pPr>
        <w:pStyle w:val="u"/>
        <w:widowControl w:val="0"/>
        <w:shd w:val="clear" w:color="auto" w:fill="FFFFFF"/>
        <w:ind w:firstLine="709"/>
        <w:rPr>
          <w:i/>
          <w:sz w:val="28"/>
          <w:szCs w:val="28"/>
          <w:u w:val="single"/>
        </w:rPr>
      </w:pPr>
      <w:r w:rsidRPr="00BE1E61">
        <w:rPr>
          <w:i/>
          <w:sz w:val="28"/>
          <w:szCs w:val="28"/>
          <w:u w:val="single"/>
        </w:rPr>
        <w:t>II. Группа ландшафтов полуоткрытых пространств характеризуется средней обозре-ваемостью.</w:t>
      </w:r>
    </w:p>
    <w:p w:rsidR="00C23B66" w:rsidRPr="00BE1E61" w:rsidRDefault="00C23B66" w:rsidP="00BE1E61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b/>
          <w:sz w:val="28"/>
          <w:szCs w:val="28"/>
        </w:rPr>
        <w:t>Тип IIа.</w:t>
      </w:r>
      <w:r w:rsidRPr="00BE1E61">
        <w:rPr>
          <w:sz w:val="28"/>
          <w:szCs w:val="28"/>
        </w:rPr>
        <w:t xml:space="preserve"> Это изреженные древостои сомкнутостью 0,3-0,5 с равномерным размещением деревьев по площади, чистые или смешанные по составу, одн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возрастные, типов леса зеленомошной группы и сосновых боров лишайниковых и вересковых. Хорошая освещенность обеспечивает сохранение длинных и ра</w:t>
      </w:r>
      <w:r w:rsidRPr="00BE1E61">
        <w:rPr>
          <w:sz w:val="28"/>
          <w:szCs w:val="28"/>
        </w:rPr>
        <w:t>з</w:t>
      </w:r>
      <w:r w:rsidRPr="00BE1E61">
        <w:rPr>
          <w:sz w:val="28"/>
          <w:szCs w:val="28"/>
        </w:rPr>
        <w:lastRenderedPageBreak/>
        <w:t>витых широких крон у свободно стоящих деревьев, расположенных на зеленом ковре из блестящих мхов и ягодных кустарников, или на синеватом и белом ковре из лишайников, или розовом фоне верещатника. Живой напочвенный п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кров в этом ландшафте играет весьма важную роль в красочности, контрастн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сти, а также в экспозициях деревьев, создавая им фон. Эффект ландшафта хвойного леса воспринимается, главным образом, начиная со среднего возраста, когда деревья достигают довольно крупных размеров.</w:t>
      </w:r>
    </w:p>
    <w:p w:rsidR="00C23B66" w:rsidRPr="00BE1E61" w:rsidRDefault="00C23B66" w:rsidP="00BE1E61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b/>
          <w:sz w:val="28"/>
          <w:szCs w:val="28"/>
        </w:rPr>
        <w:t>Тип IIб</w:t>
      </w:r>
      <w:r w:rsidRPr="00BE1E61">
        <w:rPr>
          <w:sz w:val="28"/>
          <w:szCs w:val="28"/>
        </w:rPr>
        <w:t>. Сюда относятся изреженные древостои с неравномерным ра</w:t>
      </w:r>
      <w:r w:rsidRPr="00BE1E61">
        <w:rPr>
          <w:sz w:val="28"/>
          <w:szCs w:val="28"/>
        </w:rPr>
        <w:t>з</w:t>
      </w:r>
      <w:r w:rsidRPr="00BE1E61">
        <w:rPr>
          <w:sz w:val="28"/>
          <w:szCs w:val="28"/>
        </w:rPr>
        <w:t>мещением деревьев, с чистыми и смешанными по составу группами, сложной и зеленомошной групп типов леса. Особенностью участков этого ландшафта я</w:t>
      </w:r>
      <w:r w:rsidRPr="00BE1E61">
        <w:rPr>
          <w:sz w:val="28"/>
          <w:szCs w:val="28"/>
        </w:rPr>
        <w:t>в</w:t>
      </w:r>
      <w:r w:rsidRPr="00BE1E61">
        <w:rPr>
          <w:sz w:val="28"/>
          <w:szCs w:val="28"/>
        </w:rPr>
        <w:t>ляется: различная площадь групп со свободной конфигурацией границ и разд</w:t>
      </w:r>
      <w:r w:rsidRPr="00BE1E61">
        <w:rPr>
          <w:sz w:val="28"/>
          <w:szCs w:val="28"/>
        </w:rPr>
        <w:t>е</w:t>
      </w:r>
      <w:r w:rsidRPr="00BE1E61">
        <w:rPr>
          <w:sz w:val="28"/>
          <w:szCs w:val="28"/>
        </w:rPr>
        <w:t>ление их сообщающимися полянами величиной, равной, в среднем, двойной и более высоте деревьев в группах. Общая сомкнутость древостоя-0,3-0,5, в гру</w:t>
      </w:r>
      <w:r w:rsidRPr="00BE1E61">
        <w:rPr>
          <w:sz w:val="28"/>
          <w:szCs w:val="28"/>
        </w:rPr>
        <w:t>п</w:t>
      </w:r>
      <w:r w:rsidRPr="00BE1E61">
        <w:rPr>
          <w:sz w:val="28"/>
          <w:szCs w:val="28"/>
        </w:rPr>
        <w:t>пах 0,6-0,7. Периферийные деревья имеют длинные и широкие кроны, около стволов ко-торых расположена опушка из кустарников. Напочвенный покров на полянах хорошо развит и является самостоятельным элементом ландшафта. Этот пейзаж отличается большой контрастностью темных групп деревьев и светлых полян, хорошей обозримостью территории, красочностью листьев, хвои и травяного покрова. Эффект пейзажа воспринимается с молодого возра</w:t>
      </w:r>
      <w:r w:rsidRPr="00BE1E61">
        <w:rPr>
          <w:sz w:val="28"/>
          <w:szCs w:val="28"/>
        </w:rPr>
        <w:t>с</w:t>
      </w:r>
      <w:r w:rsidRPr="00BE1E61">
        <w:rPr>
          <w:sz w:val="28"/>
          <w:szCs w:val="28"/>
        </w:rPr>
        <w:t>та древесного сообщества. Уже молодняки с лужайками создают высокий эст</w:t>
      </w:r>
      <w:r w:rsidRPr="00BE1E61">
        <w:rPr>
          <w:sz w:val="28"/>
          <w:szCs w:val="28"/>
        </w:rPr>
        <w:t>е</w:t>
      </w:r>
      <w:r w:rsidRPr="00BE1E61">
        <w:rPr>
          <w:sz w:val="28"/>
          <w:szCs w:val="28"/>
        </w:rPr>
        <w:t>тический эффект.</w:t>
      </w:r>
    </w:p>
    <w:p w:rsidR="00BE1E61" w:rsidRDefault="00BE1E61" w:rsidP="00BE1E61">
      <w:pPr>
        <w:widowControl w:val="0"/>
        <w:ind w:firstLine="709"/>
        <w:jc w:val="right"/>
        <w:rPr>
          <w:szCs w:val="28"/>
        </w:rPr>
      </w:pPr>
    </w:p>
    <w:p w:rsidR="00C23B66" w:rsidRPr="00BE1E61" w:rsidRDefault="00C23B66" w:rsidP="00C23B66">
      <w:pPr>
        <w:pStyle w:val="u"/>
        <w:widowControl w:val="0"/>
        <w:shd w:val="clear" w:color="auto" w:fill="FFFFFF"/>
        <w:ind w:firstLine="709"/>
        <w:rPr>
          <w:i/>
          <w:sz w:val="28"/>
          <w:szCs w:val="28"/>
          <w:u w:val="single"/>
        </w:rPr>
      </w:pPr>
      <w:r w:rsidRPr="00BE1E61">
        <w:rPr>
          <w:i/>
          <w:sz w:val="28"/>
          <w:szCs w:val="28"/>
          <w:u w:val="single"/>
        </w:rPr>
        <w:t>III. Группа ландшафтов открытых пространств имеет большую обозр</w:t>
      </w:r>
      <w:r w:rsidRPr="00BE1E61">
        <w:rPr>
          <w:i/>
          <w:sz w:val="28"/>
          <w:szCs w:val="28"/>
          <w:u w:val="single"/>
        </w:rPr>
        <w:t>е</w:t>
      </w:r>
      <w:r w:rsidRPr="00BE1E61">
        <w:rPr>
          <w:i/>
          <w:sz w:val="28"/>
          <w:szCs w:val="28"/>
          <w:u w:val="single"/>
        </w:rPr>
        <w:t>ваемость.</w:t>
      </w:r>
    </w:p>
    <w:p w:rsidR="00C23B66" w:rsidRPr="00BE1E61" w:rsidRDefault="00C23B66" w:rsidP="00C23B66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b/>
          <w:sz w:val="28"/>
          <w:szCs w:val="28"/>
        </w:rPr>
        <w:t>Тип IIIа.</w:t>
      </w:r>
      <w:r w:rsidRPr="00BE1E61">
        <w:rPr>
          <w:sz w:val="28"/>
          <w:szCs w:val="28"/>
        </w:rPr>
        <w:t xml:space="preserve"> Это рединные древостои с равномерным размещением дерев</w:t>
      </w:r>
      <w:r w:rsidRPr="00BE1E61">
        <w:rPr>
          <w:sz w:val="28"/>
          <w:szCs w:val="28"/>
        </w:rPr>
        <w:t>ь</w:t>
      </w:r>
      <w:r w:rsidRPr="00BE1E61">
        <w:rPr>
          <w:sz w:val="28"/>
          <w:szCs w:val="28"/>
        </w:rPr>
        <w:t>ев, горизонтальная проекция крон которых составляет 10-20% площади учас</w:t>
      </w:r>
      <w:r w:rsidRPr="00BE1E61">
        <w:rPr>
          <w:sz w:val="28"/>
          <w:szCs w:val="28"/>
        </w:rPr>
        <w:t>т</w:t>
      </w:r>
      <w:r w:rsidRPr="00BE1E61">
        <w:rPr>
          <w:sz w:val="28"/>
          <w:szCs w:val="28"/>
        </w:rPr>
        <w:t>ка, что соответствует сомкнутости полога 0,1-0,2. Состав может быть предста</w:t>
      </w:r>
      <w:r w:rsidRPr="00BE1E61">
        <w:rPr>
          <w:sz w:val="28"/>
          <w:szCs w:val="28"/>
        </w:rPr>
        <w:t>в</w:t>
      </w:r>
      <w:r w:rsidRPr="00BE1E61">
        <w:rPr>
          <w:sz w:val="28"/>
          <w:szCs w:val="28"/>
        </w:rPr>
        <w:t>лен всеми породами. Наибольшую эстетическую оценку получают участки с деревьями в спелом возрасте, когда они достигают крупных размеров, в сосн</w:t>
      </w:r>
      <w:r w:rsidRPr="00BE1E61">
        <w:rPr>
          <w:sz w:val="28"/>
          <w:szCs w:val="28"/>
        </w:rPr>
        <w:t>я</w:t>
      </w:r>
      <w:r w:rsidRPr="00BE1E61">
        <w:rPr>
          <w:sz w:val="28"/>
          <w:szCs w:val="28"/>
        </w:rPr>
        <w:t>ках лишайниковых, верещатниковых и брусничниковых. Редкое размещение деревьев на фоне травяного напочвенного покрова делает этот пейзаж весьма эффективным. Часто здесь наблюдается появление молодого подроста. Эффект данного пейзажа воспринимается со среднего возраста его развития.</w:t>
      </w:r>
    </w:p>
    <w:p w:rsidR="00C23B66" w:rsidRPr="00BE1E61" w:rsidRDefault="00C23B66" w:rsidP="00C23B66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b/>
          <w:sz w:val="28"/>
          <w:szCs w:val="28"/>
        </w:rPr>
        <w:t>Тип IIIб.</w:t>
      </w:r>
      <w:r w:rsidRPr="00BE1E61">
        <w:rPr>
          <w:sz w:val="28"/>
          <w:szCs w:val="28"/>
        </w:rPr>
        <w:t xml:space="preserve"> Сюда относятся не покрытые лесной растительностью земли-вырубки, прога-лины с единичными деревьями, мелкими группами кустарников и нелесные земли-луга, по-ляны. Древесно-кустарниковая растительность з</w:t>
      </w:r>
      <w:r w:rsidRPr="00BE1E61">
        <w:rPr>
          <w:sz w:val="28"/>
          <w:szCs w:val="28"/>
        </w:rPr>
        <w:t>а</w:t>
      </w:r>
      <w:r w:rsidRPr="00BE1E61">
        <w:rPr>
          <w:sz w:val="28"/>
          <w:szCs w:val="28"/>
        </w:rPr>
        <w:t>нимает здесь менее 10% площади участка.</w:t>
      </w:r>
    </w:p>
    <w:p w:rsidR="00C23B66" w:rsidRPr="00BE1E61" w:rsidRDefault="00C23B66" w:rsidP="00C23B66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sz w:val="28"/>
          <w:szCs w:val="28"/>
        </w:rPr>
        <w:t>Эстетическая ценность участка определяется характером травяного п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крова, конфигура-цией и живописностью опушек и рельефом местности. Об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зреваемость участка ограничива-ется окаймляющими опушками.</w:t>
      </w:r>
    </w:p>
    <w:p w:rsidR="00C23B66" w:rsidRPr="00BE1E61" w:rsidRDefault="00C23B66" w:rsidP="00C23B66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b/>
          <w:sz w:val="28"/>
          <w:szCs w:val="28"/>
        </w:rPr>
        <w:t>Тип III в.</w:t>
      </w:r>
      <w:r w:rsidRPr="00BE1E61">
        <w:rPr>
          <w:sz w:val="28"/>
          <w:szCs w:val="28"/>
        </w:rPr>
        <w:t xml:space="preserve"> Это участки без деревьев и кустарников. Сюда относятся сен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косы, пустыри и другие нелесные земли, в том числе болота и водные пр</w:t>
      </w:r>
      <w:r w:rsidRPr="00BE1E61">
        <w:rPr>
          <w:sz w:val="28"/>
          <w:szCs w:val="28"/>
        </w:rPr>
        <w:t>о</w:t>
      </w:r>
      <w:r w:rsidRPr="00BE1E61">
        <w:rPr>
          <w:sz w:val="28"/>
          <w:szCs w:val="28"/>
        </w:rPr>
        <w:t>странства.</w:t>
      </w:r>
    </w:p>
    <w:p w:rsidR="00C23B66" w:rsidRDefault="00C23B66" w:rsidP="00C23B66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</w:p>
    <w:p w:rsidR="00C23B66" w:rsidRPr="00BE1E61" w:rsidRDefault="00C23B66" w:rsidP="00C23B66">
      <w:pPr>
        <w:pStyle w:val="u"/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E1E61">
        <w:rPr>
          <w:b/>
          <w:sz w:val="28"/>
          <w:szCs w:val="28"/>
        </w:rPr>
        <w:lastRenderedPageBreak/>
        <w:t>Стадии рекреационной дигрессии</w:t>
      </w:r>
    </w:p>
    <w:p w:rsidR="00C23B66" w:rsidRPr="00BE1E61" w:rsidRDefault="00C23B66" w:rsidP="00C23B66">
      <w:pPr>
        <w:pStyle w:val="u"/>
        <w:widowControl w:val="0"/>
        <w:shd w:val="clear" w:color="auto" w:fill="FFFFFF"/>
        <w:ind w:firstLine="709"/>
        <w:rPr>
          <w:sz w:val="28"/>
          <w:szCs w:val="28"/>
        </w:rPr>
      </w:pPr>
      <w:r w:rsidRPr="00BE1E61">
        <w:rPr>
          <w:sz w:val="28"/>
          <w:szCs w:val="28"/>
        </w:rPr>
        <w:t>Под термином «рекреационная дигрессия» понимается изменение лесной среды под воздействием рекреации - различных форм отдыха: прогулок, спо</w:t>
      </w:r>
      <w:r w:rsidRPr="00BE1E61">
        <w:rPr>
          <w:sz w:val="28"/>
          <w:szCs w:val="28"/>
        </w:rPr>
        <w:t>р</w:t>
      </w:r>
      <w:r w:rsidRPr="00BE1E61">
        <w:rPr>
          <w:sz w:val="28"/>
          <w:szCs w:val="28"/>
        </w:rPr>
        <w:t>та, различных игр. Различная интенсивность использования зеленых насажд</w:t>
      </w:r>
      <w:r w:rsidRPr="00BE1E61">
        <w:rPr>
          <w:sz w:val="28"/>
          <w:szCs w:val="28"/>
        </w:rPr>
        <w:t>е</w:t>
      </w:r>
      <w:r w:rsidRPr="00BE1E61">
        <w:rPr>
          <w:sz w:val="28"/>
          <w:szCs w:val="28"/>
        </w:rPr>
        <w:t>ний для отдыха по-разному влияет на лесную среду. Чем больше нагрузки, тем интенсивнее меняется лесная среда. Для определения степени изменения ле</w:t>
      </w:r>
      <w:r w:rsidRPr="00BE1E61">
        <w:rPr>
          <w:sz w:val="28"/>
          <w:szCs w:val="28"/>
        </w:rPr>
        <w:t>с</w:t>
      </w:r>
      <w:r w:rsidRPr="00BE1E61">
        <w:rPr>
          <w:sz w:val="28"/>
          <w:szCs w:val="28"/>
        </w:rPr>
        <w:t>ной среды устанавливаются пять стадий рекреационной дигрессии (таблица 1</w:t>
      </w:r>
      <w:r w:rsidR="0010701A">
        <w:rPr>
          <w:sz w:val="28"/>
          <w:szCs w:val="28"/>
        </w:rPr>
        <w:t>4</w:t>
      </w:r>
      <w:r w:rsidRPr="00BE1E61">
        <w:rPr>
          <w:sz w:val="28"/>
          <w:szCs w:val="28"/>
        </w:rPr>
        <w:t>.2).</w:t>
      </w:r>
    </w:p>
    <w:p w:rsidR="00C23B66" w:rsidRPr="00BE1E61" w:rsidRDefault="0010701A" w:rsidP="00C23B66">
      <w:pPr>
        <w:widowControl w:val="0"/>
        <w:ind w:right="-25"/>
        <w:jc w:val="right"/>
        <w:rPr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Т а б л и ц а</w:t>
      </w:r>
      <w:r w:rsidR="00C23B66" w:rsidRPr="00BE1E61">
        <w:rPr>
          <w:szCs w:val="28"/>
        </w:rPr>
        <w:t xml:space="preserve"> 1</w:t>
      </w:r>
      <w:r>
        <w:rPr>
          <w:szCs w:val="28"/>
        </w:rPr>
        <w:t>4</w:t>
      </w:r>
      <w:r w:rsidR="00C23B66" w:rsidRPr="00BE1E61">
        <w:rPr>
          <w:szCs w:val="28"/>
        </w:rPr>
        <w:t>.2.</w:t>
      </w:r>
    </w:p>
    <w:p w:rsidR="00C23B66" w:rsidRPr="00BE1E61" w:rsidRDefault="00C23B66" w:rsidP="00C23B66">
      <w:pPr>
        <w:widowControl w:val="0"/>
        <w:spacing w:after="120"/>
        <w:jc w:val="center"/>
        <w:rPr>
          <w:szCs w:val="28"/>
        </w:rPr>
      </w:pPr>
      <w:r w:rsidRPr="00BE1E61">
        <w:rPr>
          <w:szCs w:val="28"/>
        </w:rPr>
        <w:t>Шкала дигрессии лесной среды (по данным ВО «Леспроект»)</w:t>
      </w:r>
    </w:p>
    <w:tbl>
      <w:tblPr>
        <w:tblW w:w="9728" w:type="dxa"/>
        <w:jc w:val="center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125"/>
        <w:gridCol w:w="1603"/>
      </w:tblGrid>
      <w:tr w:rsidR="00C23B66" w:rsidRPr="00BE1E61" w:rsidTr="007E7DA1">
        <w:trPr>
          <w:trHeight w:val="647"/>
          <w:jc w:val="center"/>
        </w:trPr>
        <w:tc>
          <w:tcPr>
            <w:tcW w:w="8125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Характеристика участка</w:t>
            </w:r>
          </w:p>
        </w:tc>
        <w:tc>
          <w:tcPr>
            <w:tcW w:w="1603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Класс ди</w:t>
            </w:r>
            <w:r w:rsidRPr="00BE1E61">
              <w:rPr>
                <w:sz w:val="24"/>
                <w:szCs w:val="24"/>
              </w:rPr>
              <w:t>г</w:t>
            </w:r>
            <w:r w:rsidRPr="00BE1E61">
              <w:rPr>
                <w:sz w:val="24"/>
                <w:szCs w:val="24"/>
              </w:rPr>
              <w:t>рессии</w:t>
            </w:r>
          </w:p>
        </w:tc>
      </w:tr>
      <w:tr w:rsidR="00C23B66" w:rsidRPr="00BE1E61" w:rsidTr="007E7DA1">
        <w:trPr>
          <w:trHeight w:val="1051"/>
          <w:jc w:val="center"/>
        </w:trPr>
        <w:tc>
          <w:tcPr>
            <w:tcW w:w="8125" w:type="dxa"/>
          </w:tcPr>
          <w:p w:rsidR="00C23B66" w:rsidRPr="00BE1E61" w:rsidRDefault="00C23B66" w:rsidP="00BE1E61">
            <w:pPr>
              <w:pStyle w:val="af"/>
              <w:widowControl w:val="0"/>
              <w:ind w:firstLine="600"/>
            </w:pPr>
            <w:r w:rsidRPr="00BE1E61">
              <w:t>Признаков нарушений лесной среды нет, рост и развитие деревьев и кустарников нормальное, механические повреждения отсутствуют, подрост и подлесок жизнеспособные, моховой и травяной покров характерны для данного типа леса, подстилка пружинистая и не нарушена. Регулирование рекреации не требуется.</w:t>
            </w:r>
          </w:p>
        </w:tc>
        <w:tc>
          <w:tcPr>
            <w:tcW w:w="1603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E1E61">
              <w:rPr>
                <w:sz w:val="24"/>
                <w:szCs w:val="24"/>
                <w:lang w:val="en-US"/>
              </w:rPr>
              <w:t>I</w:t>
            </w:r>
          </w:p>
        </w:tc>
      </w:tr>
      <w:tr w:rsidR="00C23B66" w:rsidRPr="00BE1E61" w:rsidTr="007E7DA1">
        <w:trPr>
          <w:trHeight w:val="2179"/>
          <w:jc w:val="center"/>
        </w:trPr>
        <w:tc>
          <w:tcPr>
            <w:tcW w:w="8125" w:type="dxa"/>
          </w:tcPr>
          <w:p w:rsidR="00C23B66" w:rsidRPr="00BE1E61" w:rsidRDefault="00C23B66" w:rsidP="00BE1E61">
            <w:pPr>
              <w:widowControl w:val="0"/>
              <w:ind w:firstLine="60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Незначительные изменения лесной среды и ухудшение роста и разв</w:t>
            </w:r>
            <w:r w:rsidRPr="00BE1E61">
              <w:rPr>
                <w:sz w:val="24"/>
                <w:szCs w:val="24"/>
              </w:rPr>
              <w:t>и</w:t>
            </w:r>
            <w:r w:rsidRPr="00BE1E61">
              <w:rPr>
                <w:sz w:val="24"/>
                <w:szCs w:val="24"/>
              </w:rPr>
              <w:t>тия деревьев и кустарников, единичные механические повреждения, по</w:t>
            </w:r>
            <w:r w:rsidRPr="00BE1E61">
              <w:rPr>
                <w:sz w:val="24"/>
                <w:szCs w:val="24"/>
              </w:rPr>
              <w:t>д</w:t>
            </w:r>
            <w:r w:rsidRPr="00BE1E61">
              <w:rPr>
                <w:sz w:val="24"/>
                <w:szCs w:val="24"/>
              </w:rPr>
              <w:t>рост разновозрастный жизнеспособный, подлесок жизнеспособный, средней густоты, имеют до 20% поврежденных и усохших экземпляров. Покрытые мхом до 20% площади, травяной покров до 50%, нарушение подстилки н</w:t>
            </w:r>
            <w:r w:rsidRPr="00BE1E61">
              <w:rPr>
                <w:sz w:val="24"/>
                <w:szCs w:val="24"/>
              </w:rPr>
              <w:t>е</w:t>
            </w:r>
            <w:r w:rsidRPr="00BE1E61">
              <w:rPr>
                <w:sz w:val="24"/>
                <w:szCs w:val="24"/>
              </w:rPr>
              <w:t>значительное, почва и подстилка слегка уплотнены, слегка нарушены, о</w:t>
            </w:r>
            <w:r w:rsidRPr="00BE1E61">
              <w:rPr>
                <w:sz w:val="24"/>
                <w:szCs w:val="24"/>
              </w:rPr>
              <w:t>т</w:t>
            </w:r>
            <w:r w:rsidRPr="00BE1E61">
              <w:rPr>
                <w:sz w:val="24"/>
                <w:szCs w:val="24"/>
              </w:rPr>
              <w:t>дельные корни деревьев обнажены, вытоптано до минерализованной части почвы не более 5% площади. Требуется незначительное регулирование ре</w:t>
            </w:r>
            <w:r w:rsidRPr="00BE1E61">
              <w:rPr>
                <w:sz w:val="24"/>
                <w:szCs w:val="24"/>
              </w:rPr>
              <w:t>к</w:t>
            </w:r>
            <w:r w:rsidRPr="00BE1E61">
              <w:rPr>
                <w:sz w:val="24"/>
                <w:szCs w:val="24"/>
              </w:rPr>
              <w:t>реации.</w:t>
            </w:r>
          </w:p>
        </w:tc>
        <w:tc>
          <w:tcPr>
            <w:tcW w:w="1603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E1E61">
              <w:rPr>
                <w:sz w:val="24"/>
                <w:szCs w:val="24"/>
                <w:lang w:val="en-US"/>
              </w:rPr>
              <w:t>II</w:t>
            </w:r>
          </w:p>
        </w:tc>
      </w:tr>
      <w:tr w:rsidR="00C23B66" w:rsidRPr="00BE1E61" w:rsidTr="007E7DA1">
        <w:trPr>
          <w:trHeight w:val="1688"/>
          <w:jc w:val="center"/>
        </w:trPr>
        <w:tc>
          <w:tcPr>
            <w:tcW w:w="8125" w:type="dxa"/>
          </w:tcPr>
          <w:p w:rsidR="00C23B66" w:rsidRPr="00BE1E61" w:rsidRDefault="00C23B66" w:rsidP="00BE1E61">
            <w:pPr>
              <w:widowControl w:val="0"/>
              <w:ind w:firstLine="60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Значительное изменение лесной среды, рост и развитие деревьев о</w:t>
            </w:r>
            <w:r w:rsidRPr="00BE1E61">
              <w:rPr>
                <w:sz w:val="24"/>
                <w:szCs w:val="24"/>
              </w:rPr>
              <w:t>с</w:t>
            </w:r>
            <w:r w:rsidRPr="00BE1E61">
              <w:rPr>
                <w:sz w:val="24"/>
                <w:szCs w:val="24"/>
              </w:rPr>
              <w:t>лабленные, до 10% стволов с механическими повреждениями, подрост и подлесок угнетены, средней густоты или редкий (21-50% поврежденных или усохших экземпляров). Подстилка и почва значительно уплотнены, довол</w:t>
            </w:r>
            <w:r w:rsidRPr="00BE1E61">
              <w:rPr>
                <w:sz w:val="24"/>
                <w:szCs w:val="24"/>
              </w:rPr>
              <w:t>ь</w:t>
            </w:r>
            <w:r w:rsidRPr="00BE1E61">
              <w:rPr>
                <w:sz w:val="24"/>
                <w:szCs w:val="24"/>
              </w:rPr>
              <w:t>но много обнаженных корней деревьев. Вытоптано до минерализованной части почвы 6-40% площадей. Требуется значительное регулирование ре</w:t>
            </w:r>
            <w:r w:rsidRPr="00BE1E61">
              <w:rPr>
                <w:sz w:val="24"/>
                <w:szCs w:val="24"/>
              </w:rPr>
              <w:t>к</w:t>
            </w:r>
            <w:r w:rsidRPr="00BE1E61">
              <w:rPr>
                <w:sz w:val="24"/>
                <w:szCs w:val="24"/>
              </w:rPr>
              <w:t>реации.</w:t>
            </w:r>
          </w:p>
        </w:tc>
        <w:tc>
          <w:tcPr>
            <w:tcW w:w="1603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E1E61">
              <w:rPr>
                <w:sz w:val="24"/>
                <w:szCs w:val="24"/>
                <w:lang w:val="en-US"/>
              </w:rPr>
              <w:t>III</w:t>
            </w:r>
          </w:p>
        </w:tc>
      </w:tr>
      <w:tr w:rsidR="00C23B66" w:rsidRPr="00BE1E61" w:rsidTr="007E7DA1">
        <w:trPr>
          <w:trHeight w:val="2013"/>
          <w:jc w:val="center"/>
        </w:trPr>
        <w:tc>
          <w:tcPr>
            <w:tcW w:w="8125" w:type="dxa"/>
          </w:tcPr>
          <w:p w:rsidR="00C23B66" w:rsidRPr="00BE1E61" w:rsidRDefault="00C23B66" w:rsidP="00BE1E61">
            <w:pPr>
              <w:widowControl w:val="0"/>
              <w:ind w:firstLine="60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Сильно нарушена лесная среда, древостой куртинного типа, деревья значительно угнетены, 11-20% стволов с механическими повреждениями, подрост и подлесок жизнеспособные (сохранился преимущественно в ку</w:t>
            </w:r>
            <w:r w:rsidRPr="00BE1E61">
              <w:rPr>
                <w:sz w:val="24"/>
                <w:szCs w:val="24"/>
              </w:rPr>
              <w:t>р</w:t>
            </w:r>
            <w:r w:rsidRPr="00BE1E61">
              <w:rPr>
                <w:sz w:val="24"/>
                <w:szCs w:val="24"/>
              </w:rPr>
              <w:t xml:space="preserve">тинах), редкий или отсутствует, поврежденных или усохших экземпляров более 50%. Мхи отсутствуют. Проективное покрытие травяного покрова 40-60%. Много обнаженных корней деревьев. Подстилка на открытых местах отсутствует, вытоптано до минерализованной части почвы 40-60% площади. Требуется строгий режим рекреации. </w:t>
            </w:r>
          </w:p>
        </w:tc>
        <w:tc>
          <w:tcPr>
            <w:tcW w:w="1603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E1E61">
              <w:rPr>
                <w:sz w:val="24"/>
                <w:szCs w:val="24"/>
                <w:lang w:val="en-US"/>
              </w:rPr>
              <w:t>IV</w:t>
            </w:r>
          </w:p>
        </w:tc>
      </w:tr>
      <w:tr w:rsidR="00C23B66" w:rsidRPr="00BE1E61" w:rsidTr="007E7DA1">
        <w:trPr>
          <w:trHeight w:val="1350"/>
          <w:jc w:val="center"/>
        </w:trPr>
        <w:tc>
          <w:tcPr>
            <w:tcW w:w="8125" w:type="dxa"/>
          </w:tcPr>
          <w:p w:rsidR="00C23B66" w:rsidRPr="00BE1E61" w:rsidRDefault="00C23B66" w:rsidP="00BE1E61">
            <w:pPr>
              <w:widowControl w:val="0"/>
              <w:ind w:firstLine="60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Лесная среда деградирована, древостой изрежен, куртинного типа, д</w:t>
            </w:r>
            <w:r w:rsidRPr="00BE1E61">
              <w:rPr>
                <w:sz w:val="24"/>
                <w:szCs w:val="24"/>
              </w:rPr>
              <w:t>е</w:t>
            </w:r>
            <w:r w:rsidRPr="00BE1E61">
              <w:rPr>
                <w:sz w:val="24"/>
                <w:szCs w:val="24"/>
              </w:rPr>
              <w:t>ревья сильно ослаблены или усыхают, более 20% с механическими повре</w:t>
            </w:r>
            <w:r w:rsidRPr="00BE1E61">
              <w:rPr>
                <w:sz w:val="24"/>
                <w:szCs w:val="24"/>
              </w:rPr>
              <w:t>ж</w:t>
            </w:r>
            <w:r w:rsidRPr="00BE1E61">
              <w:rPr>
                <w:sz w:val="24"/>
                <w:szCs w:val="24"/>
              </w:rPr>
              <w:t>дениями. Подрост, подлесок, мхи, подстилка отсутствуют. Корни больши</w:t>
            </w:r>
            <w:r w:rsidRPr="00BE1E61">
              <w:rPr>
                <w:sz w:val="24"/>
                <w:szCs w:val="24"/>
              </w:rPr>
              <w:t>н</w:t>
            </w:r>
            <w:r w:rsidRPr="00BE1E61">
              <w:rPr>
                <w:sz w:val="24"/>
                <w:szCs w:val="24"/>
              </w:rPr>
              <w:t>ства деревьев обнажены и повреждены, вытоптано до минерализованной части почвы более 60% площади. Рекреация не допускается.</w:t>
            </w:r>
          </w:p>
        </w:tc>
        <w:tc>
          <w:tcPr>
            <w:tcW w:w="1603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E1E61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C23B66" w:rsidRPr="00830422" w:rsidRDefault="00C23B66" w:rsidP="00C23B66">
      <w:pPr>
        <w:pStyle w:val="u"/>
        <w:widowControl w:val="0"/>
        <w:shd w:val="clear" w:color="auto" w:fill="FFFFFF"/>
        <w:rPr>
          <w:sz w:val="24"/>
        </w:rPr>
      </w:pPr>
    </w:p>
    <w:p w:rsidR="00C23B66" w:rsidRPr="00BE1E61" w:rsidRDefault="00C23B66" w:rsidP="00C23B66">
      <w:pPr>
        <w:widowControl w:val="0"/>
        <w:ind w:right="-25"/>
        <w:jc w:val="center"/>
        <w:rPr>
          <w:b/>
          <w:szCs w:val="28"/>
        </w:rPr>
      </w:pPr>
      <w:r w:rsidRPr="00BE1E61">
        <w:rPr>
          <w:b/>
          <w:szCs w:val="28"/>
        </w:rPr>
        <w:t>Рекреационная оценка</w:t>
      </w:r>
    </w:p>
    <w:p w:rsidR="00C23B66" w:rsidRPr="00BE1E61" w:rsidRDefault="00C23B66" w:rsidP="00C23B66">
      <w:pPr>
        <w:widowControl w:val="0"/>
        <w:ind w:firstLine="709"/>
        <w:rPr>
          <w:szCs w:val="28"/>
        </w:rPr>
      </w:pPr>
      <w:r w:rsidRPr="00BE1E61">
        <w:rPr>
          <w:szCs w:val="28"/>
        </w:rPr>
        <w:t>Рекреационная оценка дается ландшафтным выделам в отношении пр</w:t>
      </w:r>
      <w:r w:rsidRPr="00BE1E61">
        <w:rPr>
          <w:szCs w:val="28"/>
        </w:rPr>
        <w:t>и</w:t>
      </w:r>
      <w:r w:rsidRPr="00BE1E61">
        <w:rPr>
          <w:szCs w:val="28"/>
        </w:rPr>
        <w:lastRenderedPageBreak/>
        <w:t>годности их к выполнению рекреационных и оздоровительных функций (та</w:t>
      </w:r>
      <w:r w:rsidRPr="00BE1E61">
        <w:rPr>
          <w:szCs w:val="28"/>
        </w:rPr>
        <w:t>б</w:t>
      </w:r>
      <w:r w:rsidRPr="00BE1E61">
        <w:rPr>
          <w:szCs w:val="28"/>
        </w:rPr>
        <w:t>лица 1</w:t>
      </w:r>
      <w:r w:rsidR="0010701A">
        <w:rPr>
          <w:szCs w:val="28"/>
        </w:rPr>
        <w:t>4</w:t>
      </w:r>
      <w:r w:rsidRPr="00BE1E61">
        <w:rPr>
          <w:szCs w:val="28"/>
        </w:rPr>
        <w:t>.3). Эта оценка определяется необходимой степенью хозяйственного воздействия на участок для организации в нем отдыха.</w:t>
      </w:r>
    </w:p>
    <w:p w:rsidR="00C23B66" w:rsidRPr="00BE1E61" w:rsidRDefault="0010701A" w:rsidP="00C23B66">
      <w:pPr>
        <w:widowControl w:val="0"/>
        <w:ind w:right="-25"/>
        <w:jc w:val="right"/>
        <w:rPr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Т а б л и ц а</w:t>
      </w:r>
      <w:r w:rsidR="00C23B66" w:rsidRPr="00BE1E61">
        <w:rPr>
          <w:szCs w:val="28"/>
        </w:rPr>
        <w:t xml:space="preserve"> 1</w:t>
      </w:r>
      <w:r>
        <w:rPr>
          <w:szCs w:val="28"/>
        </w:rPr>
        <w:t>4</w:t>
      </w:r>
      <w:r w:rsidR="00C23B66" w:rsidRPr="00BE1E61">
        <w:rPr>
          <w:szCs w:val="28"/>
        </w:rPr>
        <w:t>.3</w:t>
      </w:r>
    </w:p>
    <w:p w:rsidR="00C23B66" w:rsidRPr="00BE1E61" w:rsidRDefault="00C23B66" w:rsidP="00C23B66">
      <w:pPr>
        <w:widowControl w:val="0"/>
        <w:jc w:val="center"/>
        <w:rPr>
          <w:szCs w:val="28"/>
        </w:rPr>
      </w:pPr>
      <w:r w:rsidRPr="00BE1E61">
        <w:rPr>
          <w:szCs w:val="28"/>
        </w:rPr>
        <w:t>Шкала рекреационной оценки участка (по данным ВО «Леспроект»)</w:t>
      </w:r>
    </w:p>
    <w:p w:rsidR="00C23B66" w:rsidRPr="00830422" w:rsidRDefault="00C23B66" w:rsidP="00C23B66">
      <w:pPr>
        <w:widowControl w:val="0"/>
        <w:ind w:firstLine="720"/>
        <w:jc w:val="center"/>
        <w:rPr>
          <w:sz w:val="10"/>
          <w:szCs w:val="10"/>
        </w:rPr>
      </w:pPr>
    </w:p>
    <w:tbl>
      <w:tblPr>
        <w:tblW w:w="9548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893"/>
        <w:gridCol w:w="1655"/>
      </w:tblGrid>
      <w:tr w:rsidR="00C23B66" w:rsidRPr="00BE1E61" w:rsidTr="0010701A">
        <w:trPr>
          <w:trHeight w:val="284"/>
          <w:jc w:val="center"/>
        </w:trPr>
        <w:tc>
          <w:tcPr>
            <w:tcW w:w="7893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Характеристика участка</w:t>
            </w:r>
          </w:p>
        </w:tc>
        <w:tc>
          <w:tcPr>
            <w:tcW w:w="1655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Рекреационная оценка</w:t>
            </w:r>
          </w:p>
        </w:tc>
      </w:tr>
      <w:tr w:rsidR="00C23B66" w:rsidRPr="00BE1E61" w:rsidTr="0010701A">
        <w:trPr>
          <w:trHeight w:val="284"/>
          <w:jc w:val="center"/>
        </w:trPr>
        <w:tc>
          <w:tcPr>
            <w:tcW w:w="7893" w:type="dxa"/>
            <w:vAlign w:val="center"/>
          </w:tcPr>
          <w:p w:rsidR="00C23B66" w:rsidRPr="00BE1E61" w:rsidRDefault="00C23B66" w:rsidP="00BE1E61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Участок имеет наилучшие показатели по состоянию древесно-кустарниковой растительности, напочвенного покрова и других элементов. Передвижение удобно во всех направлениях. Возможно использование для отдыха без проведения мероприятий по благоустройству территории.</w:t>
            </w:r>
          </w:p>
        </w:tc>
        <w:tc>
          <w:tcPr>
            <w:tcW w:w="1655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E1E61">
              <w:rPr>
                <w:sz w:val="24"/>
                <w:szCs w:val="24"/>
              </w:rPr>
              <w:t>ВЫСОКАЯ</w:t>
            </w:r>
          </w:p>
        </w:tc>
      </w:tr>
      <w:tr w:rsidR="00C23B66" w:rsidRPr="00BE1E61" w:rsidTr="0010701A">
        <w:trPr>
          <w:trHeight w:val="284"/>
          <w:jc w:val="center"/>
        </w:trPr>
        <w:tc>
          <w:tcPr>
            <w:tcW w:w="7893" w:type="dxa"/>
            <w:vAlign w:val="center"/>
          </w:tcPr>
          <w:p w:rsidR="00C23B66" w:rsidRPr="00BE1E61" w:rsidRDefault="00C23B66" w:rsidP="00BE1E61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Участок имеет хорошие показатели по состоянию древесно-кустарниковой растительности, напочвенному покрову. Передвижение ограничено по н</w:t>
            </w:r>
            <w:r w:rsidRPr="00BE1E61">
              <w:rPr>
                <w:sz w:val="24"/>
                <w:szCs w:val="24"/>
              </w:rPr>
              <w:t>е</w:t>
            </w:r>
            <w:r w:rsidRPr="00BE1E61">
              <w:rPr>
                <w:sz w:val="24"/>
                <w:szCs w:val="24"/>
              </w:rPr>
              <w:t>которым направлениям. Возможно использование для отдыха после пров</w:t>
            </w:r>
            <w:r w:rsidRPr="00BE1E61">
              <w:rPr>
                <w:sz w:val="24"/>
                <w:szCs w:val="24"/>
              </w:rPr>
              <w:t>е</w:t>
            </w:r>
            <w:r w:rsidRPr="00BE1E61">
              <w:rPr>
                <w:sz w:val="24"/>
                <w:szCs w:val="24"/>
              </w:rPr>
              <w:t>дения незначительных мероприятий по благоустройству территории.</w:t>
            </w:r>
          </w:p>
        </w:tc>
        <w:tc>
          <w:tcPr>
            <w:tcW w:w="1655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СРЕДНЯЯ</w:t>
            </w:r>
          </w:p>
        </w:tc>
      </w:tr>
      <w:tr w:rsidR="00C23B66" w:rsidRPr="00BE1E61" w:rsidTr="0010701A">
        <w:trPr>
          <w:trHeight w:val="284"/>
          <w:jc w:val="center"/>
        </w:trPr>
        <w:tc>
          <w:tcPr>
            <w:tcW w:w="7893" w:type="dxa"/>
            <w:vAlign w:val="center"/>
          </w:tcPr>
          <w:p w:rsidR="00C23B66" w:rsidRPr="00BE1E61" w:rsidRDefault="00C23B66" w:rsidP="00BE1E61">
            <w:pPr>
              <w:widowControl w:val="0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Участок имеет больше плохих показателей, чем хороших, по состоянию древесно-кустарниковой растительности, напочвенному покрову и другим элементам. Передвижение затруднено во всех направлениях. Для орган</w:t>
            </w:r>
            <w:r w:rsidRPr="00BE1E61">
              <w:rPr>
                <w:sz w:val="24"/>
                <w:szCs w:val="24"/>
              </w:rPr>
              <w:t>и</w:t>
            </w:r>
            <w:r w:rsidRPr="00BE1E61">
              <w:rPr>
                <w:sz w:val="24"/>
                <w:szCs w:val="24"/>
              </w:rPr>
              <w:t>зации отдыха необходимо проведение мероприятий, требующих знач</w:t>
            </w:r>
            <w:r w:rsidRPr="00BE1E61">
              <w:rPr>
                <w:sz w:val="24"/>
                <w:szCs w:val="24"/>
              </w:rPr>
              <w:t>и</w:t>
            </w:r>
            <w:r w:rsidRPr="00BE1E61">
              <w:rPr>
                <w:sz w:val="24"/>
                <w:szCs w:val="24"/>
              </w:rPr>
              <w:t>тельных капитальных затрат по благоустройству территории.</w:t>
            </w:r>
          </w:p>
        </w:tc>
        <w:tc>
          <w:tcPr>
            <w:tcW w:w="1655" w:type="dxa"/>
            <w:vAlign w:val="center"/>
          </w:tcPr>
          <w:p w:rsidR="00C23B66" w:rsidRPr="00BE1E61" w:rsidRDefault="00C23B66" w:rsidP="00BE1E61">
            <w:pPr>
              <w:widowControl w:val="0"/>
              <w:jc w:val="center"/>
              <w:rPr>
                <w:sz w:val="24"/>
                <w:szCs w:val="24"/>
              </w:rPr>
            </w:pPr>
            <w:r w:rsidRPr="00BE1E61">
              <w:rPr>
                <w:sz w:val="24"/>
                <w:szCs w:val="24"/>
              </w:rPr>
              <w:t>НИЗКАЯ</w:t>
            </w:r>
          </w:p>
        </w:tc>
      </w:tr>
    </w:tbl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b/>
          <w:sz w:val="28"/>
          <w:szCs w:val="28"/>
        </w:rPr>
        <w:t>Эстетическая оценка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Эстетическая оценка отражает красочность и гармоничность всех комп</w:t>
      </w:r>
      <w:r w:rsidRPr="00BE1E61">
        <w:rPr>
          <w:rFonts w:ascii="Times New Roman" w:hAnsi="Times New Roman"/>
          <w:sz w:val="28"/>
          <w:szCs w:val="28"/>
        </w:rPr>
        <w:t>о</w:t>
      </w:r>
      <w:r w:rsidRPr="00BE1E61">
        <w:rPr>
          <w:rFonts w:ascii="Times New Roman" w:hAnsi="Times New Roman"/>
          <w:sz w:val="28"/>
          <w:szCs w:val="28"/>
        </w:rPr>
        <w:t xml:space="preserve">нентов ландшафта. Она устанавливается на основании зрительного восприятия. 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Объективность эстетической оценки получается при сочетании относ</w:t>
      </w:r>
      <w:r w:rsidRPr="00BE1E61">
        <w:rPr>
          <w:rFonts w:ascii="Times New Roman" w:hAnsi="Times New Roman"/>
          <w:sz w:val="28"/>
          <w:szCs w:val="28"/>
        </w:rPr>
        <w:t>и</w:t>
      </w:r>
      <w:r w:rsidRPr="00BE1E61">
        <w:rPr>
          <w:rFonts w:ascii="Times New Roman" w:hAnsi="Times New Roman"/>
          <w:sz w:val="28"/>
          <w:szCs w:val="28"/>
        </w:rPr>
        <w:t>тельно субъективного зрительного впечатления (зависит от времени года, п</w:t>
      </w:r>
      <w:r w:rsidRPr="00BE1E61">
        <w:rPr>
          <w:rFonts w:ascii="Times New Roman" w:hAnsi="Times New Roman"/>
          <w:sz w:val="28"/>
          <w:szCs w:val="28"/>
        </w:rPr>
        <w:t>о</w:t>
      </w:r>
      <w:r w:rsidRPr="00BE1E61">
        <w:rPr>
          <w:rFonts w:ascii="Times New Roman" w:hAnsi="Times New Roman"/>
          <w:sz w:val="28"/>
          <w:szCs w:val="28"/>
        </w:rPr>
        <w:t>годных условий, степени освещенности, настроения) и объективных лан</w:t>
      </w:r>
      <w:r w:rsidRPr="00BE1E61">
        <w:rPr>
          <w:rFonts w:ascii="Times New Roman" w:hAnsi="Times New Roman"/>
          <w:sz w:val="28"/>
          <w:szCs w:val="28"/>
        </w:rPr>
        <w:t>д</w:t>
      </w:r>
      <w:r w:rsidRPr="00BE1E61">
        <w:rPr>
          <w:rFonts w:ascii="Times New Roman" w:hAnsi="Times New Roman"/>
          <w:sz w:val="28"/>
          <w:szCs w:val="28"/>
        </w:rPr>
        <w:t>шафтно-таксационных признаков. При этом учитываются следующие особе</w:t>
      </w:r>
      <w:r w:rsidRPr="00BE1E61">
        <w:rPr>
          <w:rFonts w:ascii="Times New Roman" w:hAnsi="Times New Roman"/>
          <w:sz w:val="28"/>
          <w:szCs w:val="28"/>
        </w:rPr>
        <w:t>н</w:t>
      </w:r>
      <w:r w:rsidRPr="00BE1E61">
        <w:rPr>
          <w:rFonts w:ascii="Times New Roman" w:hAnsi="Times New Roman"/>
          <w:sz w:val="28"/>
          <w:szCs w:val="28"/>
        </w:rPr>
        <w:t>ности лесотаксационного выдела: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положение на местности, влажность и плодородие почвы, условия м</w:t>
      </w:r>
      <w:r w:rsidRPr="00BE1E61">
        <w:rPr>
          <w:rFonts w:ascii="Times New Roman" w:hAnsi="Times New Roman"/>
          <w:sz w:val="28"/>
          <w:szCs w:val="28"/>
        </w:rPr>
        <w:t>е</w:t>
      </w:r>
      <w:r w:rsidRPr="00BE1E61">
        <w:rPr>
          <w:rFonts w:ascii="Times New Roman" w:hAnsi="Times New Roman"/>
          <w:sz w:val="28"/>
          <w:szCs w:val="28"/>
        </w:rPr>
        <w:t>стообитания, тип леса;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породный состав, форма, производительность, возраст, пространстве</w:t>
      </w:r>
      <w:r w:rsidRPr="00BE1E61">
        <w:rPr>
          <w:rFonts w:ascii="Times New Roman" w:hAnsi="Times New Roman"/>
          <w:sz w:val="28"/>
          <w:szCs w:val="28"/>
        </w:rPr>
        <w:t>н</w:t>
      </w:r>
      <w:r w:rsidRPr="00BE1E61">
        <w:rPr>
          <w:rFonts w:ascii="Times New Roman" w:hAnsi="Times New Roman"/>
          <w:sz w:val="28"/>
          <w:szCs w:val="28"/>
        </w:rPr>
        <w:t>ное размещение деревьев по площади, сомкнутость полога, его расчлененность и красочность, формы и окраски крон и стволов, энергия роста и развития, ст</w:t>
      </w:r>
      <w:r w:rsidRPr="00BE1E61">
        <w:rPr>
          <w:rFonts w:ascii="Times New Roman" w:hAnsi="Times New Roman"/>
          <w:sz w:val="28"/>
          <w:szCs w:val="28"/>
        </w:rPr>
        <w:t>е</w:t>
      </w:r>
      <w:r w:rsidRPr="00BE1E61">
        <w:rPr>
          <w:rFonts w:ascii="Times New Roman" w:hAnsi="Times New Roman"/>
          <w:sz w:val="28"/>
          <w:szCs w:val="28"/>
        </w:rPr>
        <w:t>пень обозримости и характер проходимости;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соответствие современного состояния выдела типу проектируемого ландшафта.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Приведенные в таблице 1</w:t>
      </w:r>
      <w:r w:rsidR="0010701A">
        <w:rPr>
          <w:rFonts w:ascii="Times New Roman" w:hAnsi="Times New Roman"/>
          <w:sz w:val="28"/>
          <w:szCs w:val="28"/>
        </w:rPr>
        <w:t>4</w:t>
      </w:r>
      <w:r w:rsidRPr="00BE1E61">
        <w:rPr>
          <w:rFonts w:ascii="Times New Roman" w:hAnsi="Times New Roman"/>
          <w:sz w:val="28"/>
          <w:szCs w:val="28"/>
        </w:rPr>
        <w:t>.4 оценки эстетических свойств ландшафтов дает о них только общее представление. Детально надо рассматривать отдельно насаждения и открытые пространства с единичной древесной растительностью и без нее.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впечатления, когда учитываются следующие ландшафтно-пространственные показатели: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положение на местности, влажность почвы, проходимость;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lastRenderedPageBreak/>
        <w:t>- размер и конфигурация участка;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живописность опушек и местности, окружающих открытых пр</w:t>
      </w:r>
      <w:r w:rsidRPr="00BE1E61">
        <w:rPr>
          <w:rFonts w:ascii="Times New Roman" w:hAnsi="Times New Roman"/>
          <w:sz w:val="28"/>
          <w:szCs w:val="28"/>
        </w:rPr>
        <w:t>о</w:t>
      </w:r>
      <w:r w:rsidRPr="00BE1E61">
        <w:rPr>
          <w:rFonts w:ascii="Times New Roman" w:hAnsi="Times New Roman"/>
          <w:sz w:val="28"/>
          <w:szCs w:val="28"/>
        </w:rPr>
        <w:t>странств;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наличие и качество единичных или небольших групп деревьев и куста</w:t>
      </w:r>
      <w:r w:rsidRPr="00BE1E61">
        <w:rPr>
          <w:rFonts w:ascii="Times New Roman" w:hAnsi="Times New Roman"/>
          <w:sz w:val="28"/>
          <w:szCs w:val="28"/>
        </w:rPr>
        <w:t>р</w:t>
      </w:r>
      <w:r w:rsidRPr="00BE1E61">
        <w:rPr>
          <w:rFonts w:ascii="Times New Roman" w:hAnsi="Times New Roman"/>
          <w:sz w:val="28"/>
          <w:szCs w:val="28"/>
        </w:rPr>
        <w:t>ников и харак-тер их размещения;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качество травяного и мохового покрова;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качество и густота молодняков;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размер и конфигурация водоемов, характер их берегов и окружающей растительности, доступность водной поверхности для отдыхающих.</w:t>
      </w:r>
    </w:p>
    <w:p w:rsidR="00C23B66" w:rsidRPr="00BE1E61" w:rsidRDefault="0010701A" w:rsidP="00BE1E61">
      <w:pPr>
        <w:pStyle w:val="31"/>
        <w:widowControl w:val="0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10701A">
        <w:rPr>
          <w:rFonts w:ascii="Times New Roman" w:eastAsia="Times New Roman" w:hAnsi="Times New Roman"/>
          <w:color w:val="000000"/>
          <w:sz w:val="28"/>
          <w:szCs w:val="28"/>
        </w:rPr>
        <w:t>Т а б л и ц а</w:t>
      </w:r>
      <w:r w:rsidR="00C23B66" w:rsidRPr="0010701A">
        <w:rPr>
          <w:rFonts w:ascii="Times New Roman" w:hAnsi="Times New Roman"/>
          <w:sz w:val="28"/>
          <w:szCs w:val="28"/>
        </w:rPr>
        <w:t xml:space="preserve"> </w:t>
      </w:r>
      <w:r w:rsidR="00C23B66" w:rsidRPr="00BE1E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C23B66" w:rsidRPr="00BE1E61">
        <w:rPr>
          <w:rFonts w:ascii="Times New Roman" w:hAnsi="Times New Roman"/>
          <w:sz w:val="28"/>
          <w:szCs w:val="28"/>
        </w:rPr>
        <w:t>.4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Шкала эстетической оценки ландшафта</w:t>
      </w:r>
    </w:p>
    <w:tbl>
      <w:tblPr>
        <w:tblStyle w:val="aa"/>
        <w:tblW w:w="9479" w:type="dxa"/>
        <w:jc w:val="center"/>
        <w:tblInd w:w="233" w:type="dxa"/>
        <w:tblLook w:val="04A0"/>
      </w:tblPr>
      <w:tblGrid>
        <w:gridCol w:w="1552"/>
        <w:gridCol w:w="7927"/>
      </w:tblGrid>
      <w:tr w:rsidR="00C23B66" w:rsidRPr="00BE1E61" w:rsidTr="00300601">
        <w:trPr>
          <w:jc w:val="center"/>
        </w:trPr>
        <w:tc>
          <w:tcPr>
            <w:tcW w:w="1196" w:type="dxa"/>
            <w:vAlign w:val="center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 w:right="-18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Класс эст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тической</w:t>
            </w:r>
            <w:r w:rsidR="00BE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8283" w:type="dxa"/>
            <w:vAlign w:val="center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C23B66" w:rsidRPr="00BE1E61" w:rsidTr="00300601">
        <w:trPr>
          <w:jc w:val="center"/>
        </w:trPr>
        <w:tc>
          <w:tcPr>
            <w:tcW w:w="1196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3" w:type="dxa"/>
            <w:vAlign w:val="center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Повышенное, хорошо дренированное местоположение. Обозримость и проходимость хорошие, захламленности и сухостоя нет, разнообразный живой напочвенный покров, привлекательные и доступные для отдыха берега водоемов, тип ландшафта соответствует проектируемому. Рекре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а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ционная оценка 1.</w:t>
            </w:r>
          </w:p>
        </w:tc>
      </w:tr>
      <w:tr w:rsidR="00C23B66" w:rsidRPr="00BE1E61" w:rsidTr="00300601">
        <w:trPr>
          <w:jc w:val="center"/>
        </w:trPr>
        <w:tc>
          <w:tcPr>
            <w:tcW w:w="1196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  <w:vAlign w:val="center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Слабо дренированные влажные местоположения. Обозримость и прох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димость пониженные; захламленность и сухостой до 5 куб.м. на 1 га; в н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а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саждении требуется формирование другого типа ландшафта. На полянах и лужайках травяной покров однообразный, по увлажненным местам с ко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ч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коватой поверхностью требуется планировка поверхности; берега вод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емов низкие, но доступные; прилегающие пространства неудобны для о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т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дыха. Рекреационная оценка 2.</w:t>
            </w:r>
          </w:p>
        </w:tc>
      </w:tr>
      <w:tr w:rsidR="00C23B66" w:rsidRPr="00BE1E61" w:rsidTr="00300601">
        <w:trPr>
          <w:jc w:val="center"/>
        </w:trPr>
        <w:tc>
          <w:tcPr>
            <w:tcW w:w="1196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3" w:type="dxa"/>
            <w:vAlign w:val="center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 xml:space="preserve">Пониженные заболоченные места насаждений </w:t>
            </w:r>
            <w:r w:rsidRPr="00BE1E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У-</w:t>
            </w:r>
            <w:r w:rsidRPr="00BE1E6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а классов бонитета. Требуется осушение и коренная реконструкция. Открытые пространства заболоченные или собственно болота, требующие осушения. Водоемы не доступны для посещения и отдыха. Рекреационная оценка 3.</w:t>
            </w:r>
          </w:p>
        </w:tc>
      </w:tr>
    </w:tbl>
    <w:p w:rsidR="00C23B66" w:rsidRPr="00B03CF7" w:rsidRDefault="00C23B66" w:rsidP="00C23B66">
      <w:pPr>
        <w:pStyle w:val="31"/>
        <w:widowControl w:val="0"/>
        <w:rPr>
          <w:b/>
          <w:sz w:val="24"/>
          <w:szCs w:val="24"/>
        </w:rPr>
      </w:pPr>
    </w:p>
    <w:p w:rsidR="00C23B66" w:rsidRPr="00BE1E61" w:rsidRDefault="00C23B66" w:rsidP="00300601">
      <w:pPr>
        <w:pStyle w:val="31"/>
        <w:widowControl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b/>
          <w:sz w:val="28"/>
          <w:szCs w:val="28"/>
        </w:rPr>
        <w:t>Устойчивость насаждений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Устойчивость насаждений - их способность противостоять неблагоприя</w:t>
      </w:r>
      <w:r w:rsidRPr="00BE1E61">
        <w:rPr>
          <w:rFonts w:ascii="Times New Roman" w:hAnsi="Times New Roman"/>
          <w:sz w:val="28"/>
          <w:szCs w:val="28"/>
        </w:rPr>
        <w:t>т</w:t>
      </w:r>
      <w:r w:rsidRPr="00BE1E61">
        <w:rPr>
          <w:rFonts w:ascii="Times New Roman" w:hAnsi="Times New Roman"/>
          <w:sz w:val="28"/>
          <w:szCs w:val="28"/>
        </w:rPr>
        <w:t>ным условиям роста и развития, влекущим к преждевременному распаду древ</w:t>
      </w:r>
      <w:r w:rsidRPr="00BE1E61">
        <w:rPr>
          <w:rFonts w:ascii="Times New Roman" w:hAnsi="Times New Roman"/>
          <w:sz w:val="28"/>
          <w:szCs w:val="28"/>
        </w:rPr>
        <w:t>о</w:t>
      </w:r>
      <w:r w:rsidRPr="00BE1E61">
        <w:rPr>
          <w:rFonts w:ascii="Times New Roman" w:hAnsi="Times New Roman"/>
          <w:sz w:val="28"/>
          <w:szCs w:val="28"/>
        </w:rPr>
        <w:t>стоев и смене пород. Этот показатель характеризует общее состояние насажд</w:t>
      </w:r>
      <w:r w:rsidRPr="00BE1E61">
        <w:rPr>
          <w:rFonts w:ascii="Times New Roman" w:hAnsi="Times New Roman"/>
          <w:sz w:val="28"/>
          <w:szCs w:val="28"/>
        </w:rPr>
        <w:t>е</w:t>
      </w:r>
      <w:r w:rsidRPr="00BE1E61">
        <w:rPr>
          <w:rFonts w:ascii="Times New Roman" w:hAnsi="Times New Roman"/>
          <w:sz w:val="28"/>
          <w:szCs w:val="28"/>
        </w:rPr>
        <w:t>ния, качество роста и развития, уровень естественного возобновления. Хара</w:t>
      </w:r>
      <w:r w:rsidRPr="00BE1E61">
        <w:rPr>
          <w:rFonts w:ascii="Times New Roman" w:hAnsi="Times New Roman"/>
          <w:sz w:val="28"/>
          <w:szCs w:val="28"/>
        </w:rPr>
        <w:t>к</w:t>
      </w:r>
      <w:r w:rsidRPr="00BE1E61">
        <w:rPr>
          <w:rFonts w:ascii="Times New Roman" w:hAnsi="Times New Roman"/>
          <w:sz w:val="28"/>
          <w:szCs w:val="28"/>
        </w:rPr>
        <w:t>теристика и признаки устойчивости насаждений приведены в таблице 1</w:t>
      </w:r>
      <w:r w:rsidR="0010701A">
        <w:rPr>
          <w:rFonts w:ascii="Times New Roman" w:hAnsi="Times New Roman"/>
          <w:sz w:val="28"/>
          <w:szCs w:val="28"/>
        </w:rPr>
        <w:t>4</w:t>
      </w:r>
      <w:r w:rsidRPr="00BE1E61">
        <w:rPr>
          <w:rFonts w:ascii="Times New Roman" w:hAnsi="Times New Roman"/>
          <w:sz w:val="28"/>
          <w:szCs w:val="28"/>
        </w:rPr>
        <w:t>.5. Внешними признаками определения устойчивости насаждения являются: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интенсивность роста и развития, густота охвоения или облиствения крон деревьев, окраска хвои и листвы, плотность строения крон;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количество и качество подроста, подлеска и проективное покрытие ж</w:t>
      </w:r>
      <w:r w:rsidRPr="00BE1E61">
        <w:rPr>
          <w:rFonts w:ascii="Times New Roman" w:hAnsi="Times New Roman"/>
          <w:sz w:val="28"/>
          <w:szCs w:val="28"/>
        </w:rPr>
        <w:t>и</w:t>
      </w:r>
      <w:r w:rsidRPr="00BE1E61">
        <w:rPr>
          <w:rFonts w:ascii="Times New Roman" w:hAnsi="Times New Roman"/>
          <w:sz w:val="28"/>
          <w:szCs w:val="28"/>
        </w:rPr>
        <w:t>вого напочвен-ного покрова;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степень уплотнения верхних слоев почвы;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наличие механических повреждений деревьев;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заселение вредными насекомыми и наличие плодовых тел грибов;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- процент усохших деревьев.</w:t>
      </w:r>
    </w:p>
    <w:p w:rsidR="007E7DA1" w:rsidRDefault="007E7DA1" w:rsidP="00BE1E61">
      <w:pPr>
        <w:pStyle w:val="31"/>
        <w:widowControl w:val="0"/>
        <w:spacing w:after="0"/>
        <w:ind w:left="0"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23B66" w:rsidRPr="00BE1E61" w:rsidRDefault="0010701A" w:rsidP="00BE1E61">
      <w:pPr>
        <w:pStyle w:val="31"/>
        <w:widowControl w:val="0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10701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 а б л и ц а</w:t>
      </w:r>
      <w:r w:rsidR="00C23B66" w:rsidRPr="0010701A">
        <w:rPr>
          <w:rFonts w:ascii="Times New Roman" w:hAnsi="Times New Roman"/>
          <w:sz w:val="28"/>
          <w:szCs w:val="28"/>
        </w:rPr>
        <w:t xml:space="preserve"> </w:t>
      </w:r>
      <w:r w:rsidR="00C23B66" w:rsidRPr="00BE1E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C23B66" w:rsidRPr="00BE1E61">
        <w:rPr>
          <w:rFonts w:ascii="Times New Roman" w:hAnsi="Times New Roman"/>
          <w:sz w:val="28"/>
          <w:szCs w:val="28"/>
        </w:rPr>
        <w:t>.5</w:t>
      </w:r>
    </w:p>
    <w:p w:rsidR="00C23B66" w:rsidRPr="00BE1E61" w:rsidRDefault="00C23B66" w:rsidP="00BE1E61">
      <w:pPr>
        <w:pStyle w:val="31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1E61">
        <w:rPr>
          <w:rFonts w:ascii="Times New Roman" w:hAnsi="Times New Roman"/>
          <w:sz w:val="28"/>
          <w:szCs w:val="28"/>
        </w:rPr>
        <w:t>Шкала оценки устойчивости насаждений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276"/>
        <w:gridCol w:w="8363"/>
      </w:tblGrid>
      <w:tr w:rsidR="00C23B66" w:rsidRPr="00BE1E61" w:rsidTr="00300601">
        <w:tc>
          <w:tcPr>
            <w:tcW w:w="1276" w:type="dxa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Класс у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с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тойчивости</w:t>
            </w:r>
          </w:p>
        </w:tc>
        <w:tc>
          <w:tcPr>
            <w:tcW w:w="8363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Характеристика и основные признаки</w:t>
            </w:r>
          </w:p>
        </w:tc>
      </w:tr>
      <w:tr w:rsidR="00C23B66" w:rsidRPr="00BE1E61" w:rsidTr="00300601">
        <w:trPr>
          <w:trHeight w:val="811"/>
        </w:trPr>
        <w:tc>
          <w:tcPr>
            <w:tcW w:w="1276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-108" w:right="-108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Насаждения совершенно здоровые, хорошего роста. Подрост, подлесок и живой напочвенный покров хорошего качества и полностью покрывают почву. Здор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вых деревьев в хвойных насаждениях не менее 90%, а в лиственных - 70%.</w:t>
            </w:r>
          </w:p>
        </w:tc>
      </w:tr>
      <w:tr w:rsidR="00C23B66" w:rsidRPr="00BE1E61" w:rsidTr="00300601">
        <w:trPr>
          <w:trHeight w:val="1248"/>
        </w:trPr>
        <w:tc>
          <w:tcPr>
            <w:tcW w:w="1276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Насаждения с замедленным ростом, рыхлым строением кроны у части дерев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ь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ев, бледно-зеленой окраски хвои или листьев. Подрост отсутствует или небл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а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гонадежный, подлесок и живой напочвенный покров в значительной степени вытоптаны, почва уплотнена. Здоровых деревьев в хвойных насаждениях от 71% до 90%, в лиственных - 51-70%.</w:t>
            </w:r>
          </w:p>
        </w:tc>
      </w:tr>
      <w:tr w:rsidR="00C23B66" w:rsidRPr="00BE1E61" w:rsidTr="00300601">
        <w:trPr>
          <w:trHeight w:val="1140"/>
        </w:trPr>
        <w:tc>
          <w:tcPr>
            <w:tcW w:w="1276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Насаждения с резко ослабленным ростом. Подрост отсутствует, подлесок и живой напочвенный покров вытоптаны, почва уплотнена еще больше, многие деревья имеют механические повреждения или следы действия вредителей, болезней. Здоровых деревьев в хвойных насаждениях от 51 до 70%, в листве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н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ных - от 31 до 50%.</w:t>
            </w:r>
          </w:p>
        </w:tc>
      </w:tr>
      <w:tr w:rsidR="00C23B66" w:rsidRPr="00BE1E61" w:rsidTr="00300601">
        <w:tc>
          <w:tcPr>
            <w:tcW w:w="1276" w:type="dxa"/>
            <w:vAlign w:val="center"/>
          </w:tcPr>
          <w:p w:rsidR="00C23B66" w:rsidRPr="00BE1E61" w:rsidRDefault="00C23B66" w:rsidP="00BE1E6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23B66" w:rsidRPr="00BE1E61" w:rsidRDefault="00C23B66" w:rsidP="00300601">
            <w:pPr>
              <w:pStyle w:val="31"/>
              <w:widowControl w:val="0"/>
              <w:spacing w:after="0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E1E61">
              <w:rPr>
                <w:rFonts w:ascii="Times New Roman" w:hAnsi="Times New Roman"/>
                <w:sz w:val="24"/>
                <w:szCs w:val="24"/>
              </w:rPr>
              <w:t>Насаждения с прекратившимся ростом. Подрост, подлесок и живой напочве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н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ный покров отсутствуют. Почва сильно утоптана. Лесная обстановка наруш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1E61">
              <w:rPr>
                <w:rFonts w:ascii="Times New Roman" w:hAnsi="Times New Roman"/>
                <w:sz w:val="24"/>
                <w:szCs w:val="24"/>
              </w:rPr>
              <w:t>на, распад лесного сообщества вступает в заключительную стадию. Здоровых деревьев в хвойных насаждениях менее 50%, в лиственных - 30%.</w:t>
            </w:r>
          </w:p>
        </w:tc>
      </w:tr>
    </w:tbl>
    <w:p w:rsidR="00C23B66" w:rsidRDefault="00C23B66" w:rsidP="00C23B66">
      <w:pPr>
        <w:pStyle w:val="31"/>
        <w:widowControl w:val="0"/>
      </w:pP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b/>
          <w:sz w:val="28"/>
          <w:szCs w:val="28"/>
        </w:rPr>
        <w:t>Санитарно-гигиеническая оценка</w:t>
      </w: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>Для характеристики санитарно-гигиенического состояния городских л</w:t>
      </w:r>
      <w:r w:rsidRPr="006601BB">
        <w:rPr>
          <w:rFonts w:ascii="Times New Roman" w:hAnsi="Times New Roman"/>
          <w:sz w:val="28"/>
          <w:szCs w:val="28"/>
        </w:rPr>
        <w:t>е</w:t>
      </w:r>
      <w:r w:rsidRPr="006601BB">
        <w:rPr>
          <w:rFonts w:ascii="Times New Roman" w:hAnsi="Times New Roman"/>
          <w:sz w:val="28"/>
          <w:szCs w:val="28"/>
        </w:rPr>
        <w:t>сов использована шкала ВО «Леспроект» приведенная в таблице 1</w:t>
      </w:r>
      <w:r w:rsidR="0010701A">
        <w:rPr>
          <w:rFonts w:ascii="Times New Roman" w:hAnsi="Times New Roman"/>
          <w:sz w:val="28"/>
          <w:szCs w:val="28"/>
        </w:rPr>
        <w:t>4</w:t>
      </w:r>
      <w:r w:rsidRPr="006601BB">
        <w:rPr>
          <w:rFonts w:ascii="Times New Roman" w:hAnsi="Times New Roman"/>
          <w:sz w:val="28"/>
          <w:szCs w:val="28"/>
        </w:rPr>
        <w:t>.6.</w:t>
      </w: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>Отдаленность проезжей дороги от лесного участка обеспечивает сохран</w:t>
      </w:r>
      <w:r w:rsidRPr="006601BB">
        <w:rPr>
          <w:rFonts w:ascii="Times New Roman" w:hAnsi="Times New Roman"/>
          <w:sz w:val="28"/>
          <w:szCs w:val="28"/>
        </w:rPr>
        <w:t>е</w:t>
      </w:r>
      <w:r w:rsidRPr="006601BB">
        <w:rPr>
          <w:rFonts w:ascii="Times New Roman" w:hAnsi="Times New Roman"/>
          <w:sz w:val="28"/>
          <w:szCs w:val="28"/>
        </w:rPr>
        <w:t>ние на нем деревьев и кустарников, что благоприятно сказывается на санита</w:t>
      </w:r>
      <w:r w:rsidRPr="006601BB">
        <w:rPr>
          <w:rFonts w:ascii="Times New Roman" w:hAnsi="Times New Roman"/>
          <w:sz w:val="28"/>
          <w:szCs w:val="28"/>
        </w:rPr>
        <w:t>р</w:t>
      </w:r>
      <w:r w:rsidRPr="006601BB">
        <w:rPr>
          <w:rFonts w:ascii="Times New Roman" w:hAnsi="Times New Roman"/>
          <w:sz w:val="28"/>
          <w:szCs w:val="28"/>
        </w:rPr>
        <w:t>но-гигиенической оценке, однако незначительное захламление и густые заро</w:t>
      </w:r>
      <w:r w:rsidRPr="006601BB">
        <w:rPr>
          <w:rFonts w:ascii="Times New Roman" w:hAnsi="Times New Roman"/>
          <w:sz w:val="28"/>
          <w:szCs w:val="28"/>
        </w:rPr>
        <w:t>с</w:t>
      </w:r>
      <w:r w:rsidRPr="006601BB">
        <w:rPr>
          <w:rFonts w:ascii="Times New Roman" w:hAnsi="Times New Roman"/>
          <w:sz w:val="28"/>
          <w:szCs w:val="28"/>
        </w:rPr>
        <w:t>ли в отдельных местах снижают класс оценки.</w:t>
      </w:r>
    </w:p>
    <w:p w:rsidR="00C23B66" w:rsidRPr="006601BB" w:rsidRDefault="0010701A" w:rsidP="006601BB">
      <w:pPr>
        <w:pStyle w:val="31"/>
        <w:widowControl w:val="0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10701A">
        <w:rPr>
          <w:rFonts w:ascii="Times New Roman" w:eastAsia="Times New Roman" w:hAnsi="Times New Roman"/>
          <w:color w:val="000000"/>
          <w:sz w:val="28"/>
          <w:szCs w:val="28"/>
        </w:rPr>
        <w:t>Т а б л и ц а</w:t>
      </w:r>
      <w:r w:rsidR="00C23B66" w:rsidRPr="0010701A">
        <w:rPr>
          <w:rFonts w:ascii="Times New Roman" w:hAnsi="Times New Roman"/>
          <w:sz w:val="28"/>
          <w:szCs w:val="28"/>
        </w:rPr>
        <w:t xml:space="preserve"> </w:t>
      </w:r>
      <w:r w:rsidR="00C23B66" w:rsidRPr="00660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C23B66" w:rsidRPr="006601BB">
        <w:rPr>
          <w:rFonts w:ascii="Times New Roman" w:hAnsi="Times New Roman"/>
          <w:sz w:val="28"/>
          <w:szCs w:val="28"/>
        </w:rPr>
        <w:t>.6</w:t>
      </w: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>Классификация санитарно-гигиенического состояния участка лесного фонда</w:t>
      </w:r>
    </w:p>
    <w:tbl>
      <w:tblPr>
        <w:tblStyle w:val="aa"/>
        <w:tblW w:w="0" w:type="auto"/>
        <w:tblInd w:w="250" w:type="dxa"/>
        <w:tblLook w:val="04A0"/>
      </w:tblPr>
      <w:tblGrid>
        <w:gridCol w:w="841"/>
        <w:gridCol w:w="8656"/>
      </w:tblGrid>
      <w:tr w:rsidR="00C23B66" w:rsidRPr="006601BB" w:rsidTr="006601BB">
        <w:trPr>
          <w:trHeight w:val="480"/>
        </w:trPr>
        <w:tc>
          <w:tcPr>
            <w:tcW w:w="841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tabs>
                <w:tab w:val="left" w:pos="390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656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Характеристика лесного участка</w:t>
            </w:r>
          </w:p>
        </w:tc>
      </w:tr>
      <w:tr w:rsidR="00C23B66" w:rsidRPr="006601BB" w:rsidTr="006601BB">
        <w:tc>
          <w:tcPr>
            <w:tcW w:w="841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6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Хорошее санитарное состояние: воздух чистый, хорошая «вентиляция», отсутс</w:t>
            </w:r>
            <w:r w:rsidRPr="006601BB">
              <w:rPr>
                <w:rFonts w:ascii="Times New Roman" w:hAnsi="Times New Roman"/>
                <w:sz w:val="24"/>
                <w:szCs w:val="24"/>
              </w:rPr>
              <w:t>т</w:t>
            </w:r>
            <w:r w:rsidRPr="006601BB">
              <w:rPr>
                <w:rFonts w:ascii="Times New Roman" w:hAnsi="Times New Roman"/>
                <w:sz w:val="24"/>
                <w:szCs w:val="24"/>
              </w:rPr>
              <w:t>вие шума, паразитов, густых зарослей, наличие: ароматических запахов, лесных звуков, сочных красок.</w:t>
            </w:r>
          </w:p>
        </w:tc>
      </w:tr>
      <w:tr w:rsidR="00C23B66" w:rsidRPr="006601BB" w:rsidTr="006601BB">
        <w:tc>
          <w:tcPr>
            <w:tcW w:w="841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6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Сравнительно хорошее санитарное состояние: незначительное захламление и з</w:t>
            </w:r>
            <w:r w:rsidRPr="006601BB">
              <w:rPr>
                <w:rFonts w:ascii="Times New Roman" w:hAnsi="Times New Roman"/>
                <w:sz w:val="24"/>
                <w:szCs w:val="24"/>
              </w:rPr>
              <w:t>а</w:t>
            </w:r>
            <w:r w:rsidRPr="006601BB">
              <w:rPr>
                <w:rFonts w:ascii="Times New Roman" w:hAnsi="Times New Roman"/>
                <w:sz w:val="24"/>
                <w:szCs w:val="24"/>
              </w:rPr>
              <w:t>мусоренность, отдельные сухостойные деревья, возможна некоторая загрязне</w:t>
            </w:r>
            <w:r w:rsidRPr="006601BB">
              <w:rPr>
                <w:rFonts w:ascii="Times New Roman" w:hAnsi="Times New Roman"/>
                <w:sz w:val="24"/>
                <w:szCs w:val="24"/>
              </w:rPr>
              <w:t>н</w:t>
            </w:r>
            <w:r w:rsidRPr="006601BB">
              <w:rPr>
                <w:rFonts w:ascii="Times New Roman" w:hAnsi="Times New Roman"/>
                <w:sz w:val="24"/>
                <w:szCs w:val="24"/>
              </w:rPr>
              <w:t>ность воздуха, посторонние шумы периодически возникают или отсутствуют</w:t>
            </w:r>
          </w:p>
        </w:tc>
      </w:tr>
      <w:tr w:rsidR="00C23B66" w:rsidRPr="006601BB" w:rsidTr="006601BB">
        <w:tc>
          <w:tcPr>
            <w:tcW w:w="841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6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Плохое санитарное состояние: захламление древесиной, замусоренность, наличие карьеров и ям, сильно загрязненный воздух, ветреное место,  сильное затенение, посторонние шумы, наличие паразитов, избыточное увлажнение, густые заросли.</w:t>
            </w:r>
          </w:p>
        </w:tc>
      </w:tr>
    </w:tbl>
    <w:p w:rsidR="00C23B66" w:rsidRPr="006601BB" w:rsidRDefault="00C23B66" w:rsidP="00300601">
      <w:pPr>
        <w:pStyle w:val="31"/>
        <w:widowControl w:val="0"/>
        <w:spacing w:before="240"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b/>
          <w:sz w:val="28"/>
          <w:szCs w:val="28"/>
        </w:rPr>
        <w:t>Оценка проходимости</w:t>
      </w: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>Проходимость участка определяется в зависимости от дренированности почв, рельефа местности, густоты древостоя, подроста, подлеска и его захла</w:t>
      </w:r>
      <w:r w:rsidRPr="006601BB">
        <w:rPr>
          <w:rFonts w:ascii="Times New Roman" w:hAnsi="Times New Roman"/>
          <w:sz w:val="28"/>
          <w:szCs w:val="28"/>
        </w:rPr>
        <w:t>м</w:t>
      </w:r>
      <w:r w:rsidRPr="006601BB">
        <w:rPr>
          <w:rFonts w:ascii="Times New Roman" w:hAnsi="Times New Roman"/>
          <w:sz w:val="28"/>
          <w:szCs w:val="28"/>
        </w:rPr>
        <w:t>ленности. Шкала приведена в таблице 1</w:t>
      </w:r>
      <w:r w:rsidR="0010701A">
        <w:rPr>
          <w:rFonts w:ascii="Times New Roman" w:hAnsi="Times New Roman"/>
          <w:sz w:val="28"/>
          <w:szCs w:val="28"/>
        </w:rPr>
        <w:t>4</w:t>
      </w:r>
      <w:r w:rsidRPr="006601BB">
        <w:rPr>
          <w:rFonts w:ascii="Times New Roman" w:hAnsi="Times New Roman"/>
          <w:sz w:val="28"/>
          <w:szCs w:val="28"/>
        </w:rPr>
        <w:t xml:space="preserve">.7. </w:t>
      </w: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 xml:space="preserve"> Хорошая проходимость в участках повышенных местоположений, с с</w:t>
      </w:r>
      <w:r w:rsidRPr="006601BB">
        <w:rPr>
          <w:rFonts w:ascii="Times New Roman" w:hAnsi="Times New Roman"/>
          <w:sz w:val="28"/>
          <w:szCs w:val="28"/>
        </w:rPr>
        <w:t>у</w:t>
      </w:r>
      <w:r w:rsidRPr="006601BB">
        <w:rPr>
          <w:rFonts w:ascii="Times New Roman" w:hAnsi="Times New Roman"/>
          <w:sz w:val="28"/>
          <w:szCs w:val="28"/>
        </w:rPr>
        <w:lastRenderedPageBreak/>
        <w:t>хой, хорошо дренированной почвой, не затруднена густой зарослью подлеска или захламленности, а также очень крутыми склонами холмов.</w:t>
      </w:r>
    </w:p>
    <w:p w:rsidR="00C23B66" w:rsidRPr="006601BB" w:rsidRDefault="00C23B66" w:rsidP="00300601">
      <w:pPr>
        <w:pStyle w:val="31"/>
        <w:widowControl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>Плохая проходимость в участках, расположенных на ровных пониженных местах, с плохо дренированной почвой, а также с крутыми склонами холмов, имеющих захламленность более 10 куб.м. на 1 га. Средняя проходимость в уч</w:t>
      </w:r>
      <w:r w:rsidRPr="006601BB">
        <w:rPr>
          <w:rFonts w:ascii="Times New Roman" w:hAnsi="Times New Roman"/>
          <w:sz w:val="28"/>
          <w:szCs w:val="28"/>
        </w:rPr>
        <w:t>а</w:t>
      </w:r>
      <w:r w:rsidRPr="006601BB">
        <w:rPr>
          <w:rFonts w:ascii="Times New Roman" w:hAnsi="Times New Roman"/>
          <w:sz w:val="28"/>
          <w:szCs w:val="28"/>
        </w:rPr>
        <w:t>стках, имеющих средние показатели между хорошей и плохой проходимостью.</w:t>
      </w:r>
    </w:p>
    <w:p w:rsidR="00C23B66" w:rsidRPr="006601BB" w:rsidRDefault="0010701A" w:rsidP="006601BB">
      <w:pPr>
        <w:pStyle w:val="31"/>
        <w:widowControl w:val="0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10701A">
        <w:rPr>
          <w:rFonts w:ascii="Times New Roman" w:eastAsia="Times New Roman" w:hAnsi="Times New Roman"/>
          <w:color w:val="000000"/>
          <w:sz w:val="28"/>
          <w:szCs w:val="28"/>
        </w:rPr>
        <w:t>Т а б л и ц а</w:t>
      </w:r>
      <w:r w:rsidR="00C23B66" w:rsidRPr="0010701A">
        <w:rPr>
          <w:rFonts w:ascii="Times New Roman" w:hAnsi="Times New Roman"/>
          <w:sz w:val="28"/>
          <w:szCs w:val="28"/>
        </w:rPr>
        <w:t xml:space="preserve"> </w:t>
      </w:r>
      <w:r w:rsidR="00C23B66" w:rsidRPr="00660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C23B66" w:rsidRPr="006601BB">
        <w:rPr>
          <w:rFonts w:ascii="Times New Roman" w:hAnsi="Times New Roman"/>
          <w:sz w:val="28"/>
          <w:szCs w:val="28"/>
        </w:rPr>
        <w:t>.7</w:t>
      </w: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>Шкала оценки проходимости</w:t>
      </w: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6638"/>
        <w:gridCol w:w="3109"/>
      </w:tblGrid>
      <w:tr w:rsidR="00C23B66" w:rsidRPr="006601BB" w:rsidTr="006601BB">
        <w:trPr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Характер проходимости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6601BB">
            <w:pPr>
              <w:pStyle w:val="31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23B66" w:rsidRPr="006601BB" w:rsidTr="006601BB">
        <w:trPr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Передвижение удобно во всех направлениях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</w:tr>
      <w:tr w:rsidR="00C23B66" w:rsidRPr="006601BB" w:rsidTr="006601BB">
        <w:trPr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Передвижение ограничено по некоторым направлениям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C23B66" w:rsidRPr="006601BB" w:rsidTr="006601BB">
        <w:trPr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tabs>
                <w:tab w:val="left" w:pos="1305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Передвижение затруднено во всех направлениях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плохая</w:t>
            </w:r>
          </w:p>
        </w:tc>
      </w:tr>
    </w:tbl>
    <w:p w:rsidR="00C23B66" w:rsidRDefault="00C23B66" w:rsidP="00C23B66">
      <w:pPr>
        <w:pStyle w:val="31"/>
        <w:widowControl w:val="0"/>
      </w:pPr>
    </w:p>
    <w:p w:rsidR="00C23B66" w:rsidRPr="006601BB" w:rsidRDefault="00C23B66" w:rsidP="006601BB">
      <w:pPr>
        <w:pStyle w:val="3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b/>
          <w:sz w:val="28"/>
          <w:szCs w:val="28"/>
        </w:rPr>
        <w:t>Оценка просматриваемости</w:t>
      </w:r>
    </w:p>
    <w:p w:rsidR="00C23B66" w:rsidRPr="006601BB" w:rsidRDefault="00C23B66" w:rsidP="006601BB">
      <w:pPr>
        <w:pStyle w:val="31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601BB">
        <w:rPr>
          <w:rFonts w:ascii="Times New Roman" w:hAnsi="Times New Roman"/>
          <w:sz w:val="28"/>
          <w:szCs w:val="28"/>
        </w:rPr>
        <w:t>Оценка просматриваемости ландшафтного выдела или обозреваемость (таблица 1</w:t>
      </w:r>
      <w:r w:rsidR="0010701A">
        <w:rPr>
          <w:rFonts w:ascii="Times New Roman" w:hAnsi="Times New Roman"/>
          <w:sz w:val="28"/>
          <w:szCs w:val="28"/>
        </w:rPr>
        <w:t>4</w:t>
      </w:r>
      <w:r w:rsidRPr="006601BB">
        <w:rPr>
          <w:rFonts w:ascii="Times New Roman" w:hAnsi="Times New Roman"/>
          <w:sz w:val="28"/>
          <w:szCs w:val="28"/>
        </w:rPr>
        <w:t>.8) определяется расстоянием, при котором можно определить по стволу породу дерева и другие элементы ландшафта.</w:t>
      </w:r>
    </w:p>
    <w:p w:rsidR="00C23B66" w:rsidRPr="006601BB" w:rsidRDefault="0010701A" w:rsidP="006601BB">
      <w:pPr>
        <w:widowControl w:val="0"/>
        <w:ind w:firstLine="709"/>
        <w:jc w:val="right"/>
        <w:rPr>
          <w:rFonts w:cs="Times New Roman"/>
          <w:bCs/>
          <w:szCs w:val="28"/>
        </w:rPr>
      </w:pPr>
      <w:r w:rsidRPr="0010701A">
        <w:rPr>
          <w:rFonts w:eastAsia="Times New Roman" w:cs="Times New Roman"/>
          <w:color w:val="000000"/>
          <w:szCs w:val="28"/>
        </w:rPr>
        <w:t>Т а б л и ц а</w:t>
      </w:r>
      <w:r w:rsidRPr="0010701A">
        <w:rPr>
          <w:rFonts w:cs="Times New Roman"/>
          <w:szCs w:val="28"/>
        </w:rPr>
        <w:t xml:space="preserve"> </w:t>
      </w:r>
      <w:r w:rsidR="00C23B66" w:rsidRPr="006601BB">
        <w:rPr>
          <w:rFonts w:cs="Times New Roman"/>
          <w:bCs/>
          <w:szCs w:val="28"/>
        </w:rPr>
        <w:t>1</w:t>
      </w:r>
      <w:r>
        <w:rPr>
          <w:rFonts w:cs="Times New Roman"/>
          <w:bCs/>
          <w:szCs w:val="28"/>
        </w:rPr>
        <w:t>4</w:t>
      </w:r>
      <w:r w:rsidR="00C23B66" w:rsidRPr="006601BB">
        <w:rPr>
          <w:rFonts w:cs="Times New Roman"/>
          <w:bCs/>
          <w:szCs w:val="28"/>
        </w:rPr>
        <w:t>.8</w:t>
      </w:r>
    </w:p>
    <w:p w:rsidR="00C23B66" w:rsidRPr="006601BB" w:rsidRDefault="00C23B66" w:rsidP="006601BB">
      <w:pPr>
        <w:widowControl w:val="0"/>
        <w:ind w:firstLine="709"/>
        <w:jc w:val="center"/>
        <w:rPr>
          <w:rFonts w:cs="Times New Roman"/>
          <w:bCs/>
          <w:szCs w:val="28"/>
        </w:rPr>
      </w:pPr>
      <w:r w:rsidRPr="006601BB">
        <w:rPr>
          <w:rFonts w:cs="Times New Roman"/>
          <w:bCs/>
          <w:szCs w:val="28"/>
        </w:rPr>
        <w:t>Шкала оценки просматриваемости</w:t>
      </w: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6638"/>
        <w:gridCol w:w="3109"/>
      </w:tblGrid>
      <w:tr w:rsidR="00C23B66" w:rsidRPr="006601BB" w:rsidTr="006601BB">
        <w:trPr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BE1E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601BB">
              <w:rPr>
                <w:bCs/>
                <w:sz w:val="24"/>
                <w:szCs w:val="24"/>
              </w:rPr>
              <w:t>Показатель просматриваемости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BE1E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601BB">
              <w:rPr>
                <w:bCs/>
                <w:sz w:val="24"/>
                <w:szCs w:val="24"/>
              </w:rPr>
              <w:t>Расстояние, м</w:t>
            </w:r>
          </w:p>
        </w:tc>
      </w:tr>
      <w:tr w:rsidR="00C23B66" w:rsidRPr="006601BB" w:rsidTr="006601BB">
        <w:trPr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30060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601BB">
              <w:rPr>
                <w:bCs/>
                <w:sz w:val="24"/>
                <w:szCs w:val="24"/>
              </w:rPr>
              <w:t>40м и более</w:t>
            </w:r>
          </w:p>
        </w:tc>
      </w:tr>
      <w:tr w:rsidR="00C23B66" w:rsidRPr="006601BB" w:rsidTr="00300601">
        <w:trPr>
          <w:trHeight w:val="184"/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30060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601BB">
              <w:rPr>
                <w:bCs/>
                <w:sz w:val="24"/>
                <w:szCs w:val="24"/>
              </w:rPr>
              <w:t>21-40м</w:t>
            </w:r>
          </w:p>
        </w:tc>
      </w:tr>
      <w:tr w:rsidR="00C23B66" w:rsidRPr="006601BB" w:rsidTr="006601BB">
        <w:trPr>
          <w:jc w:val="center"/>
        </w:trPr>
        <w:tc>
          <w:tcPr>
            <w:tcW w:w="6638" w:type="dxa"/>
            <w:vAlign w:val="center"/>
          </w:tcPr>
          <w:p w:rsidR="00C23B66" w:rsidRPr="006601BB" w:rsidRDefault="00C23B66" w:rsidP="00300601">
            <w:pPr>
              <w:pStyle w:val="31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1BB">
              <w:rPr>
                <w:rFonts w:ascii="Times New Roman" w:hAnsi="Times New Roman"/>
                <w:sz w:val="24"/>
                <w:szCs w:val="24"/>
              </w:rPr>
              <w:t>плохая</w:t>
            </w:r>
          </w:p>
        </w:tc>
        <w:tc>
          <w:tcPr>
            <w:tcW w:w="3109" w:type="dxa"/>
            <w:vAlign w:val="center"/>
          </w:tcPr>
          <w:p w:rsidR="00C23B66" w:rsidRPr="006601BB" w:rsidRDefault="00C23B66" w:rsidP="0030060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601BB">
              <w:rPr>
                <w:bCs/>
                <w:sz w:val="24"/>
                <w:szCs w:val="24"/>
              </w:rPr>
              <w:t>Менее 20м</w:t>
            </w:r>
          </w:p>
        </w:tc>
      </w:tr>
    </w:tbl>
    <w:p w:rsidR="00C23B66" w:rsidRPr="0050009E" w:rsidRDefault="00C23B66" w:rsidP="00C23B66">
      <w:pPr>
        <w:widowControl w:val="0"/>
        <w:rPr>
          <w:b/>
          <w:bCs/>
          <w:szCs w:val="28"/>
        </w:rPr>
      </w:pPr>
    </w:p>
    <w:p w:rsidR="00C23B66" w:rsidRDefault="00C23B66" w:rsidP="00C23B66">
      <w:pPr>
        <w:widowControl w:val="0"/>
        <w:ind w:firstLine="709"/>
      </w:pPr>
      <w:r>
        <w:t>Ландшафтно-рекреационная характеристика городских лесов городского округа</w:t>
      </w:r>
      <w:r w:rsidR="00272693">
        <w:t xml:space="preserve"> </w:t>
      </w:r>
      <w:r w:rsidR="005000B4">
        <w:t>Пелым</w:t>
      </w:r>
      <w:r>
        <w:t xml:space="preserve"> представлена в таблицах </w:t>
      </w:r>
      <w:r w:rsidRPr="00300601">
        <w:t>1</w:t>
      </w:r>
      <w:r w:rsidR="0010701A" w:rsidRPr="00300601">
        <w:t>4</w:t>
      </w:r>
      <w:r w:rsidRPr="00300601">
        <w:t>.9-1</w:t>
      </w:r>
      <w:r w:rsidR="0010701A" w:rsidRPr="00300601">
        <w:t>4</w:t>
      </w:r>
      <w:r w:rsidRPr="00300601">
        <w:t>.16</w:t>
      </w:r>
    </w:p>
    <w:p w:rsidR="00EC7A2F" w:rsidRPr="00E9742A" w:rsidRDefault="00EC7A2F" w:rsidP="00EC7A2F">
      <w:pPr>
        <w:jc w:val="right"/>
        <w:rPr>
          <w:rFonts w:eastAsia="Times New Roman"/>
        </w:rPr>
      </w:pPr>
      <w:r w:rsidRPr="00E9742A">
        <w:rPr>
          <w:rFonts w:eastAsia="Times New Roman"/>
        </w:rPr>
        <w:t>Т а б л и ц а  1</w:t>
      </w:r>
      <w:r>
        <w:rPr>
          <w:rFonts w:eastAsia="Times New Roman"/>
        </w:rPr>
        <w:t>4</w:t>
      </w:r>
      <w:r w:rsidR="0010701A">
        <w:rPr>
          <w:rFonts w:eastAsia="Times New Roman"/>
        </w:rPr>
        <w:t>.9</w:t>
      </w:r>
    </w:p>
    <w:p w:rsidR="00EC7A2F" w:rsidRPr="00E9742A" w:rsidRDefault="00EC7A2F" w:rsidP="00EC7A2F">
      <w:pPr>
        <w:jc w:val="center"/>
        <w:rPr>
          <w:rFonts w:eastAsia="Times New Roman"/>
        </w:rPr>
      </w:pPr>
      <w:r w:rsidRPr="00E9742A">
        <w:rPr>
          <w:rFonts w:eastAsia="Times New Roman"/>
        </w:rPr>
        <w:t>Распределение общей площади лесного участка</w:t>
      </w:r>
    </w:p>
    <w:p w:rsidR="00EC7A2F" w:rsidRDefault="00EC7A2F" w:rsidP="00EC7A2F">
      <w:pPr>
        <w:jc w:val="center"/>
        <w:rPr>
          <w:rFonts w:eastAsia="Times New Roman"/>
        </w:rPr>
      </w:pPr>
      <w:r w:rsidRPr="00E9742A">
        <w:rPr>
          <w:rFonts w:eastAsia="Times New Roman"/>
        </w:rPr>
        <w:t>по типам существующих ландшафтов</w:t>
      </w:r>
    </w:p>
    <w:tbl>
      <w:tblPr>
        <w:tblW w:w="9656" w:type="dxa"/>
        <w:tblInd w:w="91" w:type="dxa"/>
        <w:tblLayout w:type="fixed"/>
        <w:tblLook w:val="04A0"/>
      </w:tblPr>
      <w:tblGrid>
        <w:gridCol w:w="1745"/>
        <w:gridCol w:w="5785"/>
        <w:gridCol w:w="992"/>
        <w:gridCol w:w="1134"/>
      </w:tblGrid>
      <w:tr w:rsidR="00542133" w:rsidRPr="006B4627" w:rsidTr="00300601">
        <w:trPr>
          <w:trHeight w:val="31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3" w:rsidRPr="006B4627" w:rsidRDefault="00542133" w:rsidP="005421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Группы лан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шафтов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33" w:rsidRPr="006B4627" w:rsidRDefault="00542133" w:rsidP="00300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Типы ландшафтов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3" w:rsidRPr="006B4627" w:rsidRDefault="00542133" w:rsidP="005421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542133" w:rsidRPr="006B4627" w:rsidTr="00300601">
        <w:trPr>
          <w:trHeight w:val="122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33" w:rsidRPr="006B4627" w:rsidRDefault="00542133" w:rsidP="0054213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33" w:rsidRPr="006B4627" w:rsidRDefault="00542133" w:rsidP="0054213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3" w:rsidRPr="006B4627" w:rsidRDefault="00542133" w:rsidP="005421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3" w:rsidRPr="006B4627" w:rsidRDefault="00542133" w:rsidP="005421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6B4627" w:rsidRPr="006B4627" w:rsidTr="006B4627">
        <w:trPr>
          <w:trHeight w:val="218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Закрытые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1а – древостои горизонтальной сомкнутости 0,6 –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164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34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B4627" w:rsidRPr="006B4627" w:rsidTr="006B4627">
        <w:trPr>
          <w:trHeight w:val="30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1б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– древостои вертикальной сомкнутости 0,6 – 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2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B4627" w:rsidRPr="006B4627" w:rsidTr="006B4627">
        <w:trPr>
          <w:trHeight w:val="77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175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4627" w:rsidRPr="006B4627" w:rsidTr="006B4627">
        <w:trPr>
          <w:trHeight w:val="258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Полуоткрытые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2а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– изреженные древостои сомкнутостью 0,3 – 0,5 с равномерным размещением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258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53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5</w:t>
            </w:r>
          </w:p>
        </w:tc>
      </w:tr>
      <w:tr w:rsidR="006B4627" w:rsidRPr="006B4627" w:rsidTr="006B4627">
        <w:trPr>
          <w:trHeight w:val="55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2б – изреженные древостои сомкнутостью 0,3 – 0,5 с групповым размещением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0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B4627" w:rsidRPr="006B4627" w:rsidTr="006B4627">
        <w:trPr>
          <w:trHeight w:val="118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258.2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5</w:t>
            </w:r>
          </w:p>
        </w:tc>
      </w:tr>
      <w:tr w:rsidR="006B4627" w:rsidRPr="006B4627" w:rsidTr="006B4627">
        <w:trPr>
          <w:trHeight w:val="37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Открытые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3а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– рединные древостои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6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4627" w:rsidRPr="006B4627" w:rsidTr="006B4627">
        <w:trPr>
          <w:trHeight w:val="31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3б – с единичными деревьями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0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4627" w:rsidRPr="006B4627" w:rsidTr="006B4627">
        <w:trPr>
          <w:trHeight w:val="273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3в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– участки без древесной растительности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3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3</w:t>
            </w:r>
          </w:p>
        </w:tc>
      </w:tr>
      <w:tr w:rsidR="006B4627" w:rsidRPr="006B4627" w:rsidTr="006B4627">
        <w:trPr>
          <w:trHeight w:val="77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48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B4627" w:rsidRPr="006B4627" w:rsidTr="006B4627">
        <w:trPr>
          <w:trHeight w:val="77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30060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482</w:t>
            </w:r>
            <w:r w:rsidR="00BF588D"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>
            <w:pPr>
              <w:jc w:val="center"/>
              <w:rPr>
                <w:color w:val="000000"/>
                <w:sz w:val="24"/>
                <w:szCs w:val="24"/>
              </w:rPr>
            </w:pPr>
            <w:r w:rsidRPr="006B4627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62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42133" w:rsidRPr="00E9742A" w:rsidRDefault="00542133" w:rsidP="00542133">
      <w:pPr>
        <w:jc w:val="left"/>
        <w:rPr>
          <w:rFonts w:eastAsia="Times New Roman"/>
        </w:rPr>
      </w:pPr>
    </w:p>
    <w:p w:rsidR="00E9742A" w:rsidRPr="00E9742A" w:rsidRDefault="00E9742A" w:rsidP="00EC7A2F">
      <w:pPr>
        <w:widowControl w:val="0"/>
        <w:jc w:val="right"/>
        <w:rPr>
          <w:rFonts w:eastAsia="Times New Roman" w:cs="Times New Roman"/>
          <w:bCs/>
          <w:szCs w:val="28"/>
        </w:rPr>
      </w:pPr>
      <w:r w:rsidRPr="00E9742A">
        <w:rPr>
          <w:rFonts w:eastAsia="Times New Roman" w:cs="Times New Roman"/>
          <w:bCs/>
          <w:szCs w:val="28"/>
        </w:rPr>
        <w:lastRenderedPageBreak/>
        <w:t>Т а б л и ц а  1</w:t>
      </w:r>
      <w:r w:rsidR="0010701A">
        <w:rPr>
          <w:rFonts w:eastAsia="Times New Roman" w:cs="Times New Roman"/>
          <w:bCs/>
          <w:szCs w:val="28"/>
        </w:rPr>
        <w:t>4.10</w:t>
      </w:r>
    </w:p>
    <w:p w:rsidR="00E9742A" w:rsidRDefault="00E9742A" w:rsidP="0032743F">
      <w:pPr>
        <w:widowControl w:val="0"/>
        <w:spacing w:after="12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Распределение насаждений </w:t>
      </w:r>
      <w:r w:rsidRPr="00E9742A">
        <w:rPr>
          <w:rFonts w:eastAsia="Calibri" w:cs="Times New Roman"/>
          <w:szCs w:val="28"/>
        </w:rPr>
        <w:br/>
        <w:t>по классам санитарно-гигиенической оценки</w:t>
      </w:r>
    </w:p>
    <w:tbl>
      <w:tblPr>
        <w:tblW w:w="9658" w:type="dxa"/>
        <w:tblInd w:w="89" w:type="dxa"/>
        <w:tblLook w:val="04A0"/>
      </w:tblPr>
      <w:tblGrid>
        <w:gridCol w:w="1912"/>
        <w:gridCol w:w="894"/>
        <w:gridCol w:w="818"/>
        <w:gridCol w:w="879"/>
        <w:gridCol w:w="789"/>
        <w:gridCol w:w="779"/>
        <w:gridCol w:w="746"/>
        <w:gridCol w:w="789"/>
        <w:gridCol w:w="743"/>
        <w:gridCol w:w="1309"/>
      </w:tblGrid>
      <w:tr w:rsidR="006B4627" w:rsidRPr="006B4627" w:rsidTr="00890F9C">
        <w:trPr>
          <w:trHeight w:val="31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Преобладающие породы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Классы санитарно-гигиенической оценки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Средний класс</w:t>
            </w:r>
          </w:p>
        </w:tc>
      </w:tr>
      <w:tr w:rsidR="006B4627" w:rsidRPr="006B4627" w:rsidTr="00890F9C">
        <w:trPr>
          <w:trHeight w:val="315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6B462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1 (высокая)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2 (средняя)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3 (низкая)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6B462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6B462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B4627" w:rsidRPr="006B4627" w:rsidTr="00890F9C">
        <w:trPr>
          <w:trHeight w:val="315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Все породы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4627" w:rsidRPr="006B4627" w:rsidTr="00890F9C">
        <w:trPr>
          <w:trHeight w:val="31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6B462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203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243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482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27" w:rsidRPr="006B4627" w:rsidRDefault="006B4627" w:rsidP="006B4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4627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627" w:rsidRPr="006B4627" w:rsidRDefault="006B4627" w:rsidP="006B462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0F9C" w:rsidRDefault="00890F9C" w:rsidP="00E371FE">
      <w:pPr>
        <w:jc w:val="right"/>
        <w:rPr>
          <w:rFonts w:eastAsia="Times New Roman"/>
        </w:rPr>
      </w:pPr>
    </w:p>
    <w:p w:rsidR="00E9742A" w:rsidRPr="00E9742A" w:rsidRDefault="00E9742A" w:rsidP="00E371FE">
      <w:pPr>
        <w:jc w:val="right"/>
        <w:rPr>
          <w:rFonts w:eastAsia="Times New Roman"/>
        </w:rPr>
      </w:pPr>
      <w:r w:rsidRPr="00E9742A">
        <w:rPr>
          <w:rFonts w:eastAsia="Times New Roman"/>
        </w:rPr>
        <w:t xml:space="preserve">Т а б л и ц а  </w:t>
      </w:r>
      <w:r w:rsidR="0010701A">
        <w:rPr>
          <w:rFonts w:eastAsia="Times New Roman"/>
        </w:rPr>
        <w:t>14.11</w:t>
      </w:r>
    </w:p>
    <w:p w:rsidR="00E9742A" w:rsidRDefault="00E9742A" w:rsidP="0032743F">
      <w:pPr>
        <w:spacing w:after="120"/>
        <w:jc w:val="center"/>
        <w:rPr>
          <w:rFonts w:eastAsia="Times New Roman"/>
        </w:rPr>
      </w:pPr>
      <w:r w:rsidRPr="00E9742A">
        <w:rPr>
          <w:rFonts w:eastAsia="Times New Roman"/>
        </w:rPr>
        <w:t xml:space="preserve">Распределение территории </w:t>
      </w:r>
      <w:r w:rsidRPr="00E9742A">
        <w:rPr>
          <w:rFonts w:eastAsia="Times New Roman"/>
        </w:rPr>
        <w:br/>
        <w:t>по классам эстетической оценки</w:t>
      </w:r>
    </w:p>
    <w:tbl>
      <w:tblPr>
        <w:tblW w:w="9658" w:type="dxa"/>
        <w:tblInd w:w="89" w:type="dxa"/>
        <w:tblLook w:val="04A0"/>
      </w:tblPr>
      <w:tblGrid>
        <w:gridCol w:w="1912"/>
        <w:gridCol w:w="794"/>
        <w:gridCol w:w="747"/>
        <w:gridCol w:w="802"/>
        <w:gridCol w:w="767"/>
        <w:gridCol w:w="767"/>
        <w:gridCol w:w="767"/>
        <w:gridCol w:w="802"/>
        <w:gridCol w:w="749"/>
        <w:gridCol w:w="1551"/>
      </w:tblGrid>
      <w:tr w:rsidR="00890F9C" w:rsidRPr="00890F9C" w:rsidTr="00890F9C">
        <w:trPr>
          <w:trHeight w:val="31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Преобладающие породы 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Классы эстетической оценки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Средний класс</w:t>
            </w:r>
          </w:p>
        </w:tc>
      </w:tr>
      <w:tr w:rsidR="00890F9C" w:rsidRPr="00890F9C" w:rsidTr="00890F9C">
        <w:trPr>
          <w:trHeight w:val="315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 (высокая)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2 (средняя)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3 (низкая)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0F9C" w:rsidRPr="00890F9C" w:rsidTr="00890F9C">
        <w:trPr>
          <w:trHeight w:val="315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Все породы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F9C" w:rsidRPr="00890F9C" w:rsidTr="00890F9C">
        <w:trPr>
          <w:trHeight w:val="31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388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482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2693" w:rsidRDefault="00272693" w:rsidP="00E371FE">
      <w:pPr>
        <w:jc w:val="right"/>
        <w:rPr>
          <w:rFonts w:eastAsia="Times New Roman"/>
        </w:rPr>
      </w:pPr>
    </w:p>
    <w:p w:rsidR="00E9742A" w:rsidRPr="00E9742A" w:rsidRDefault="00E9742A" w:rsidP="00E371FE">
      <w:pPr>
        <w:jc w:val="right"/>
        <w:rPr>
          <w:rFonts w:eastAsia="Times New Roman"/>
        </w:rPr>
      </w:pPr>
      <w:r w:rsidRPr="00E9742A">
        <w:rPr>
          <w:rFonts w:eastAsia="Times New Roman"/>
        </w:rPr>
        <w:t xml:space="preserve">Т а б л и ц а  </w:t>
      </w:r>
      <w:r w:rsidR="0010701A">
        <w:rPr>
          <w:rFonts w:eastAsia="Times New Roman"/>
        </w:rPr>
        <w:t>14.12</w:t>
      </w:r>
    </w:p>
    <w:p w:rsidR="00E9742A" w:rsidRDefault="00E9742A" w:rsidP="0032743F">
      <w:pPr>
        <w:spacing w:after="120"/>
        <w:jc w:val="center"/>
        <w:rPr>
          <w:rFonts w:eastAsia="Times New Roman"/>
        </w:rPr>
      </w:pPr>
      <w:r w:rsidRPr="00E9742A">
        <w:rPr>
          <w:rFonts w:eastAsia="Times New Roman"/>
        </w:rPr>
        <w:t xml:space="preserve">Распределение зеленых насаждений </w:t>
      </w:r>
      <w:r w:rsidRPr="00E9742A">
        <w:rPr>
          <w:rFonts w:eastAsia="Times New Roman"/>
        </w:rPr>
        <w:br/>
        <w:t>по классам биологической устойчивости</w:t>
      </w:r>
    </w:p>
    <w:tbl>
      <w:tblPr>
        <w:tblW w:w="9658" w:type="dxa"/>
        <w:tblInd w:w="89" w:type="dxa"/>
        <w:tblLayout w:type="fixed"/>
        <w:tblLook w:val="04A0"/>
      </w:tblPr>
      <w:tblGrid>
        <w:gridCol w:w="1913"/>
        <w:gridCol w:w="853"/>
        <w:gridCol w:w="845"/>
        <w:gridCol w:w="846"/>
        <w:gridCol w:w="838"/>
        <w:gridCol w:w="839"/>
        <w:gridCol w:w="838"/>
        <w:gridCol w:w="853"/>
        <w:gridCol w:w="699"/>
        <w:gridCol w:w="1134"/>
      </w:tblGrid>
      <w:tr w:rsidR="00890F9C" w:rsidRPr="00890F9C" w:rsidTr="00890F9C">
        <w:trPr>
          <w:trHeight w:val="31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Преобладающие породы 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Классы биологической устойчивости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Средний класс</w:t>
            </w:r>
          </w:p>
        </w:tc>
      </w:tr>
      <w:tr w:rsidR="00890F9C" w:rsidRPr="00890F9C" w:rsidTr="00890F9C">
        <w:trPr>
          <w:trHeight w:val="315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 (высокая)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2 (средняя)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3 (низкая)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0F9C" w:rsidRPr="00890F9C" w:rsidTr="00890F9C">
        <w:trPr>
          <w:trHeight w:val="315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Все породы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0F9C" w:rsidRPr="00890F9C" w:rsidTr="00890F9C">
        <w:trPr>
          <w:trHeight w:val="315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437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452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890F9C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  <w:r w:rsidR="00BF588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F9C" w:rsidRPr="00890F9C" w:rsidRDefault="00890F9C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742A" w:rsidRPr="00E9742A" w:rsidRDefault="00E9742A" w:rsidP="00E371FE">
      <w:pPr>
        <w:rPr>
          <w:rFonts w:eastAsia="Calibri"/>
        </w:rPr>
      </w:pPr>
    </w:p>
    <w:p w:rsidR="00E9742A" w:rsidRPr="00E9742A" w:rsidRDefault="00E9742A" w:rsidP="00E371FE">
      <w:pPr>
        <w:jc w:val="right"/>
        <w:rPr>
          <w:rFonts w:eastAsia="Times New Roman"/>
          <w:bCs/>
        </w:rPr>
      </w:pPr>
      <w:r w:rsidRPr="00E9742A">
        <w:rPr>
          <w:rFonts w:eastAsia="Times New Roman"/>
          <w:bCs/>
        </w:rPr>
        <w:t xml:space="preserve">Т а б л и ц а  </w:t>
      </w:r>
      <w:r w:rsidR="0010701A">
        <w:rPr>
          <w:rFonts w:eastAsia="Times New Roman"/>
          <w:bCs/>
        </w:rPr>
        <w:t>14.13</w:t>
      </w:r>
    </w:p>
    <w:p w:rsidR="00E9742A" w:rsidRDefault="00152373" w:rsidP="00E371FE">
      <w:pPr>
        <w:jc w:val="center"/>
        <w:rPr>
          <w:rFonts w:eastAsia="Times New Roman"/>
        </w:rPr>
      </w:pPr>
      <w:r>
        <w:rPr>
          <w:rFonts w:eastAsia="Times New Roman"/>
        </w:rPr>
        <w:t xml:space="preserve">Распределение </w:t>
      </w:r>
      <w:r w:rsidR="00E9742A" w:rsidRPr="00E9742A">
        <w:rPr>
          <w:rFonts w:eastAsia="Times New Roman"/>
        </w:rPr>
        <w:t xml:space="preserve">территории </w:t>
      </w:r>
      <w:r w:rsidR="00E9742A" w:rsidRPr="00E9742A">
        <w:rPr>
          <w:rFonts w:eastAsia="Times New Roman"/>
        </w:rPr>
        <w:br/>
        <w:t>по стадиям рекреационной дигрессии</w:t>
      </w:r>
    </w:p>
    <w:tbl>
      <w:tblPr>
        <w:tblW w:w="9656" w:type="dxa"/>
        <w:tblInd w:w="91" w:type="dxa"/>
        <w:tblLayout w:type="fixed"/>
        <w:tblLook w:val="04A0"/>
      </w:tblPr>
      <w:tblGrid>
        <w:gridCol w:w="1718"/>
        <w:gridCol w:w="1276"/>
        <w:gridCol w:w="992"/>
        <w:gridCol w:w="993"/>
        <w:gridCol w:w="992"/>
        <w:gridCol w:w="992"/>
        <w:gridCol w:w="992"/>
        <w:gridCol w:w="1701"/>
      </w:tblGrid>
      <w:tr w:rsidR="00890F9C" w:rsidRPr="00BF588D" w:rsidTr="00AE4103">
        <w:trPr>
          <w:trHeight w:val="25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C" w:rsidRPr="00890F9C" w:rsidRDefault="00890F9C" w:rsidP="00AE41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Преоблада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ю</w:t>
            </w: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щие породы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Степень рекреационной дигрессии, площадь,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 xml:space="preserve">Средняя </w:t>
            </w:r>
          </w:p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степень</w:t>
            </w:r>
          </w:p>
        </w:tc>
      </w:tr>
      <w:tr w:rsidR="00890F9C" w:rsidRPr="00BF588D" w:rsidTr="001E3C35">
        <w:trPr>
          <w:trHeight w:val="25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BF588D" w:rsidRDefault="00890F9C" w:rsidP="001E3C35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1E3C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C" w:rsidRPr="00BF588D" w:rsidRDefault="00890F9C" w:rsidP="001E3C35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588D" w:rsidRPr="00BF588D" w:rsidTr="00AE4103">
        <w:trPr>
          <w:trHeight w:val="25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890F9C" w:rsidRDefault="00BF588D" w:rsidP="00890F9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F9C">
              <w:rPr>
                <w:rFonts w:eastAsia="Times New Roman" w:cs="Times New Roman"/>
                <w:color w:val="000000"/>
                <w:sz w:val="24"/>
                <w:szCs w:val="24"/>
              </w:rPr>
              <w:t>Все породы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450.2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F588D" w:rsidRPr="00BF588D" w:rsidTr="00AE4103">
        <w:trPr>
          <w:trHeight w:val="255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99.5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 w:rsidP="00AE4103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8D" w:rsidRPr="00BF588D" w:rsidRDefault="00BF588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1E3C35" w:rsidRDefault="001E3C35" w:rsidP="00E371FE">
      <w:pPr>
        <w:jc w:val="center"/>
        <w:rPr>
          <w:rFonts w:eastAsia="Times New Roman"/>
        </w:rPr>
      </w:pPr>
    </w:p>
    <w:p w:rsidR="00E9742A" w:rsidRPr="00E9742A" w:rsidRDefault="00E9742A" w:rsidP="00E371FE">
      <w:pPr>
        <w:jc w:val="right"/>
        <w:rPr>
          <w:rFonts w:eastAsia="Times New Roman"/>
        </w:rPr>
      </w:pPr>
      <w:r w:rsidRPr="00E9742A">
        <w:rPr>
          <w:rFonts w:eastAsia="Times New Roman"/>
        </w:rPr>
        <w:t xml:space="preserve">Т а б л и ц а  </w:t>
      </w:r>
      <w:r w:rsidR="0010701A">
        <w:rPr>
          <w:rFonts w:eastAsia="Times New Roman"/>
        </w:rPr>
        <w:t>14.14</w:t>
      </w:r>
    </w:p>
    <w:p w:rsidR="00E9742A" w:rsidRDefault="00E9742A" w:rsidP="0032743F">
      <w:pPr>
        <w:spacing w:after="120"/>
        <w:jc w:val="center"/>
        <w:rPr>
          <w:rFonts w:eastAsia="Calibri"/>
        </w:rPr>
      </w:pPr>
      <w:r w:rsidRPr="00E9742A">
        <w:rPr>
          <w:rFonts w:eastAsia="Calibri"/>
        </w:rPr>
        <w:t>Распределение территории по степени проходимости</w:t>
      </w:r>
    </w:p>
    <w:tbl>
      <w:tblPr>
        <w:tblW w:w="9656" w:type="dxa"/>
        <w:tblInd w:w="91" w:type="dxa"/>
        <w:tblLook w:val="04A0"/>
      </w:tblPr>
      <w:tblGrid>
        <w:gridCol w:w="3561"/>
        <w:gridCol w:w="2835"/>
        <w:gridCol w:w="3260"/>
      </w:tblGrid>
      <w:tr w:rsidR="00272693" w:rsidRPr="00BF588D" w:rsidTr="0010701A">
        <w:trPr>
          <w:trHeight w:val="31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272693" w:rsidRPr="00BF588D" w:rsidTr="0010701A">
        <w:trPr>
          <w:trHeight w:val="404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Хорошая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Плохая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890F9C" w:rsidRDefault="00890F9C" w:rsidP="0032743F">
      <w:pPr>
        <w:widowControl w:val="0"/>
        <w:tabs>
          <w:tab w:val="left" w:pos="8370"/>
        </w:tabs>
        <w:jc w:val="right"/>
        <w:rPr>
          <w:rFonts w:eastAsia="Calibri" w:cs="Times New Roman"/>
          <w:szCs w:val="28"/>
        </w:rPr>
      </w:pPr>
    </w:p>
    <w:p w:rsidR="00890F9C" w:rsidRDefault="00890F9C" w:rsidP="0032743F">
      <w:pPr>
        <w:widowControl w:val="0"/>
        <w:tabs>
          <w:tab w:val="left" w:pos="8370"/>
        </w:tabs>
        <w:jc w:val="right"/>
        <w:rPr>
          <w:rFonts w:eastAsia="Calibri" w:cs="Times New Roman"/>
          <w:szCs w:val="28"/>
        </w:rPr>
      </w:pPr>
    </w:p>
    <w:p w:rsidR="00890F9C" w:rsidRDefault="00890F9C" w:rsidP="0032743F">
      <w:pPr>
        <w:widowControl w:val="0"/>
        <w:tabs>
          <w:tab w:val="left" w:pos="8370"/>
        </w:tabs>
        <w:jc w:val="right"/>
        <w:rPr>
          <w:rFonts w:eastAsia="Calibri" w:cs="Times New Roman"/>
          <w:szCs w:val="28"/>
        </w:rPr>
      </w:pPr>
    </w:p>
    <w:p w:rsidR="00E9742A" w:rsidRPr="00E9742A" w:rsidRDefault="00E9742A" w:rsidP="0032743F">
      <w:pPr>
        <w:widowControl w:val="0"/>
        <w:tabs>
          <w:tab w:val="left" w:pos="8370"/>
        </w:tabs>
        <w:jc w:val="right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lastRenderedPageBreak/>
        <w:t xml:space="preserve">Т а б л и ц а  </w:t>
      </w:r>
      <w:r w:rsidR="0010701A">
        <w:rPr>
          <w:rFonts w:eastAsia="Calibri" w:cs="Times New Roman"/>
          <w:szCs w:val="28"/>
        </w:rPr>
        <w:t>14.15</w:t>
      </w:r>
    </w:p>
    <w:p w:rsidR="00E9742A" w:rsidRDefault="00E9742A" w:rsidP="0032743F">
      <w:pPr>
        <w:widowControl w:val="0"/>
        <w:tabs>
          <w:tab w:val="left" w:pos="8370"/>
        </w:tabs>
        <w:spacing w:after="12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Распределение территории по степени просматриваемости</w:t>
      </w:r>
    </w:p>
    <w:tbl>
      <w:tblPr>
        <w:tblW w:w="9656" w:type="dxa"/>
        <w:tblInd w:w="91" w:type="dxa"/>
        <w:tblLook w:val="04A0"/>
      </w:tblPr>
      <w:tblGrid>
        <w:gridCol w:w="3561"/>
        <w:gridCol w:w="2835"/>
        <w:gridCol w:w="3260"/>
      </w:tblGrid>
      <w:tr w:rsidR="00272693" w:rsidRPr="00BF588D" w:rsidTr="0010701A">
        <w:trPr>
          <w:trHeight w:val="31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272693" w:rsidRPr="00BF588D" w:rsidTr="0010701A">
        <w:trPr>
          <w:trHeight w:val="3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93" w:rsidRPr="00BF588D" w:rsidRDefault="00272693" w:rsidP="001070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Хорошая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61,3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Плохая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173,2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890F9C" w:rsidRPr="00BF588D" w:rsidTr="00AE4103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BF588D" w:rsidRDefault="00890F9C" w:rsidP="0027269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588D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C" w:rsidRPr="00BF588D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BF588D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E9742A" w:rsidRDefault="00E9742A" w:rsidP="00E9742A">
      <w:pPr>
        <w:widowControl w:val="0"/>
        <w:jc w:val="center"/>
        <w:rPr>
          <w:rFonts w:eastAsia="Calibri" w:cs="Times New Roman"/>
          <w:szCs w:val="28"/>
        </w:rPr>
      </w:pPr>
    </w:p>
    <w:p w:rsidR="00300601" w:rsidRPr="00E9742A" w:rsidRDefault="00300601" w:rsidP="00300601">
      <w:pPr>
        <w:widowControl w:val="0"/>
        <w:tabs>
          <w:tab w:val="left" w:pos="8370"/>
        </w:tabs>
        <w:jc w:val="right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Т а б л и ц а  </w:t>
      </w:r>
      <w:r>
        <w:rPr>
          <w:rFonts w:eastAsia="Calibri" w:cs="Times New Roman"/>
          <w:szCs w:val="28"/>
        </w:rPr>
        <w:t>14.16</w:t>
      </w:r>
    </w:p>
    <w:p w:rsidR="00300601" w:rsidRDefault="00300601" w:rsidP="00300601">
      <w:pPr>
        <w:widowControl w:val="0"/>
        <w:spacing w:after="120"/>
        <w:jc w:val="center"/>
      </w:pPr>
      <w:r w:rsidRPr="004B2C3E">
        <w:t>Распределение площади городских лесов</w:t>
      </w:r>
      <w:r>
        <w:t xml:space="preserve"> </w:t>
      </w:r>
      <w:r w:rsidRPr="004B2C3E">
        <w:t xml:space="preserve">по </w:t>
      </w:r>
      <w:r>
        <w:t>рекреационной оценке</w:t>
      </w:r>
    </w:p>
    <w:tbl>
      <w:tblPr>
        <w:tblW w:w="9656" w:type="dxa"/>
        <w:tblInd w:w="91" w:type="dxa"/>
        <w:tblLook w:val="04A0"/>
      </w:tblPr>
      <w:tblGrid>
        <w:gridCol w:w="3561"/>
        <w:gridCol w:w="2835"/>
        <w:gridCol w:w="3260"/>
      </w:tblGrid>
      <w:tr w:rsidR="0010701A" w:rsidRPr="0010701A" w:rsidTr="0010701A">
        <w:trPr>
          <w:trHeight w:val="49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1A" w:rsidRPr="0010701A" w:rsidRDefault="0010701A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Рекреационная оценка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1A" w:rsidRPr="0010701A" w:rsidRDefault="0010701A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Площадь</w:t>
            </w:r>
          </w:p>
        </w:tc>
      </w:tr>
      <w:tr w:rsidR="0010701A" w:rsidRPr="0010701A" w:rsidTr="0010701A">
        <w:trPr>
          <w:trHeight w:val="25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1A" w:rsidRPr="0010701A" w:rsidRDefault="0010701A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1A" w:rsidRPr="0010701A" w:rsidRDefault="0010701A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1A" w:rsidRPr="0010701A" w:rsidRDefault="0010701A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</w:tr>
      <w:tr w:rsidR="00890F9C" w:rsidRPr="0010701A" w:rsidTr="0010701A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10701A" w:rsidRDefault="00890F9C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90F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90F9C">
              <w:rPr>
                <w:color w:val="000000"/>
                <w:sz w:val="24"/>
                <w:szCs w:val="24"/>
              </w:rPr>
              <w:t>1</w:t>
            </w:r>
          </w:p>
        </w:tc>
      </w:tr>
      <w:tr w:rsidR="00890F9C" w:rsidRPr="0010701A" w:rsidTr="0010701A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10701A" w:rsidRDefault="00890F9C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269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90F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90F9C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0F9C" w:rsidRPr="0010701A" w:rsidTr="0010701A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10701A" w:rsidRDefault="00890F9C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90F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F9C" w:rsidRPr="0010701A" w:rsidTr="0010701A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10701A" w:rsidRDefault="00890F9C" w:rsidP="0010701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01A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482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90F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9C" w:rsidRPr="00890F9C" w:rsidRDefault="00890F9C">
            <w:pPr>
              <w:jc w:val="center"/>
              <w:rPr>
                <w:color w:val="000000"/>
                <w:sz w:val="24"/>
                <w:szCs w:val="24"/>
              </w:rPr>
            </w:pPr>
            <w:r w:rsidRPr="00890F9C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10701A" w:rsidRDefault="0010701A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Таким образом, приведенная ландшафтно-рекреационная характеристика свидетельствует о том, что территория городских лесов при выполнении пл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>нируемых лесохозяйственных мероприятий пригодна для рекреационных (культурно-оздоровительных, туристических и спортивных) целей</w:t>
      </w:r>
      <w:r w:rsidR="00CD7338">
        <w:rPr>
          <w:rFonts w:eastAsia="Calibri" w:cs="Times New Roman"/>
          <w:szCs w:val="28"/>
        </w:rPr>
        <w:t>.</w:t>
      </w:r>
    </w:p>
    <w:p w:rsidR="00272693" w:rsidRDefault="00272693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272693" w:rsidRPr="00E774D3" w:rsidRDefault="00272693" w:rsidP="00E774D3">
      <w:pPr>
        <w:pStyle w:val="3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774D3">
        <w:rPr>
          <w:rFonts w:ascii="Times New Roman" w:hAnsi="Times New Roman"/>
          <w:b/>
          <w:sz w:val="28"/>
          <w:szCs w:val="28"/>
        </w:rPr>
        <w:t>2.8.2. Перечень кварталов и (или) частей кварталов зоны рекреационной деятельности</w:t>
      </w:r>
    </w:p>
    <w:p w:rsidR="00272693" w:rsidRPr="00E774D3" w:rsidRDefault="00272693" w:rsidP="002726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74D3">
        <w:rPr>
          <w:rFonts w:ascii="Times New Roman" w:hAnsi="Times New Roman"/>
          <w:sz w:val="28"/>
          <w:szCs w:val="28"/>
        </w:rPr>
        <w:t>Осуществление рекреационной деятельности предусматривается на всей территории</w:t>
      </w:r>
      <w:r w:rsidRPr="00E77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4D3">
        <w:rPr>
          <w:rFonts w:ascii="Times New Roman" w:hAnsi="Times New Roman"/>
          <w:sz w:val="28"/>
          <w:szCs w:val="28"/>
        </w:rPr>
        <w:t xml:space="preserve">городских лесов городского округа  </w:t>
      </w:r>
      <w:r w:rsidR="005000B4">
        <w:rPr>
          <w:rFonts w:ascii="Times New Roman" w:hAnsi="Times New Roman"/>
          <w:sz w:val="28"/>
          <w:szCs w:val="28"/>
        </w:rPr>
        <w:t>Пелым</w:t>
      </w:r>
      <w:r w:rsidR="00E774D3">
        <w:rPr>
          <w:rFonts w:ascii="Times New Roman" w:hAnsi="Times New Roman"/>
          <w:sz w:val="28"/>
          <w:szCs w:val="28"/>
        </w:rPr>
        <w:t xml:space="preserve"> </w:t>
      </w:r>
      <w:r w:rsidRPr="00E774D3">
        <w:rPr>
          <w:rFonts w:ascii="Times New Roman" w:hAnsi="Times New Roman"/>
          <w:sz w:val="28"/>
          <w:szCs w:val="28"/>
        </w:rPr>
        <w:t>во всех кварталах.</w:t>
      </w:r>
    </w:p>
    <w:p w:rsidR="00272693" w:rsidRPr="00E774D3" w:rsidRDefault="00272693" w:rsidP="00272693">
      <w:pPr>
        <w:widowControl w:val="0"/>
        <w:jc w:val="center"/>
        <w:rPr>
          <w:rFonts w:cs="Times New Roman"/>
          <w:szCs w:val="28"/>
        </w:rPr>
      </w:pPr>
    </w:p>
    <w:p w:rsidR="00272693" w:rsidRPr="00E774D3" w:rsidRDefault="00272693" w:rsidP="00E774D3">
      <w:pPr>
        <w:pStyle w:val="3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774D3">
        <w:rPr>
          <w:rFonts w:ascii="Times New Roman" w:hAnsi="Times New Roman"/>
          <w:b/>
          <w:sz w:val="28"/>
          <w:szCs w:val="28"/>
        </w:rPr>
        <w:t>2.8.3. Функциональное зонирование территории зоны рекреационной деятельности</w:t>
      </w:r>
    </w:p>
    <w:p w:rsidR="00272693" w:rsidRPr="001471E4" w:rsidRDefault="00272693" w:rsidP="00272693">
      <w:pPr>
        <w:ind w:firstLine="709"/>
        <w:rPr>
          <w:spacing w:val="-2"/>
        </w:rPr>
      </w:pPr>
      <w:r w:rsidRPr="00E774D3">
        <w:rPr>
          <w:rFonts w:cs="Times New Roman"/>
          <w:spacing w:val="-2"/>
          <w:szCs w:val="28"/>
        </w:rPr>
        <w:t>Функциональное</w:t>
      </w:r>
      <w:r w:rsidRPr="00E774D3">
        <w:rPr>
          <w:rFonts w:cs="Times New Roman"/>
          <w:szCs w:val="28"/>
        </w:rPr>
        <w:t xml:space="preserve"> зонирование осуществляется на основании признаков назначения объекта и целесообразности обеспечения основными видами отд</w:t>
      </w:r>
      <w:r w:rsidRPr="00E774D3">
        <w:rPr>
          <w:rFonts w:cs="Times New Roman"/>
          <w:szCs w:val="28"/>
        </w:rPr>
        <w:t>ы</w:t>
      </w:r>
      <w:r w:rsidRPr="00E774D3">
        <w:rPr>
          <w:rFonts w:cs="Times New Roman"/>
          <w:szCs w:val="28"/>
        </w:rPr>
        <w:t>ха, в соответствии с природными особенностями местно</w:t>
      </w:r>
      <w:r w:rsidRPr="001471E4">
        <w:t xml:space="preserve">сти. </w:t>
      </w:r>
      <w:r w:rsidRPr="001471E4">
        <w:rPr>
          <w:spacing w:val="-2"/>
        </w:rPr>
        <w:t>Специальных р</w:t>
      </w:r>
      <w:r w:rsidRPr="001471E4">
        <w:rPr>
          <w:spacing w:val="-2"/>
        </w:rPr>
        <w:t>а</w:t>
      </w:r>
      <w:r w:rsidRPr="001471E4">
        <w:rPr>
          <w:spacing w:val="-2"/>
        </w:rPr>
        <w:t xml:space="preserve">бот по определению функциональных зон в городских лесах </w:t>
      </w:r>
      <w:r w:rsidR="00E774D3" w:rsidRPr="00E774D3">
        <w:rPr>
          <w:rFonts w:cs="Times New Roman"/>
          <w:szCs w:val="28"/>
        </w:rPr>
        <w:t xml:space="preserve">городского округа  </w:t>
      </w:r>
      <w:r w:rsidR="005000B4">
        <w:rPr>
          <w:szCs w:val="28"/>
        </w:rPr>
        <w:t>Пелым</w:t>
      </w:r>
      <w:r w:rsidRPr="001471E4">
        <w:rPr>
          <w:spacing w:val="-2"/>
        </w:rPr>
        <w:t xml:space="preserve"> не проводилось.</w:t>
      </w:r>
      <w:r w:rsidRPr="00DB16CC">
        <w:t xml:space="preserve"> </w:t>
      </w:r>
      <w:r>
        <w:t>В зависимости от предназначения и использовании те</w:t>
      </w:r>
      <w:r>
        <w:t>р</w:t>
      </w:r>
      <w:r>
        <w:t>ритории могут выделяться следующие зоны: а</w:t>
      </w:r>
      <w:r w:rsidRPr="00175A8A">
        <w:t>ктивного</w:t>
      </w:r>
      <w:r>
        <w:t xml:space="preserve"> </w:t>
      </w:r>
      <w:r w:rsidRPr="00175A8A">
        <w:t>отдыха</w:t>
      </w:r>
      <w:r>
        <w:t>, п</w:t>
      </w:r>
      <w:r w:rsidRPr="00175A8A">
        <w:t>рогулочная</w:t>
      </w:r>
      <w:r>
        <w:t>,</w:t>
      </w:r>
      <w:r w:rsidRPr="00DB16CC">
        <w:t xml:space="preserve"> </w:t>
      </w:r>
      <w:r>
        <w:t xml:space="preserve"> ф</w:t>
      </w:r>
      <w:r w:rsidRPr="00175A8A">
        <w:t>аунистического покоя</w:t>
      </w:r>
      <w:r>
        <w:t xml:space="preserve"> и полосы лесов вдоль рекреационных маршрутов.</w:t>
      </w:r>
    </w:p>
    <w:p w:rsidR="00272693" w:rsidRDefault="00272693" w:rsidP="00272693">
      <w:pPr>
        <w:pStyle w:val="ad"/>
        <w:ind w:firstLine="709"/>
        <w:rPr>
          <w:spacing w:val="-2"/>
          <w:sz w:val="24"/>
          <w:szCs w:val="24"/>
        </w:rPr>
      </w:pPr>
    </w:p>
    <w:p w:rsidR="00096866" w:rsidRDefault="00096866" w:rsidP="00272693">
      <w:pPr>
        <w:pStyle w:val="ad"/>
        <w:ind w:firstLine="709"/>
        <w:rPr>
          <w:spacing w:val="-2"/>
          <w:sz w:val="24"/>
          <w:szCs w:val="24"/>
        </w:rPr>
      </w:pPr>
    </w:p>
    <w:p w:rsidR="00871C31" w:rsidRDefault="00871C31" w:rsidP="00272693">
      <w:pPr>
        <w:pStyle w:val="ad"/>
        <w:ind w:firstLine="709"/>
        <w:rPr>
          <w:spacing w:val="-2"/>
          <w:sz w:val="24"/>
          <w:szCs w:val="24"/>
        </w:rPr>
      </w:pPr>
    </w:p>
    <w:p w:rsidR="00096866" w:rsidRPr="001471E4" w:rsidRDefault="00096866" w:rsidP="00272693">
      <w:pPr>
        <w:pStyle w:val="ad"/>
        <w:ind w:firstLine="709"/>
        <w:rPr>
          <w:spacing w:val="-2"/>
          <w:sz w:val="24"/>
          <w:szCs w:val="24"/>
        </w:rPr>
      </w:pPr>
    </w:p>
    <w:p w:rsidR="00272693" w:rsidRPr="00846039" w:rsidRDefault="00272693" w:rsidP="00272693">
      <w:pPr>
        <w:spacing w:after="120"/>
        <w:jc w:val="center"/>
        <w:rPr>
          <w:b/>
        </w:rPr>
      </w:pPr>
      <w:r w:rsidRPr="00846039">
        <w:rPr>
          <w:b/>
        </w:rPr>
        <w:lastRenderedPageBreak/>
        <w:t>2.8.4. Перечень временных построек на лесных участках и нормативы их благоустройства</w:t>
      </w:r>
    </w:p>
    <w:p w:rsidR="00272693" w:rsidRPr="00E93EF9" w:rsidRDefault="00272693" w:rsidP="00272693">
      <w:pPr>
        <w:autoSpaceDE w:val="0"/>
        <w:autoSpaceDN w:val="0"/>
        <w:adjustRightInd w:val="0"/>
        <w:ind w:firstLine="709"/>
        <w:rPr>
          <w:color w:val="000000"/>
        </w:rPr>
      </w:pPr>
      <w:r w:rsidRPr="00E93EF9">
        <w:rPr>
          <w:color w:val="000000"/>
        </w:rPr>
        <w:t>Важным элементом работ для лесов рекреационного назначения является благоустройство их территории, которое заключается в строительстве и ремо</w:t>
      </w:r>
      <w:r w:rsidRPr="00E93EF9">
        <w:rPr>
          <w:color w:val="000000"/>
        </w:rPr>
        <w:t>н</w:t>
      </w:r>
      <w:r w:rsidRPr="00E93EF9">
        <w:rPr>
          <w:color w:val="000000"/>
        </w:rPr>
        <w:t>те дорог, устройстве мест и площадок отдыха, размещении малых архитекту</w:t>
      </w:r>
      <w:r w:rsidRPr="00E93EF9">
        <w:rPr>
          <w:color w:val="000000"/>
        </w:rPr>
        <w:t>р</w:t>
      </w:r>
      <w:r w:rsidRPr="00E93EF9">
        <w:rPr>
          <w:color w:val="000000"/>
        </w:rPr>
        <w:t>ных форм, лесной скульптуры, строительстве различных лесопарковых соор</w:t>
      </w:r>
      <w:r w:rsidRPr="00E93EF9">
        <w:rPr>
          <w:color w:val="000000"/>
        </w:rPr>
        <w:t>у</w:t>
      </w:r>
      <w:r w:rsidRPr="00E93EF9">
        <w:rPr>
          <w:color w:val="000000"/>
        </w:rPr>
        <w:t>жений и ряде других мероприятий. При определении набора элементов благ</w:t>
      </w:r>
      <w:r w:rsidRPr="00E93EF9">
        <w:rPr>
          <w:color w:val="000000"/>
        </w:rPr>
        <w:t>о</w:t>
      </w:r>
      <w:r w:rsidRPr="00E93EF9">
        <w:rPr>
          <w:color w:val="000000"/>
        </w:rPr>
        <w:t xml:space="preserve">устройства следует пользоваться нормативами, определяющими их количество </w:t>
      </w:r>
      <w:r w:rsidRPr="00096866">
        <w:rPr>
          <w:color w:val="000000"/>
        </w:rPr>
        <w:t>(табл. 1</w:t>
      </w:r>
      <w:r w:rsidR="00096866">
        <w:rPr>
          <w:color w:val="000000"/>
        </w:rPr>
        <w:t>4</w:t>
      </w:r>
      <w:r w:rsidRPr="00096866">
        <w:rPr>
          <w:color w:val="000000"/>
        </w:rPr>
        <w:t>.17).</w:t>
      </w:r>
      <w:r w:rsidRPr="00E93EF9">
        <w:rPr>
          <w:color w:val="000000"/>
        </w:rPr>
        <w:t xml:space="preserve"> </w:t>
      </w:r>
    </w:p>
    <w:p w:rsidR="00272693" w:rsidRPr="00E93EF9" w:rsidRDefault="00272693" w:rsidP="00272693">
      <w:pPr>
        <w:autoSpaceDE w:val="0"/>
        <w:autoSpaceDN w:val="0"/>
        <w:adjustRightInd w:val="0"/>
        <w:ind w:firstLine="709"/>
        <w:rPr>
          <w:color w:val="000000"/>
        </w:rPr>
      </w:pPr>
      <w:r>
        <w:t>Нормы м</w:t>
      </w:r>
      <w:r w:rsidRPr="004B2C3E">
        <w:t>ероприяти</w:t>
      </w:r>
      <w:r>
        <w:t>й</w:t>
      </w:r>
      <w:r w:rsidRPr="004B2C3E">
        <w:t xml:space="preserve"> по благоустройству городских</w:t>
      </w:r>
      <w:r>
        <w:t xml:space="preserve"> </w:t>
      </w:r>
      <w:r w:rsidRPr="004B2C3E">
        <w:t xml:space="preserve">лесов приводятся </w:t>
      </w:r>
      <w:r>
        <w:t xml:space="preserve">ниже в таблице </w:t>
      </w:r>
      <w:r w:rsidRPr="00096866">
        <w:t>1</w:t>
      </w:r>
      <w:r w:rsidR="00096866" w:rsidRPr="00096866">
        <w:t>4</w:t>
      </w:r>
      <w:r w:rsidRPr="00096866">
        <w:t>.18.</w:t>
      </w:r>
      <w:r w:rsidRPr="00E93EF9">
        <w:rPr>
          <w:color w:val="000000"/>
        </w:rPr>
        <w:t xml:space="preserve"> Все элементы благоустройства и оборудования рекре</w:t>
      </w:r>
      <w:r w:rsidRPr="00E93EF9">
        <w:rPr>
          <w:color w:val="000000"/>
        </w:rPr>
        <w:t>а</w:t>
      </w:r>
      <w:r w:rsidRPr="00E93EF9">
        <w:rPr>
          <w:color w:val="000000"/>
        </w:rPr>
        <w:t>ционных лесов по используемым для их создания материалам и внешнему виду должны быть близки, к встречающимся в природе и не должны оказывать о</w:t>
      </w:r>
      <w:r w:rsidRPr="00E93EF9">
        <w:rPr>
          <w:color w:val="000000"/>
        </w:rPr>
        <w:t>т</w:t>
      </w:r>
      <w:r w:rsidRPr="00E93EF9">
        <w:rPr>
          <w:color w:val="000000"/>
        </w:rPr>
        <w:t>рицательного влияния на сохранность, рост, развитие растительности и экол</w:t>
      </w:r>
      <w:r w:rsidRPr="00E93EF9">
        <w:rPr>
          <w:color w:val="000000"/>
        </w:rPr>
        <w:t>о</w:t>
      </w:r>
      <w:r w:rsidRPr="00E93EF9">
        <w:rPr>
          <w:color w:val="000000"/>
        </w:rPr>
        <w:t>гическое состояние лесной среды.</w:t>
      </w:r>
    </w:p>
    <w:p w:rsidR="00272693" w:rsidRDefault="00096866" w:rsidP="00272693">
      <w:pPr>
        <w:autoSpaceDE w:val="0"/>
        <w:autoSpaceDN w:val="0"/>
        <w:adjustRightInd w:val="0"/>
        <w:jc w:val="right"/>
        <w:rPr>
          <w:color w:val="000000"/>
        </w:rPr>
      </w:pPr>
      <w:r w:rsidRPr="0010701A">
        <w:rPr>
          <w:rFonts w:eastAsia="Times New Roman" w:cs="Times New Roman"/>
          <w:color w:val="000000"/>
          <w:szCs w:val="28"/>
        </w:rPr>
        <w:t>Т а б л и ц а</w:t>
      </w:r>
      <w:r w:rsidR="00272693" w:rsidRPr="00792380">
        <w:rPr>
          <w:color w:val="000000"/>
        </w:rPr>
        <w:t xml:space="preserve"> 1</w:t>
      </w:r>
      <w:r>
        <w:rPr>
          <w:color w:val="000000"/>
        </w:rPr>
        <w:t>4</w:t>
      </w:r>
      <w:r w:rsidR="00272693">
        <w:rPr>
          <w:color w:val="000000"/>
        </w:rPr>
        <w:t>.17</w:t>
      </w:r>
    </w:p>
    <w:p w:rsidR="00272693" w:rsidRPr="001B1488" w:rsidRDefault="00272693" w:rsidP="00272693">
      <w:pPr>
        <w:autoSpaceDE w:val="0"/>
        <w:autoSpaceDN w:val="0"/>
        <w:adjustRightInd w:val="0"/>
        <w:jc w:val="center"/>
        <w:rPr>
          <w:color w:val="000000"/>
        </w:rPr>
      </w:pPr>
      <w:r w:rsidRPr="001B1488">
        <w:rPr>
          <w:color w:val="000000"/>
        </w:rPr>
        <w:t>Нормы благоустройства территории в городских лесах (на 100 га общей площ</w:t>
      </w:r>
      <w:r w:rsidRPr="001B1488">
        <w:rPr>
          <w:color w:val="000000"/>
        </w:rPr>
        <w:t>а</w:t>
      </w:r>
      <w:r w:rsidRPr="001B1488">
        <w:rPr>
          <w:color w:val="000000"/>
        </w:rPr>
        <w:t>ди)</w:t>
      </w: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709"/>
        <w:gridCol w:w="4253"/>
        <w:gridCol w:w="1559"/>
        <w:gridCol w:w="1559"/>
        <w:gridCol w:w="1701"/>
      </w:tblGrid>
      <w:tr w:rsidR="00272693" w:rsidRPr="00E774D3" w:rsidTr="00272693">
        <w:tc>
          <w:tcPr>
            <w:tcW w:w="709" w:type="dxa"/>
            <w:vMerge w:val="restart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03"/>
            </w:tblGrid>
            <w:tr w:rsidR="00272693" w:rsidRPr="00E774D3" w:rsidTr="00272693">
              <w:trPr>
                <w:trHeight w:val="90"/>
              </w:trPr>
              <w:tc>
                <w:tcPr>
                  <w:tcW w:w="2903" w:type="dxa"/>
                </w:tcPr>
                <w:p w:rsidR="00272693" w:rsidRPr="00E774D3" w:rsidRDefault="00272693" w:rsidP="002726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E774D3">
                    <w:rPr>
                      <w:rFonts w:cs="Times New Roman"/>
                      <w:color w:val="000000"/>
                      <w:sz w:val="24"/>
                      <w:szCs w:val="24"/>
                    </w:rPr>
                    <w:t>Наименование элементов благоустройства</w:t>
                  </w:r>
                </w:p>
              </w:tc>
            </w:tr>
          </w:tbl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Функциональная зона</w:t>
            </w:r>
          </w:p>
        </w:tc>
      </w:tr>
      <w:tr w:rsidR="00272693" w:rsidRPr="00E774D3" w:rsidTr="00272693">
        <w:tc>
          <w:tcPr>
            <w:tcW w:w="709" w:type="dxa"/>
            <w:vMerge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sz w:val="24"/>
                <w:szCs w:val="24"/>
              </w:rPr>
              <w:t>Зона инте</w:t>
            </w:r>
            <w:r w:rsidRPr="00E774D3">
              <w:rPr>
                <w:sz w:val="24"/>
                <w:szCs w:val="24"/>
              </w:rPr>
              <w:t>н</w:t>
            </w:r>
            <w:r w:rsidRPr="00E774D3">
              <w:rPr>
                <w:sz w:val="24"/>
                <w:szCs w:val="24"/>
              </w:rPr>
              <w:t>сивного ре</w:t>
            </w:r>
            <w:r w:rsidRPr="00E774D3">
              <w:rPr>
                <w:sz w:val="24"/>
                <w:szCs w:val="24"/>
              </w:rPr>
              <w:t>к</w:t>
            </w:r>
            <w:r w:rsidRPr="00E774D3">
              <w:rPr>
                <w:sz w:val="24"/>
                <w:szCs w:val="24"/>
              </w:rPr>
              <w:t>реационного использов</w:t>
            </w:r>
            <w:r w:rsidRPr="00E774D3">
              <w:rPr>
                <w:sz w:val="24"/>
                <w:szCs w:val="24"/>
              </w:rPr>
              <w:t>а</w:t>
            </w:r>
            <w:r w:rsidRPr="00E774D3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sz w:val="24"/>
                <w:szCs w:val="24"/>
              </w:rPr>
              <w:t>Ограниче</w:t>
            </w:r>
            <w:r w:rsidRPr="00E774D3">
              <w:rPr>
                <w:sz w:val="24"/>
                <w:szCs w:val="24"/>
              </w:rPr>
              <w:t>н</w:t>
            </w:r>
            <w:r w:rsidRPr="00E774D3">
              <w:rPr>
                <w:sz w:val="24"/>
                <w:szCs w:val="24"/>
              </w:rPr>
              <w:t>ного рекре</w:t>
            </w:r>
            <w:r w:rsidRPr="00E774D3">
              <w:rPr>
                <w:sz w:val="24"/>
                <w:szCs w:val="24"/>
              </w:rPr>
              <w:t>а</w:t>
            </w:r>
            <w:r w:rsidRPr="00E774D3">
              <w:rPr>
                <w:sz w:val="24"/>
                <w:szCs w:val="24"/>
              </w:rPr>
              <w:t>ционного использов</w:t>
            </w:r>
            <w:r w:rsidRPr="00E774D3">
              <w:rPr>
                <w:sz w:val="24"/>
                <w:szCs w:val="24"/>
              </w:rPr>
              <w:t>а</w:t>
            </w:r>
            <w:r w:rsidRPr="00E774D3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sz w:val="24"/>
                <w:szCs w:val="24"/>
              </w:rPr>
              <w:t>В их пределах туристич</w:t>
            </w:r>
            <w:r w:rsidRPr="00E774D3">
              <w:rPr>
                <w:sz w:val="24"/>
                <w:szCs w:val="24"/>
              </w:rPr>
              <w:t>е</w:t>
            </w:r>
            <w:r w:rsidRPr="00E774D3">
              <w:rPr>
                <w:sz w:val="24"/>
                <w:szCs w:val="24"/>
              </w:rPr>
              <w:t>ские маршр</w:t>
            </w:r>
            <w:r w:rsidRPr="00E774D3">
              <w:rPr>
                <w:sz w:val="24"/>
                <w:szCs w:val="24"/>
              </w:rPr>
              <w:t>у</w:t>
            </w:r>
            <w:r w:rsidRPr="00E774D3">
              <w:rPr>
                <w:sz w:val="24"/>
                <w:szCs w:val="24"/>
              </w:rPr>
              <w:t xml:space="preserve">ты (на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774D3">
                <w:rPr>
                  <w:sz w:val="24"/>
                  <w:szCs w:val="24"/>
                </w:rPr>
                <w:t>1 км</w:t>
              </w:r>
            </w:smartTag>
            <w:r w:rsidRPr="00E774D3">
              <w:rPr>
                <w:sz w:val="24"/>
                <w:szCs w:val="24"/>
              </w:rPr>
              <w:t xml:space="preserve"> маршрута)</w:t>
            </w: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Подъездные дороги гравийные с ш</w:t>
            </w:r>
            <w:r w:rsidRPr="00E774D3">
              <w:rPr>
                <w:rFonts w:ascii="Times New Roman" w:hAnsi="Times New Roman" w:cs="Times New Roman"/>
              </w:rPr>
              <w:t>и</w:t>
            </w:r>
            <w:r w:rsidRPr="00E774D3">
              <w:rPr>
                <w:rFonts w:ascii="Times New Roman" w:hAnsi="Times New Roman" w:cs="Times New Roman"/>
              </w:rPr>
              <w:t>риной проезжей части 4,5 м (км)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Дороги внутри массивов гравийные с шириной полотна 3 м (км)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Автостоянки на 15 машин грунтовые с добавлением гравия и щебня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Прогулочные тропы (км)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Скамьи 4-х местные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Пикниковые столы 6-ти местные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Укрытия от дождя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Очаги для приготовления пищи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Урны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Мусоросборники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Туалеты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Спортивные и игровые площадки, м2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Пляжи на реках и водоемах, м2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Пляжные кабины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Беседки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Указатели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0,5</w:t>
            </w: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Видовые точки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Колодцы и родники (шт.)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693" w:rsidRPr="00E774D3" w:rsidTr="00272693">
        <w:tc>
          <w:tcPr>
            <w:tcW w:w="709" w:type="dxa"/>
            <w:vAlign w:val="center"/>
          </w:tcPr>
          <w:p w:rsidR="00272693" w:rsidRPr="00E774D3" w:rsidRDefault="00272693" w:rsidP="002726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4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272693" w:rsidRPr="00E774D3" w:rsidRDefault="00272693" w:rsidP="00272693">
            <w:pPr>
              <w:pStyle w:val="Default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Площадки для разбивки палаток тур</w:t>
            </w:r>
            <w:r w:rsidRPr="00E774D3">
              <w:rPr>
                <w:rFonts w:ascii="Times New Roman" w:hAnsi="Times New Roman" w:cs="Times New Roman"/>
              </w:rPr>
              <w:t>и</w:t>
            </w:r>
            <w:r w:rsidRPr="00E774D3">
              <w:rPr>
                <w:rFonts w:ascii="Times New Roman" w:hAnsi="Times New Roman" w:cs="Times New Roman"/>
              </w:rPr>
              <w:t>стов, м2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4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272693" w:rsidRPr="00E774D3" w:rsidRDefault="00272693" w:rsidP="00272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2693" w:rsidRPr="00E774D3" w:rsidRDefault="00272693" w:rsidP="002726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2693" w:rsidRDefault="00272693" w:rsidP="0027269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72693" w:rsidRPr="00272693" w:rsidRDefault="00096866" w:rsidP="00272693">
      <w:pPr>
        <w:pStyle w:val="a4"/>
        <w:jc w:val="right"/>
        <w:rPr>
          <w:szCs w:val="28"/>
        </w:rPr>
      </w:pPr>
      <w:r w:rsidRPr="0010701A">
        <w:rPr>
          <w:color w:val="000000"/>
          <w:szCs w:val="28"/>
        </w:rPr>
        <w:t>Т а б л и ц а</w:t>
      </w:r>
      <w:r w:rsidR="00272693" w:rsidRPr="00272693">
        <w:rPr>
          <w:szCs w:val="28"/>
        </w:rPr>
        <w:t xml:space="preserve"> 1</w:t>
      </w:r>
      <w:r>
        <w:rPr>
          <w:szCs w:val="28"/>
        </w:rPr>
        <w:t>4</w:t>
      </w:r>
      <w:r w:rsidR="00272693" w:rsidRPr="00272693">
        <w:rPr>
          <w:szCs w:val="28"/>
        </w:rPr>
        <w:t>.18</w:t>
      </w:r>
    </w:p>
    <w:p w:rsidR="00272693" w:rsidRPr="00E774D3" w:rsidRDefault="00272693" w:rsidP="00272693">
      <w:pPr>
        <w:pStyle w:val="a4"/>
        <w:rPr>
          <w:szCs w:val="28"/>
        </w:rPr>
      </w:pPr>
      <w:r w:rsidRPr="00272693">
        <w:rPr>
          <w:szCs w:val="28"/>
        </w:rPr>
        <w:t xml:space="preserve">Основные  хозяйственные  мероприятия  и  виды  лесных  пользований  в </w:t>
      </w:r>
      <w:r w:rsidRPr="00E774D3">
        <w:rPr>
          <w:szCs w:val="28"/>
        </w:rPr>
        <w:t xml:space="preserve">городских лесах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900"/>
        <w:gridCol w:w="900"/>
        <w:gridCol w:w="1350"/>
        <w:gridCol w:w="2160"/>
        <w:gridCol w:w="1555"/>
      </w:tblGrid>
      <w:tr w:rsidR="00272693" w:rsidRPr="00E774D3" w:rsidTr="00B419C0">
        <w:trPr>
          <w:trHeight w:val="284"/>
          <w:tblHeader/>
        </w:trPr>
        <w:tc>
          <w:tcPr>
            <w:tcW w:w="2880" w:type="dxa"/>
            <w:vMerge w:val="restart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65" w:type="dxa"/>
            <w:gridSpan w:val="5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Функциональные зоны зеленой зоны</w:t>
            </w:r>
          </w:p>
        </w:tc>
      </w:tr>
      <w:tr w:rsidR="00272693" w:rsidRPr="00E774D3" w:rsidTr="00B419C0">
        <w:trPr>
          <w:trHeight w:val="284"/>
          <w:tblHeader/>
        </w:trPr>
        <w:tc>
          <w:tcPr>
            <w:tcW w:w="2880" w:type="dxa"/>
            <w:vMerge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А</w:t>
            </w:r>
            <w:r w:rsidRPr="00E774D3">
              <w:rPr>
                <w:rFonts w:cs="Times New Roman"/>
                <w:sz w:val="24"/>
                <w:szCs w:val="24"/>
              </w:rPr>
              <w:t>к</w:t>
            </w:r>
            <w:r w:rsidRPr="00E774D3">
              <w:rPr>
                <w:rFonts w:cs="Times New Roman"/>
                <w:sz w:val="24"/>
                <w:szCs w:val="24"/>
              </w:rPr>
              <w:t>тив-ного отд</w:t>
            </w:r>
            <w:r w:rsidRPr="00E774D3">
              <w:rPr>
                <w:rFonts w:cs="Times New Roman"/>
                <w:sz w:val="24"/>
                <w:szCs w:val="24"/>
              </w:rPr>
              <w:t>ы</w:t>
            </w:r>
            <w:r w:rsidRPr="00E774D3">
              <w:rPr>
                <w:rFonts w:cs="Times New Roman"/>
                <w:sz w:val="24"/>
                <w:szCs w:val="24"/>
              </w:rPr>
              <w:t>ха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Пр</w:t>
            </w:r>
            <w:r w:rsidRPr="00E774D3">
              <w:rPr>
                <w:rFonts w:cs="Times New Roman"/>
                <w:sz w:val="24"/>
                <w:szCs w:val="24"/>
              </w:rPr>
              <w:t>о</w:t>
            </w:r>
            <w:r w:rsidRPr="00E774D3">
              <w:rPr>
                <w:rFonts w:cs="Times New Roman"/>
                <w:sz w:val="24"/>
                <w:szCs w:val="24"/>
              </w:rPr>
              <w:t>гу-ло</w:t>
            </w:r>
            <w:r w:rsidRPr="00E774D3">
              <w:rPr>
                <w:rFonts w:cs="Times New Roman"/>
                <w:sz w:val="24"/>
                <w:szCs w:val="24"/>
              </w:rPr>
              <w:t>ч</w:t>
            </w:r>
            <w:r w:rsidRPr="00E774D3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135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Фаунисти-ческого покоя</w:t>
            </w:r>
          </w:p>
        </w:tc>
        <w:tc>
          <w:tcPr>
            <w:tcW w:w="216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Полосы леса вдоль рекреац</w:t>
            </w:r>
            <w:r w:rsidRPr="00E774D3">
              <w:rPr>
                <w:rFonts w:cs="Times New Roman"/>
                <w:sz w:val="24"/>
                <w:szCs w:val="24"/>
              </w:rPr>
              <w:t>и</w:t>
            </w:r>
            <w:r w:rsidRPr="00E774D3">
              <w:rPr>
                <w:rFonts w:cs="Times New Roman"/>
                <w:sz w:val="24"/>
                <w:szCs w:val="24"/>
              </w:rPr>
              <w:t>онных маршрутов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Остальная те</w:t>
            </w:r>
            <w:r w:rsidRPr="00E774D3">
              <w:rPr>
                <w:rFonts w:cs="Times New Roman"/>
                <w:sz w:val="24"/>
                <w:szCs w:val="24"/>
              </w:rPr>
              <w:t>р</w:t>
            </w:r>
            <w:r w:rsidRPr="00E774D3">
              <w:rPr>
                <w:rFonts w:cs="Times New Roman"/>
                <w:sz w:val="24"/>
                <w:szCs w:val="24"/>
              </w:rPr>
              <w:t>ритория</w:t>
            </w:r>
          </w:p>
        </w:tc>
      </w:tr>
      <w:tr w:rsidR="00272693" w:rsidRPr="00E774D3" w:rsidTr="00B419C0">
        <w:trPr>
          <w:trHeight w:val="284"/>
          <w:tblHeader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72693" w:rsidRPr="00E774D3" w:rsidTr="00B419C0">
        <w:trPr>
          <w:trHeight w:val="284"/>
        </w:trPr>
        <w:tc>
          <w:tcPr>
            <w:tcW w:w="9745" w:type="dxa"/>
            <w:gridSpan w:val="6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1. Лесохозяйственные мероприятия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Рубки ухода и выборо</w:t>
            </w:r>
            <w:r w:rsidRPr="00E774D3">
              <w:rPr>
                <w:rFonts w:cs="Times New Roman"/>
                <w:sz w:val="24"/>
                <w:szCs w:val="24"/>
              </w:rPr>
              <w:t>ч</w:t>
            </w:r>
            <w:r w:rsidRPr="00E774D3">
              <w:rPr>
                <w:rFonts w:cs="Times New Roman"/>
                <w:sz w:val="24"/>
                <w:szCs w:val="24"/>
              </w:rPr>
              <w:t xml:space="preserve">ные санитарные рубки 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Сплошные санитарные рубки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Прочие рубки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Рубки переформирования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Рубки обновления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Лесные культуры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9745" w:type="dxa"/>
            <w:gridSpan w:val="6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2. Биотехнические мероприятия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Улучшение кормовых, гнездо-пригодных и з</w:t>
            </w:r>
            <w:r w:rsidRPr="00E774D3">
              <w:rPr>
                <w:rFonts w:cs="Times New Roman"/>
                <w:sz w:val="24"/>
                <w:szCs w:val="24"/>
              </w:rPr>
              <w:t>а</w:t>
            </w:r>
            <w:r w:rsidRPr="00E774D3">
              <w:rPr>
                <w:rFonts w:cs="Times New Roman"/>
                <w:sz w:val="24"/>
                <w:szCs w:val="24"/>
              </w:rPr>
              <w:t>щитных свойств угодий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Подкормка животных в тяжелые периоды года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Снижение числа  хищн</w:t>
            </w:r>
            <w:r w:rsidRPr="00E774D3">
              <w:rPr>
                <w:rFonts w:cs="Times New Roman"/>
                <w:sz w:val="24"/>
                <w:szCs w:val="24"/>
              </w:rPr>
              <w:t>и</w:t>
            </w:r>
            <w:r w:rsidRPr="00E774D3">
              <w:rPr>
                <w:rFonts w:cs="Times New Roman"/>
                <w:sz w:val="24"/>
                <w:szCs w:val="24"/>
              </w:rPr>
              <w:t>ков и конкурирующих видов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Ослабление вредного воздействия человека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9745" w:type="dxa"/>
            <w:gridSpan w:val="6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3. Благоустройство территории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Создание дорожно- тр</w:t>
            </w:r>
            <w:r w:rsidRPr="00E774D3">
              <w:rPr>
                <w:rFonts w:cs="Times New Roman"/>
                <w:sz w:val="24"/>
                <w:szCs w:val="24"/>
              </w:rPr>
              <w:t>о</w:t>
            </w:r>
            <w:r w:rsidRPr="00E774D3">
              <w:rPr>
                <w:rFonts w:cs="Times New Roman"/>
                <w:sz w:val="24"/>
                <w:szCs w:val="24"/>
              </w:rPr>
              <w:t>пиночной сети, автосто</w:t>
            </w:r>
            <w:r w:rsidRPr="00E774D3">
              <w:rPr>
                <w:rFonts w:cs="Times New Roman"/>
                <w:sz w:val="24"/>
                <w:szCs w:val="24"/>
              </w:rPr>
              <w:t>я</w:t>
            </w:r>
            <w:r w:rsidRPr="00E774D3">
              <w:rPr>
                <w:rFonts w:cs="Times New Roman"/>
                <w:sz w:val="24"/>
                <w:szCs w:val="24"/>
              </w:rPr>
              <w:t>нок искусственных с</w:t>
            </w:r>
            <w:r w:rsidRPr="00E774D3">
              <w:rPr>
                <w:rFonts w:cs="Times New Roman"/>
                <w:sz w:val="24"/>
                <w:szCs w:val="24"/>
              </w:rPr>
              <w:t>о</w:t>
            </w:r>
            <w:r w:rsidRPr="00E774D3">
              <w:rPr>
                <w:rFonts w:cs="Times New Roman"/>
                <w:sz w:val="24"/>
                <w:szCs w:val="24"/>
              </w:rPr>
              <w:t>оружений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Создание рекреационных маршрутов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Создание видовых точек и смотровых площадок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Создание и оборудование площадок отдыха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Строительство и разм</w:t>
            </w:r>
            <w:r w:rsidRPr="00E774D3">
              <w:rPr>
                <w:rFonts w:cs="Times New Roman"/>
                <w:sz w:val="24"/>
                <w:szCs w:val="24"/>
              </w:rPr>
              <w:t>е</w:t>
            </w:r>
            <w:r w:rsidRPr="00E774D3">
              <w:rPr>
                <w:rFonts w:cs="Times New Roman"/>
                <w:sz w:val="24"/>
                <w:szCs w:val="24"/>
              </w:rPr>
              <w:t>щение мелких форм а</w:t>
            </w:r>
            <w:r w:rsidRPr="00E774D3">
              <w:rPr>
                <w:rFonts w:cs="Times New Roman"/>
                <w:sz w:val="24"/>
                <w:szCs w:val="24"/>
              </w:rPr>
              <w:t>р</w:t>
            </w:r>
            <w:r w:rsidRPr="00E774D3">
              <w:rPr>
                <w:rFonts w:cs="Times New Roman"/>
                <w:sz w:val="24"/>
                <w:szCs w:val="24"/>
              </w:rPr>
              <w:t>хитектуры и лесопарк</w:t>
            </w:r>
            <w:r w:rsidRPr="00E774D3">
              <w:rPr>
                <w:rFonts w:cs="Times New Roman"/>
                <w:sz w:val="24"/>
                <w:szCs w:val="24"/>
              </w:rPr>
              <w:t>о</w:t>
            </w:r>
            <w:r w:rsidRPr="00E774D3">
              <w:rPr>
                <w:rFonts w:cs="Times New Roman"/>
                <w:sz w:val="24"/>
                <w:szCs w:val="24"/>
              </w:rPr>
              <w:t>вого оборудования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Визуальная информация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Устройство и оборудов</w:t>
            </w:r>
            <w:r w:rsidRPr="00E774D3">
              <w:rPr>
                <w:rFonts w:cs="Times New Roman"/>
                <w:sz w:val="24"/>
                <w:szCs w:val="24"/>
              </w:rPr>
              <w:t>а</w:t>
            </w:r>
            <w:r w:rsidRPr="00E774D3">
              <w:rPr>
                <w:rFonts w:cs="Times New Roman"/>
                <w:sz w:val="24"/>
                <w:szCs w:val="24"/>
              </w:rPr>
              <w:t xml:space="preserve">ние мест стационарного </w:t>
            </w:r>
            <w:r w:rsidRPr="00E774D3">
              <w:rPr>
                <w:rFonts w:cs="Times New Roman"/>
                <w:sz w:val="24"/>
                <w:szCs w:val="24"/>
              </w:rPr>
              <w:lastRenderedPageBreak/>
              <w:t>отдыха летнего типа с ночлегом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vAlign w:val="center"/>
          </w:tcPr>
          <w:p w:rsidR="00272693" w:rsidRPr="00E774D3" w:rsidRDefault="00272693" w:rsidP="00272693">
            <w:pPr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lastRenderedPageBreak/>
              <w:t>Уход за объектами бл</w:t>
            </w:r>
            <w:r w:rsidRPr="00E774D3">
              <w:rPr>
                <w:rFonts w:cs="Times New Roman"/>
                <w:sz w:val="24"/>
                <w:szCs w:val="24"/>
              </w:rPr>
              <w:t>а</w:t>
            </w:r>
            <w:r w:rsidRPr="00E774D3">
              <w:rPr>
                <w:rFonts w:cs="Times New Roman"/>
                <w:sz w:val="24"/>
                <w:szCs w:val="24"/>
              </w:rPr>
              <w:t>гоустройства, их ремонт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9745" w:type="dxa"/>
            <w:gridSpan w:val="6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4. Лесопользование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Рубка спелых  и пер</w:t>
            </w:r>
            <w:r w:rsidRPr="00E774D3">
              <w:rPr>
                <w:rFonts w:cs="Times New Roman"/>
                <w:sz w:val="24"/>
                <w:szCs w:val="24"/>
              </w:rPr>
              <w:t>е</w:t>
            </w:r>
            <w:r w:rsidRPr="00E774D3">
              <w:rPr>
                <w:rFonts w:cs="Times New Roman"/>
                <w:sz w:val="24"/>
                <w:szCs w:val="24"/>
              </w:rPr>
              <w:t>стойных насаждений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Лесовосстановительные рубки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Сенокошение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Пастьба скота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  <w:tcBorders>
              <w:bottom w:val="nil"/>
            </w:tcBorders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Сбор ягод и грибов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tcBorders>
              <w:bottom w:val="nil"/>
            </w:tcBorders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72693" w:rsidRPr="00E774D3" w:rsidTr="00B419C0">
        <w:trPr>
          <w:trHeight w:val="284"/>
        </w:trPr>
        <w:tc>
          <w:tcPr>
            <w:tcW w:w="2880" w:type="dxa"/>
          </w:tcPr>
          <w:p w:rsidR="00272693" w:rsidRPr="00E774D3" w:rsidRDefault="00272693" w:rsidP="00272693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Заготовка орехов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55" w:type="dxa"/>
            <w:vAlign w:val="center"/>
          </w:tcPr>
          <w:p w:rsidR="00272693" w:rsidRPr="00E774D3" w:rsidRDefault="00272693" w:rsidP="00272693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774D3"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:rsidR="00272693" w:rsidRPr="00B576B3" w:rsidRDefault="00272693" w:rsidP="00272693">
      <w:pPr>
        <w:ind w:firstLine="720"/>
      </w:pPr>
      <w:r w:rsidRPr="00B576B3">
        <w:t>Знак «+» - пользование разрешается;   знак «-» - пользование не разреш</w:t>
      </w:r>
      <w:r w:rsidRPr="00B576B3">
        <w:t>а</w:t>
      </w:r>
      <w:r w:rsidRPr="00B576B3">
        <w:t>ется.</w:t>
      </w:r>
    </w:p>
    <w:p w:rsidR="00272693" w:rsidRPr="00272693" w:rsidRDefault="00272693" w:rsidP="00272693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272693" w:rsidRPr="00272693" w:rsidRDefault="00272693" w:rsidP="002726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2693">
        <w:rPr>
          <w:rFonts w:ascii="Times New Roman" w:hAnsi="Times New Roman"/>
          <w:sz w:val="28"/>
          <w:szCs w:val="28"/>
        </w:rPr>
        <w:t>Организация территории городских лесов будет заключаться в обогащении пейзажей существующих лесных массивов, создании дорожно-тропиночной с</w:t>
      </w:r>
      <w:r w:rsidRPr="00272693">
        <w:rPr>
          <w:rFonts w:ascii="Times New Roman" w:hAnsi="Times New Roman"/>
          <w:sz w:val="28"/>
          <w:szCs w:val="28"/>
        </w:rPr>
        <w:t>е</w:t>
      </w:r>
      <w:r w:rsidRPr="00272693">
        <w:rPr>
          <w:rFonts w:ascii="Times New Roman" w:hAnsi="Times New Roman"/>
          <w:sz w:val="28"/>
          <w:szCs w:val="28"/>
        </w:rPr>
        <w:t>ти, устройстве укрытий от дождя и других сооружений для отдыха.</w:t>
      </w:r>
    </w:p>
    <w:p w:rsidR="00272693" w:rsidRPr="00272693" w:rsidRDefault="00272693" w:rsidP="002726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2693">
        <w:rPr>
          <w:rFonts w:ascii="Times New Roman" w:hAnsi="Times New Roman"/>
          <w:sz w:val="28"/>
          <w:szCs w:val="28"/>
        </w:rPr>
        <w:t>В общем комплексе по благоустройству лесов, строительству лесных дорог необходимо уделить особое внимание. По ним идет распределение отдыха</w:t>
      </w:r>
      <w:r w:rsidRPr="00272693">
        <w:rPr>
          <w:rFonts w:ascii="Times New Roman" w:hAnsi="Times New Roman"/>
          <w:sz w:val="28"/>
          <w:szCs w:val="28"/>
        </w:rPr>
        <w:t>ю</w:t>
      </w:r>
      <w:r w:rsidRPr="00272693">
        <w:rPr>
          <w:rFonts w:ascii="Times New Roman" w:hAnsi="Times New Roman"/>
          <w:sz w:val="28"/>
          <w:szCs w:val="28"/>
        </w:rPr>
        <w:t>щих в лесных массивах. Если дорог не достаточно, то леса начинают осва</w:t>
      </w:r>
      <w:r w:rsidRPr="00272693">
        <w:rPr>
          <w:rFonts w:ascii="Times New Roman" w:hAnsi="Times New Roman"/>
          <w:sz w:val="28"/>
          <w:szCs w:val="28"/>
        </w:rPr>
        <w:t>и</w:t>
      </w:r>
      <w:r w:rsidRPr="00272693">
        <w:rPr>
          <w:rFonts w:ascii="Times New Roman" w:hAnsi="Times New Roman"/>
          <w:sz w:val="28"/>
          <w:szCs w:val="28"/>
        </w:rPr>
        <w:t>ваться стихийно, отдыхающие сами прокладывают многочисленные тропинки, дорожки, что приводит к уничтожению лесной подстилки, постепенно гибнут подрост, исчезают лесные звери и птицы, нарушается лесная среда. Из-за у</w:t>
      </w:r>
      <w:r w:rsidRPr="00272693">
        <w:rPr>
          <w:rFonts w:ascii="Times New Roman" w:hAnsi="Times New Roman"/>
          <w:sz w:val="28"/>
          <w:szCs w:val="28"/>
        </w:rPr>
        <w:t>п</w:t>
      </w:r>
      <w:r w:rsidRPr="00272693">
        <w:rPr>
          <w:rFonts w:ascii="Times New Roman" w:hAnsi="Times New Roman"/>
          <w:sz w:val="28"/>
          <w:szCs w:val="28"/>
        </w:rPr>
        <w:t>лотнения почвы повреждаются корни и начинается отпад деревьев верхнего яруса, происходит деградация древостоя. Чем гуще дорожная сеть, тем равн</w:t>
      </w:r>
      <w:r w:rsidRPr="00272693">
        <w:rPr>
          <w:rFonts w:ascii="Times New Roman" w:hAnsi="Times New Roman"/>
          <w:sz w:val="28"/>
          <w:szCs w:val="28"/>
        </w:rPr>
        <w:t>о</w:t>
      </w:r>
      <w:r w:rsidRPr="00272693">
        <w:rPr>
          <w:rFonts w:ascii="Times New Roman" w:hAnsi="Times New Roman"/>
          <w:sz w:val="28"/>
          <w:szCs w:val="28"/>
        </w:rPr>
        <w:t xml:space="preserve">мернее нагрузка на лесные участки. </w:t>
      </w:r>
    </w:p>
    <w:p w:rsidR="00272693" w:rsidRPr="00272693" w:rsidRDefault="00272693" w:rsidP="002726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2693">
        <w:rPr>
          <w:rFonts w:ascii="Times New Roman" w:hAnsi="Times New Roman"/>
          <w:sz w:val="28"/>
          <w:szCs w:val="28"/>
        </w:rPr>
        <w:t>Для нормальной организации отдыха в рекреационных лесах считают н</w:t>
      </w:r>
      <w:r w:rsidRPr="00272693">
        <w:rPr>
          <w:rFonts w:ascii="Times New Roman" w:hAnsi="Times New Roman"/>
          <w:sz w:val="28"/>
          <w:szCs w:val="28"/>
        </w:rPr>
        <w:t>е</w:t>
      </w:r>
      <w:r w:rsidRPr="00272693">
        <w:rPr>
          <w:rFonts w:ascii="Times New Roman" w:hAnsi="Times New Roman"/>
          <w:sz w:val="28"/>
          <w:szCs w:val="28"/>
        </w:rPr>
        <w:t>обходимым под дорожно-тропиночной сетью иметь 3-5% территории.</w:t>
      </w:r>
    </w:p>
    <w:p w:rsidR="00272693" w:rsidRPr="00272693" w:rsidRDefault="00272693" w:rsidP="002726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2693">
        <w:rPr>
          <w:rFonts w:ascii="Times New Roman" w:hAnsi="Times New Roman"/>
          <w:sz w:val="28"/>
          <w:szCs w:val="28"/>
        </w:rPr>
        <w:t>Необходимо своевременно производить ремонт дорог. В первую очередь осваиваются под рекреационные цели леса, примыкающие к дорогам. При ух</w:t>
      </w:r>
      <w:r w:rsidRPr="00272693">
        <w:rPr>
          <w:rFonts w:ascii="Times New Roman" w:hAnsi="Times New Roman"/>
          <w:sz w:val="28"/>
          <w:szCs w:val="28"/>
        </w:rPr>
        <w:t>о</w:t>
      </w:r>
      <w:r w:rsidRPr="00272693">
        <w:rPr>
          <w:rFonts w:ascii="Times New Roman" w:hAnsi="Times New Roman"/>
          <w:sz w:val="28"/>
          <w:szCs w:val="28"/>
        </w:rPr>
        <w:t>де за придорожным лесом его очищают от захламленности, разреживают, у д</w:t>
      </w:r>
      <w:r w:rsidRPr="00272693">
        <w:rPr>
          <w:rFonts w:ascii="Times New Roman" w:hAnsi="Times New Roman"/>
          <w:sz w:val="28"/>
          <w:szCs w:val="28"/>
        </w:rPr>
        <w:t>е</w:t>
      </w:r>
      <w:r w:rsidRPr="00272693">
        <w:rPr>
          <w:rFonts w:ascii="Times New Roman" w:hAnsi="Times New Roman"/>
          <w:sz w:val="28"/>
          <w:szCs w:val="28"/>
        </w:rPr>
        <w:t>ревьев обрубают нижние сучья. Все это не только облагораживает лес, но и п</w:t>
      </w:r>
      <w:r w:rsidRPr="00272693">
        <w:rPr>
          <w:rFonts w:ascii="Times New Roman" w:hAnsi="Times New Roman"/>
          <w:sz w:val="28"/>
          <w:szCs w:val="28"/>
        </w:rPr>
        <w:t>о</w:t>
      </w:r>
      <w:r w:rsidRPr="00272693">
        <w:rPr>
          <w:rFonts w:ascii="Times New Roman" w:hAnsi="Times New Roman"/>
          <w:sz w:val="28"/>
          <w:szCs w:val="28"/>
        </w:rPr>
        <w:t>вышает его пожарную устойчивость.</w:t>
      </w:r>
    </w:p>
    <w:p w:rsidR="00272693" w:rsidRPr="00272693" w:rsidRDefault="00272693" w:rsidP="00272693">
      <w:pPr>
        <w:pStyle w:val="a4"/>
        <w:widowControl w:val="0"/>
        <w:ind w:firstLine="540"/>
        <w:rPr>
          <w:szCs w:val="28"/>
        </w:rPr>
      </w:pPr>
      <w:r w:rsidRPr="00272693">
        <w:rPr>
          <w:szCs w:val="28"/>
        </w:rPr>
        <w:t>Необходим систематический контроль за соблюдением допустимых ре</w:t>
      </w:r>
      <w:r w:rsidRPr="00272693">
        <w:rPr>
          <w:szCs w:val="28"/>
        </w:rPr>
        <w:t>к</w:t>
      </w:r>
      <w:r w:rsidRPr="00272693">
        <w:rPr>
          <w:szCs w:val="28"/>
        </w:rPr>
        <w:t>реационных нагрузок и, в случаях их превышения и невозможности сокращ</w:t>
      </w:r>
      <w:r w:rsidRPr="00272693">
        <w:rPr>
          <w:szCs w:val="28"/>
        </w:rPr>
        <w:t>е</w:t>
      </w:r>
      <w:r w:rsidRPr="00272693">
        <w:rPr>
          <w:szCs w:val="28"/>
        </w:rPr>
        <w:t>ния, создание «отвлекающих объектов» (местные достопримечательности, н</w:t>
      </w:r>
      <w:r w:rsidRPr="00272693">
        <w:rPr>
          <w:szCs w:val="28"/>
        </w:rPr>
        <w:t>о</w:t>
      </w:r>
      <w:r w:rsidRPr="00272693">
        <w:rPr>
          <w:szCs w:val="28"/>
        </w:rPr>
        <w:t>вые водоемы, видовые точки, дендрологические садики и т.д.), обеспечива</w:t>
      </w:r>
      <w:r w:rsidRPr="00272693">
        <w:rPr>
          <w:szCs w:val="28"/>
        </w:rPr>
        <w:t>ю</w:t>
      </w:r>
      <w:r w:rsidRPr="00272693">
        <w:rPr>
          <w:szCs w:val="28"/>
        </w:rPr>
        <w:t xml:space="preserve">щих отток отдыхающих. Участки для организации массового отдыха следует </w:t>
      </w:r>
      <w:r w:rsidRPr="00272693">
        <w:rPr>
          <w:szCs w:val="28"/>
        </w:rPr>
        <w:lastRenderedPageBreak/>
        <w:t>подбирать в наиболее устойчивых к рекреационным нагрузкам насаждениях, а малоустойчивые к ним локализовать от интенсивной посещаемости, обходя их при трассировке прогулочных дорог и туристических маршрутов, закрывая вход в их пределы шлагбаумами и предупредительными аншлагами или густ</w:t>
      </w:r>
      <w:r w:rsidRPr="00272693">
        <w:rPr>
          <w:szCs w:val="28"/>
        </w:rPr>
        <w:t>ы</w:t>
      </w:r>
      <w:r w:rsidRPr="00272693">
        <w:rPr>
          <w:szCs w:val="28"/>
        </w:rPr>
        <w:t>ми живыми изгородями. Прогулочные дороги и тропы, проложенные по легким песчаным почвам, должны обеспечиваться твердым покрытием или деревя</w:t>
      </w:r>
      <w:r w:rsidRPr="00272693">
        <w:rPr>
          <w:szCs w:val="28"/>
        </w:rPr>
        <w:t>н</w:t>
      </w:r>
      <w:r w:rsidRPr="00272693">
        <w:rPr>
          <w:szCs w:val="28"/>
        </w:rPr>
        <w:t>ными настилами. Определяя пункты размещения мест массового отдыха, сл</w:t>
      </w:r>
      <w:r w:rsidRPr="00272693">
        <w:rPr>
          <w:szCs w:val="28"/>
        </w:rPr>
        <w:t>е</w:t>
      </w:r>
      <w:r w:rsidRPr="00272693">
        <w:rPr>
          <w:szCs w:val="28"/>
        </w:rPr>
        <w:t>дует предусмотреть возможность перемены их территориального размещения через 5-7 лет для восстановления лесного природного комплекса на участках, где ранее в течение указанного срока они располагались (создавать места-дубли).</w:t>
      </w:r>
    </w:p>
    <w:p w:rsidR="00272693" w:rsidRPr="00272693" w:rsidRDefault="00272693" w:rsidP="00272693">
      <w:pPr>
        <w:pStyle w:val="a4"/>
        <w:widowControl w:val="0"/>
        <w:ind w:firstLine="540"/>
        <w:rPr>
          <w:szCs w:val="28"/>
        </w:rPr>
      </w:pPr>
      <w:r w:rsidRPr="00272693">
        <w:rPr>
          <w:szCs w:val="28"/>
        </w:rPr>
        <w:t>Временные постройки отсутствуют и создание временных построек не проектируется.</w:t>
      </w:r>
    </w:p>
    <w:p w:rsidR="00272693" w:rsidRPr="00272693" w:rsidRDefault="00272693" w:rsidP="00272693">
      <w:pPr>
        <w:pStyle w:val="a4"/>
        <w:widowControl w:val="0"/>
        <w:ind w:firstLine="540"/>
        <w:rPr>
          <w:szCs w:val="28"/>
        </w:rPr>
      </w:pPr>
    </w:p>
    <w:p w:rsidR="00272693" w:rsidRPr="00E774D3" w:rsidRDefault="00272693" w:rsidP="00272693">
      <w:pPr>
        <w:pStyle w:val="31"/>
        <w:widowControl w:val="0"/>
        <w:rPr>
          <w:rFonts w:ascii="Times New Roman" w:hAnsi="Times New Roman"/>
          <w:b/>
          <w:sz w:val="28"/>
          <w:szCs w:val="28"/>
        </w:rPr>
      </w:pPr>
      <w:r w:rsidRPr="00E774D3">
        <w:rPr>
          <w:rFonts w:ascii="Times New Roman" w:hAnsi="Times New Roman"/>
          <w:b/>
          <w:sz w:val="28"/>
          <w:szCs w:val="28"/>
        </w:rPr>
        <w:t xml:space="preserve">2.8.5. Параметры и сроки разрешенного использования городских лесов </w:t>
      </w:r>
      <w:r w:rsidR="00E774D3" w:rsidRPr="00E774D3">
        <w:rPr>
          <w:rFonts w:ascii="Times New Roman" w:hAnsi="Times New Roman"/>
          <w:b/>
          <w:sz w:val="28"/>
          <w:szCs w:val="28"/>
        </w:rPr>
        <w:t xml:space="preserve">городского округа  </w:t>
      </w:r>
      <w:r w:rsidR="005000B4">
        <w:rPr>
          <w:rFonts w:ascii="Times New Roman" w:hAnsi="Times New Roman"/>
          <w:b/>
          <w:sz w:val="28"/>
          <w:szCs w:val="28"/>
        </w:rPr>
        <w:t>Пелым</w:t>
      </w:r>
      <w:r w:rsidRPr="00E774D3">
        <w:rPr>
          <w:rFonts w:ascii="Times New Roman" w:hAnsi="Times New Roman"/>
          <w:b/>
          <w:sz w:val="28"/>
          <w:szCs w:val="28"/>
        </w:rPr>
        <w:t xml:space="preserve"> для осуществления рекреационной деятел</w:t>
      </w:r>
      <w:r w:rsidRPr="00E774D3">
        <w:rPr>
          <w:rFonts w:ascii="Times New Roman" w:hAnsi="Times New Roman"/>
          <w:b/>
          <w:sz w:val="28"/>
          <w:szCs w:val="28"/>
        </w:rPr>
        <w:t>ь</w:t>
      </w:r>
      <w:r w:rsidRPr="00E774D3">
        <w:rPr>
          <w:rFonts w:ascii="Times New Roman" w:hAnsi="Times New Roman"/>
          <w:b/>
          <w:sz w:val="28"/>
          <w:szCs w:val="28"/>
        </w:rPr>
        <w:t>ности</w:t>
      </w:r>
    </w:p>
    <w:p w:rsidR="00272693" w:rsidRPr="00272693" w:rsidRDefault="00272693" w:rsidP="002726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2693">
        <w:rPr>
          <w:rFonts w:ascii="Times New Roman" w:hAnsi="Times New Roman"/>
          <w:sz w:val="28"/>
          <w:szCs w:val="28"/>
        </w:rPr>
        <w:t>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</w:t>
      </w:r>
      <w:r w:rsidRPr="00272693">
        <w:rPr>
          <w:rFonts w:ascii="Times New Roman" w:hAnsi="Times New Roman"/>
          <w:sz w:val="28"/>
          <w:szCs w:val="28"/>
        </w:rPr>
        <w:t>е</w:t>
      </w:r>
      <w:r w:rsidRPr="00272693">
        <w:rPr>
          <w:rFonts w:ascii="Times New Roman" w:hAnsi="Times New Roman"/>
          <w:sz w:val="28"/>
          <w:szCs w:val="28"/>
        </w:rPr>
        <w:t>ния дополнительных обследований.</w:t>
      </w:r>
    </w:p>
    <w:p w:rsidR="00272693" w:rsidRPr="00272693" w:rsidRDefault="00272693" w:rsidP="00E9742A">
      <w:pPr>
        <w:widowControl w:val="0"/>
        <w:ind w:firstLine="708"/>
        <w:rPr>
          <w:rFonts w:eastAsia="Calibri" w:cs="Times New Roman"/>
          <w:szCs w:val="28"/>
        </w:rPr>
      </w:pPr>
    </w:p>
    <w:p w:rsidR="0032743F" w:rsidRDefault="0032743F" w:rsidP="00E9742A">
      <w:pPr>
        <w:widowControl w:val="0"/>
        <w:ind w:firstLine="709"/>
        <w:rPr>
          <w:rFonts w:eastAsia="Times New Roman" w:cs="Times New Roman"/>
          <w:szCs w:val="28"/>
        </w:rPr>
      </w:pPr>
    </w:p>
    <w:p w:rsidR="0032743F" w:rsidRPr="0032743F" w:rsidRDefault="0032743F" w:rsidP="0032743F">
      <w:pPr>
        <w:pStyle w:val="2"/>
      </w:pPr>
      <w:bookmarkStart w:id="39" w:name="_Toc405798794"/>
      <w:bookmarkStart w:id="40" w:name="_Toc438327141"/>
      <w:r w:rsidRPr="0032743F">
        <w:t>2.9. Нормативы, параметры и сроки разрешенного использования лесов для создания лесных плантаций и их эксплуатации</w:t>
      </w:r>
      <w:bookmarkEnd w:id="39"/>
      <w:bookmarkEnd w:id="40"/>
    </w:p>
    <w:p w:rsidR="00E9742A" w:rsidRDefault="00E9742A" w:rsidP="00E9742A">
      <w:pPr>
        <w:widowControl w:val="0"/>
        <w:ind w:firstLine="567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соответствии с пунктом 30 Приказа Федерального агентства лесного х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зяйства от 14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12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2010 № 485 «Об утверждении особенностей использования, охраны, защиты, воспроизводства лесов, расположенных в водоохранных з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нах, лесов, выполняющих функции защиты природных и иных объектов, це</w:t>
      </w:r>
      <w:r w:rsidRPr="00E9742A">
        <w:rPr>
          <w:rFonts w:eastAsia="Calibri" w:cs="Times New Roman"/>
          <w:szCs w:val="28"/>
        </w:rPr>
        <w:t>н</w:t>
      </w:r>
      <w:r w:rsidRPr="00E9742A">
        <w:rPr>
          <w:rFonts w:eastAsia="Calibri" w:cs="Times New Roman"/>
          <w:szCs w:val="28"/>
        </w:rPr>
        <w:t xml:space="preserve">ных лесов, а также лесов, расположенных на особо защитных участках лесов» использование </w:t>
      </w:r>
      <w:r w:rsidR="00E65C53">
        <w:rPr>
          <w:rFonts w:eastAsia="Calibri" w:cs="Times New Roman"/>
          <w:szCs w:val="28"/>
        </w:rPr>
        <w:t xml:space="preserve">городских </w:t>
      </w:r>
      <w:r w:rsidRPr="00E9742A">
        <w:rPr>
          <w:rFonts w:eastAsia="Calibri" w:cs="Times New Roman"/>
          <w:szCs w:val="28"/>
        </w:rPr>
        <w:t>лесов, выполняющих функции защиты природных и иных объектов, в целях создания лесных плантаций не допускается</w:t>
      </w:r>
      <w:r w:rsidR="0032743F">
        <w:rPr>
          <w:rFonts w:eastAsia="Calibri" w:cs="Times New Roman"/>
          <w:szCs w:val="28"/>
        </w:rPr>
        <w:t>.</w:t>
      </w:r>
    </w:p>
    <w:p w:rsidR="0032743F" w:rsidRDefault="0032743F" w:rsidP="00E9742A">
      <w:pPr>
        <w:widowControl w:val="0"/>
        <w:ind w:firstLine="567"/>
        <w:rPr>
          <w:rFonts w:eastAsia="Calibri" w:cs="Times New Roman"/>
          <w:szCs w:val="28"/>
        </w:rPr>
      </w:pPr>
    </w:p>
    <w:p w:rsidR="0032743F" w:rsidRPr="0032743F" w:rsidRDefault="0032743F" w:rsidP="0032743F">
      <w:pPr>
        <w:pStyle w:val="2"/>
      </w:pPr>
      <w:bookmarkStart w:id="41" w:name="_Toc405798795"/>
      <w:bookmarkStart w:id="42" w:name="_Toc438327142"/>
      <w:r w:rsidRPr="0032743F">
        <w:t>2.10. Нормативы, параметры и сроки разрешенного использования лесов для выращивания лесных плодовых, ягодных, декоративных растений и лекарственных растений</w:t>
      </w:r>
      <w:bookmarkEnd w:id="41"/>
      <w:bookmarkEnd w:id="42"/>
    </w:p>
    <w:p w:rsidR="00E9742A" w:rsidRDefault="00A72BDA" w:rsidP="00E9742A">
      <w:pPr>
        <w:widowControl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пунктом 12</w:t>
      </w:r>
      <w:r w:rsidR="00E9742A" w:rsidRPr="00E9742A">
        <w:rPr>
          <w:rFonts w:eastAsia="Calibri" w:cs="Times New Roman"/>
          <w:szCs w:val="28"/>
        </w:rPr>
        <w:t xml:space="preserve"> Приказа Министерства природных ресурсов Российской Федерации от 05</w:t>
      </w:r>
      <w:r w:rsidR="00FC7800">
        <w:rPr>
          <w:rFonts w:eastAsia="Calibri" w:cs="Times New Roman"/>
          <w:szCs w:val="28"/>
        </w:rPr>
        <w:t>,</w:t>
      </w:r>
      <w:r w:rsidR="00E9742A" w:rsidRPr="00E9742A">
        <w:rPr>
          <w:rFonts w:eastAsia="Calibri" w:cs="Times New Roman"/>
          <w:szCs w:val="28"/>
        </w:rPr>
        <w:t>12</w:t>
      </w:r>
      <w:r w:rsidR="00FC7800">
        <w:rPr>
          <w:rFonts w:eastAsia="Calibri" w:cs="Times New Roman"/>
          <w:szCs w:val="28"/>
        </w:rPr>
        <w:t>,</w:t>
      </w:r>
      <w:r w:rsidR="00E9742A" w:rsidRPr="00E9742A">
        <w:rPr>
          <w:rFonts w:eastAsia="Calibri" w:cs="Times New Roman"/>
          <w:szCs w:val="28"/>
        </w:rPr>
        <w:t>2011 № 510 «Об утверждении Правил испол</w:t>
      </w:r>
      <w:r w:rsidR="00E9742A" w:rsidRPr="00E9742A">
        <w:rPr>
          <w:rFonts w:eastAsia="Calibri" w:cs="Times New Roman"/>
          <w:szCs w:val="28"/>
        </w:rPr>
        <w:t>ь</w:t>
      </w:r>
      <w:r w:rsidR="00E9742A" w:rsidRPr="00E9742A">
        <w:rPr>
          <w:rFonts w:eastAsia="Calibri" w:cs="Times New Roman"/>
          <w:szCs w:val="28"/>
        </w:rPr>
        <w:t>зования лесов для выращивания лесных плодовых, ягодных, декоративных ра</w:t>
      </w:r>
      <w:r w:rsidR="00E9742A" w:rsidRPr="00E9742A">
        <w:rPr>
          <w:rFonts w:eastAsia="Calibri" w:cs="Times New Roman"/>
          <w:szCs w:val="28"/>
        </w:rPr>
        <w:t>с</w:t>
      </w:r>
      <w:r w:rsidR="00E9742A" w:rsidRPr="00E9742A">
        <w:rPr>
          <w:rFonts w:eastAsia="Calibri" w:cs="Times New Roman"/>
          <w:szCs w:val="28"/>
        </w:rPr>
        <w:t>тений, лекарственных растений» запрещается использование защитных лесов для выращивания лесных плодовых, ягодных, декоративных и лекарственных растений</w:t>
      </w:r>
      <w:r w:rsidR="0032743F">
        <w:rPr>
          <w:rFonts w:eastAsia="Calibri" w:cs="Times New Roman"/>
          <w:szCs w:val="28"/>
        </w:rPr>
        <w:t>.</w:t>
      </w:r>
    </w:p>
    <w:p w:rsidR="0032743F" w:rsidRDefault="0032743F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32743F" w:rsidRPr="0032743F" w:rsidRDefault="0032743F" w:rsidP="0032743F">
      <w:pPr>
        <w:pStyle w:val="2"/>
      </w:pPr>
      <w:bookmarkStart w:id="43" w:name="_Toc405798796"/>
      <w:bookmarkStart w:id="44" w:name="_Toc438327143"/>
      <w:r w:rsidRPr="0032743F">
        <w:lastRenderedPageBreak/>
        <w:t>2.11. Нормативы, параметры и сроки разрешенного использования лесов  для выращивания посадочного материала лесных растений (саженцев, с</w:t>
      </w:r>
      <w:r w:rsidRPr="0032743F">
        <w:t>е</w:t>
      </w:r>
      <w:r w:rsidRPr="0032743F">
        <w:t>янцев)</w:t>
      </w:r>
      <w:bookmarkEnd w:id="43"/>
      <w:bookmarkEnd w:id="44"/>
    </w:p>
    <w:p w:rsid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Выращивание посадочного материала лесных растений (саженцев, сея</w:t>
      </w:r>
      <w:r w:rsidRPr="00E9742A">
        <w:rPr>
          <w:rFonts w:eastAsia="Calibri" w:cs="Times New Roman"/>
          <w:szCs w:val="28"/>
        </w:rPr>
        <w:t>н</w:t>
      </w:r>
      <w:r w:rsidRPr="00E9742A">
        <w:rPr>
          <w:rFonts w:eastAsia="Calibri" w:cs="Times New Roman"/>
          <w:szCs w:val="28"/>
        </w:rPr>
        <w:t>цев) не допускается</w:t>
      </w:r>
      <w:r w:rsidR="0032743F">
        <w:rPr>
          <w:rFonts w:eastAsia="Calibri" w:cs="Times New Roman"/>
          <w:szCs w:val="28"/>
        </w:rPr>
        <w:t>.</w:t>
      </w:r>
    </w:p>
    <w:p w:rsidR="0032743F" w:rsidRDefault="0032743F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32743F" w:rsidRPr="0032743F" w:rsidRDefault="0032743F" w:rsidP="0032743F">
      <w:pPr>
        <w:pStyle w:val="2"/>
      </w:pPr>
      <w:bookmarkStart w:id="45" w:name="_Toc405798797"/>
      <w:bookmarkStart w:id="46" w:name="_Toc438327144"/>
      <w:r w:rsidRPr="0032743F">
        <w:t>2.12. Нормативы, параметры и сроки разрешенного использования лесов  для выполнения работ по геологическому изучению недр, для разработки месторождений полезных ископаемых</w:t>
      </w:r>
      <w:bookmarkEnd w:id="45"/>
      <w:bookmarkEnd w:id="46"/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При использовании лесов для выполнения работ </w:t>
      </w:r>
      <w:r w:rsidR="00B6457D">
        <w:rPr>
          <w:rFonts w:eastAsia="Calibri" w:cs="Times New Roman"/>
          <w:szCs w:val="28"/>
        </w:rPr>
        <w:t>по геологическому из</w:t>
      </w:r>
      <w:r w:rsidR="00B6457D">
        <w:rPr>
          <w:rFonts w:eastAsia="Calibri" w:cs="Times New Roman"/>
          <w:szCs w:val="28"/>
        </w:rPr>
        <w:t>у</w:t>
      </w:r>
      <w:r w:rsidR="00B6457D">
        <w:rPr>
          <w:rFonts w:eastAsia="Calibri" w:cs="Times New Roman"/>
          <w:szCs w:val="28"/>
        </w:rPr>
        <w:t>чению недр</w:t>
      </w:r>
      <w:r w:rsidRPr="00E9742A">
        <w:rPr>
          <w:rFonts w:eastAsia="Calibri" w:cs="Times New Roman"/>
          <w:szCs w:val="28"/>
        </w:rPr>
        <w:t xml:space="preserve"> на землях лесного фонда допускается строительство, реконстру</w:t>
      </w:r>
      <w:r w:rsidRPr="00E9742A">
        <w:rPr>
          <w:rFonts w:eastAsia="Calibri" w:cs="Times New Roman"/>
          <w:szCs w:val="28"/>
        </w:rPr>
        <w:t>к</w:t>
      </w:r>
      <w:r w:rsidRPr="00E9742A">
        <w:rPr>
          <w:rFonts w:eastAsia="Calibri" w:cs="Times New Roman"/>
          <w:szCs w:val="28"/>
        </w:rPr>
        <w:t>ция и эксплуатация объектов, не связанных с созданием лесной инфраструкт</w:t>
      </w:r>
      <w:r w:rsidRPr="00E9742A">
        <w:rPr>
          <w:rFonts w:eastAsia="Calibri" w:cs="Times New Roman"/>
          <w:szCs w:val="28"/>
        </w:rPr>
        <w:t>у</w:t>
      </w:r>
      <w:r w:rsidRPr="00E9742A">
        <w:rPr>
          <w:rFonts w:eastAsia="Calibri" w:cs="Times New Roman"/>
          <w:szCs w:val="28"/>
        </w:rPr>
        <w:t>ры, в соответствии со статьей 21 Лесного кодекса</w:t>
      </w:r>
      <w:r w:rsidR="00CD733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Строительство, реконстру</w:t>
      </w:r>
      <w:r w:rsidRPr="00E9742A">
        <w:rPr>
          <w:rFonts w:eastAsia="Calibri" w:cs="Times New Roman"/>
          <w:szCs w:val="28"/>
        </w:rPr>
        <w:t>к</w:t>
      </w:r>
      <w:r w:rsidRPr="00E9742A">
        <w:rPr>
          <w:rFonts w:eastAsia="Calibri" w:cs="Times New Roman"/>
          <w:szCs w:val="28"/>
        </w:rPr>
        <w:t>ция и эксплуатация объектов, не связанных с созданием лесной инфраструкт</w:t>
      </w:r>
      <w:r w:rsidRPr="00E9742A">
        <w:rPr>
          <w:rFonts w:eastAsia="Calibri" w:cs="Times New Roman"/>
          <w:szCs w:val="28"/>
        </w:rPr>
        <w:t>у</w:t>
      </w:r>
      <w:r w:rsidRPr="00E9742A">
        <w:rPr>
          <w:rFonts w:eastAsia="Calibri" w:cs="Times New Roman"/>
          <w:szCs w:val="28"/>
        </w:rPr>
        <w:t>ры, осуществляются в соответствии с утвержденным в установленном порядке проектом освоения лесов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</w:t>
      </w:r>
    </w:p>
    <w:p w:rsidR="006B7AF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В целях размещения объектов, связанных с выполнением работ по геол</w:t>
      </w:r>
      <w:r w:rsidRPr="00E9742A">
        <w:rPr>
          <w:rFonts w:eastAsia="Times New Roman" w:cs="Times New Roman"/>
          <w:color w:val="000000"/>
          <w:szCs w:val="28"/>
        </w:rPr>
        <w:t>о</w:t>
      </w:r>
      <w:r w:rsidRPr="00E9742A">
        <w:rPr>
          <w:rFonts w:eastAsia="Times New Roman" w:cs="Times New Roman"/>
          <w:color w:val="000000"/>
          <w:szCs w:val="28"/>
        </w:rPr>
        <w:t>гическому изучению недр</w:t>
      </w:r>
      <w:r w:rsidR="00B6457D">
        <w:rPr>
          <w:rFonts w:eastAsia="Times New Roman" w:cs="Times New Roman"/>
          <w:color w:val="000000"/>
          <w:szCs w:val="28"/>
        </w:rPr>
        <w:t>,</w:t>
      </w:r>
      <w:r w:rsidRPr="00E9742A">
        <w:rPr>
          <w:rFonts w:eastAsia="Times New Roman" w:cs="Times New Roman"/>
          <w:color w:val="000000"/>
          <w:szCs w:val="28"/>
        </w:rPr>
        <w:t xml:space="preserve"> используются прежде всего нелесные земли, а при отсутствии на лесном участке таких земель – участки невозобновившихся в</w:t>
      </w:r>
      <w:r w:rsidRPr="00E9742A">
        <w:rPr>
          <w:rFonts w:eastAsia="Times New Roman" w:cs="Times New Roman"/>
          <w:color w:val="000000"/>
          <w:szCs w:val="28"/>
        </w:rPr>
        <w:t>ы</w:t>
      </w:r>
      <w:r w:rsidRPr="00E9742A">
        <w:rPr>
          <w:rFonts w:eastAsia="Times New Roman" w:cs="Times New Roman"/>
          <w:color w:val="000000"/>
          <w:szCs w:val="28"/>
        </w:rPr>
        <w:t>рубок, гарей, пустырей, прогалины, а также площади, на которых произрастают  низкополнотные и наименее ценные лесные насаждения</w:t>
      </w:r>
      <w:r w:rsidR="00CD7338"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 xml:space="preserve">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Обустройство объектов, связанных с выполнением работ по геологич</w:t>
      </w:r>
      <w:r w:rsidRPr="00E9742A">
        <w:rPr>
          <w:rFonts w:eastAsia="Times New Roman" w:cs="Times New Roman"/>
          <w:color w:val="000000"/>
          <w:szCs w:val="28"/>
        </w:rPr>
        <w:t>е</w:t>
      </w:r>
      <w:r w:rsidRPr="00E9742A">
        <w:rPr>
          <w:rFonts w:eastAsia="Times New Roman" w:cs="Times New Roman"/>
          <w:color w:val="000000"/>
          <w:szCs w:val="28"/>
        </w:rPr>
        <w:t>скому изучению недр</w:t>
      </w:r>
      <w:r w:rsidR="00F500F5">
        <w:rPr>
          <w:rFonts w:eastAsia="Times New Roman" w:cs="Times New Roman"/>
          <w:color w:val="000000"/>
          <w:szCs w:val="28"/>
        </w:rPr>
        <w:t>,</w:t>
      </w:r>
      <w:r w:rsidRPr="00E9742A">
        <w:rPr>
          <w:rFonts w:eastAsia="Times New Roman" w:cs="Times New Roman"/>
          <w:color w:val="000000"/>
          <w:szCs w:val="28"/>
        </w:rPr>
        <w:t xml:space="preserve"> должно исключать развитие эрозионных процессов на занятой и прилегающей территориях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На лесных участ</w:t>
      </w:r>
      <w:r w:rsidR="00E65C53">
        <w:rPr>
          <w:rFonts w:eastAsia="Times New Roman" w:cs="Times New Roman"/>
          <w:color w:val="000000"/>
          <w:szCs w:val="28"/>
        </w:rPr>
        <w:t>ках, предоставленных в аренду для выполнения</w:t>
      </w:r>
      <w:r w:rsidRPr="00E9742A">
        <w:rPr>
          <w:rFonts w:eastAsia="Times New Roman" w:cs="Times New Roman"/>
          <w:color w:val="000000"/>
          <w:szCs w:val="28"/>
        </w:rPr>
        <w:t xml:space="preserve"> работ по геологическому изучению недр, рубка лесных насаждений осуществляется в соответствии с проектом освоения лесов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Как и во всех случаях строительства, реконструкции и эксплуатации об</w:t>
      </w:r>
      <w:r w:rsidRPr="00E9742A">
        <w:rPr>
          <w:rFonts w:eastAsia="Calibri" w:cs="Times New Roman"/>
          <w:szCs w:val="28"/>
        </w:rPr>
        <w:t>ъ</w:t>
      </w:r>
      <w:r w:rsidRPr="00E9742A">
        <w:rPr>
          <w:rFonts w:eastAsia="Calibri" w:cs="Times New Roman"/>
          <w:szCs w:val="28"/>
        </w:rPr>
        <w:t>ектов, не связанных с созданием лесной инфраструктуры, по окончании работ использованные земли подлежат рекультивации (часть 6 статьи 21 Лесного к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декса)</w:t>
      </w:r>
      <w:r w:rsidR="005C7BF8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случаях когда рубки лесных насаждений являются неотъемлемой ч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 xml:space="preserve">стью рассматриваемого вида использования лесов, </w:t>
      </w:r>
      <w:r w:rsidR="00E65C53" w:rsidRPr="00E9742A">
        <w:rPr>
          <w:rFonts w:eastAsia="Calibri" w:cs="Times New Roman"/>
          <w:szCs w:val="28"/>
        </w:rPr>
        <w:t xml:space="preserve">лесные участки </w:t>
      </w:r>
      <w:r w:rsidRPr="00E9742A">
        <w:rPr>
          <w:rFonts w:eastAsia="Calibri" w:cs="Times New Roman"/>
          <w:szCs w:val="28"/>
        </w:rPr>
        <w:t>для выпо</w:t>
      </w:r>
      <w:r w:rsidRPr="00E9742A">
        <w:rPr>
          <w:rFonts w:eastAsia="Calibri" w:cs="Times New Roman"/>
          <w:szCs w:val="28"/>
        </w:rPr>
        <w:t>л</w:t>
      </w:r>
      <w:r w:rsidRPr="00E9742A">
        <w:rPr>
          <w:rFonts w:eastAsia="Calibri" w:cs="Times New Roman"/>
          <w:szCs w:val="28"/>
        </w:rPr>
        <w:t>нения работ по геологическому изучению недр предоставляются на основании договоров аренды (часть 2 статьи 43 Лесного кодекса)</w:t>
      </w:r>
      <w:r w:rsidR="005C7BF8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Если выполнение таких работ не влечет за собой проведение рубок ле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ных насаждений, леса используются без предоставления лесных участков по разрешению органов местного самоуправления в соответствии с их компете</w:t>
      </w:r>
      <w:r w:rsidRPr="00E9742A">
        <w:rPr>
          <w:rFonts w:eastAsia="Calibri" w:cs="Times New Roman"/>
          <w:szCs w:val="28"/>
        </w:rPr>
        <w:t>н</w:t>
      </w:r>
      <w:r w:rsidRPr="00E9742A">
        <w:rPr>
          <w:rFonts w:eastAsia="Calibri" w:cs="Times New Roman"/>
          <w:szCs w:val="28"/>
        </w:rPr>
        <w:t>цией (часть 3 статьи 43 Лесного кодекса)</w:t>
      </w:r>
      <w:r w:rsidR="005C7BF8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статье 10 Закона Российской Федерации от 21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02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 xml:space="preserve">1992 № 2395-1 </w:t>
      </w:r>
      <w:r w:rsidRPr="00E9742A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lastRenderedPageBreak/>
        <w:t>«О недрах» устанавливается, что участки недр предоставляются в пользование на определенный срок: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для геологического изучения – на срок до 5 лет;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для добычи подземных вод – на срок до 25 лет</w:t>
      </w:r>
      <w:r w:rsidR="00FC7800">
        <w:rPr>
          <w:rFonts w:eastAsia="Calibri" w:cs="Times New Roman"/>
          <w:szCs w:val="28"/>
        </w:rPr>
        <w:t>,</w:t>
      </w:r>
    </w:p>
    <w:p w:rsidR="00E9742A" w:rsidRDefault="0018422B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</w:t>
      </w:r>
      <w:r w:rsidR="006B7AFA">
        <w:rPr>
          <w:rFonts w:eastAsia="Times New Roman" w:cs="Times New Roman"/>
          <w:color w:val="000000"/>
          <w:szCs w:val="28"/>
        </w:rPr>
        <w:t xml:space="preserve"> соответствии с пунктом 4 части 3</w:t>
      </w:r>
      <w:r>
        <w:rPr>
          <w:rFonts w:eastAsia="Times New Roman" w:cs="Times New Roman"/>
          <w:color w:val="000000"/>
          <w:szCs w:val="28"/>
        </w:rPr>
        <w:t xml:space="preserve"> статьи 105 Лесного кодекса </w:t>
      </w:r>
      <w:r w:rsidR="006B7AFA">
        <w:rPr>
          <w:rFonts w:eastAsia="Times New Roman" w:cs="Times New Roman"/>
          <w:color w:val="000000"/>
          <w:szCs w:val="28"/>
        </w:rPr>
        <w:t>в</w:t>
      </w:r>
      <w:r w:rsidR="00E9742A" w:rsidRPr="00E9742A">
        <w:rPr>
          <w:rFonts w:eastAsia="Times New Roman" w:cs="Times New Roman"/>
          <w:color w:val="000000"/>
          <w:szCs w:val="28"/>
        </w:rPr>
        <w:t xml:space="preserve"> горо</w:t>
      </w:r>
      <w:r w:rsidR="00E9742A" w:rsidRPr="00E9742A">
        <w:rPr>
          <w:rFonts w:eastAsia="Times New Roman" w:cs="Times New Roman"/>
          <w:color w:val="000000"/>
          <w:szCs w:val="28"/>
        </w:rPr>
        <w:t>д</w:t>
      </w:r>
      <w:r w:rsidR="00E9742A" w:rsidRPr="00E9742A">
        <w:rPr>
          <w:rFonts w:eastAsia="Times New Roman" w:cs="Times New Roman"/>
          <w:color w:val="000000"/>
          <w:szCs w:val="28"/>
        </w:rPr>
        <w:t>ских лесах запрещается разработка месторождений полезных ископае</w:t>
      </w:r>
      <w:r w:rsidR="005A41BD">
        <w:rPr>
          <w:rFonts w:eastAsia="Times New Roman" w:cs="Times New Roman"/>
          <w:color w:val="000000"/>
          <w:szCs w:val="28"/>
        </w:rPr>
        <w:t>мых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5C7BF8" w:rsidRDefault="005C7BF8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</w:p>
    <w:p w:rsidR="005C7BF8" w:rsidRDefault="005C7BF8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</w:p>
    <w:p w:rsidR="005C7BF8" w:rsidRPr="005C7BF8" w:rsidRDefault="005C7BF8" w:rsidP="005C7BF8">
      <w:pPr>
        <w:pStyle w:val="2"/>
      </w:pPr>
      <w:bookmarkStart w:id="47" w:name="_Toc405798798"/>
      <w:bookmarkStart w:id="48" w:name="_Toc438327145"/>
      <w:r w:rsidRPr="005C7BF8">
        <w:t>2.13. Нормативы, параметры и сроки разрешенного использования лесов  для строительства и эксплуатации водохранилищ и иных искусственных водных объектов, а также гидротехнических сооружений и специализир</w:t>
      </w:r>
      <w:r w:rsidRPr="005C7BF8">
        <w:t>о</w:t>
      </w:r>
      <w:r w:rsidRPr="005C7BF8">
        <w:t>ванных портов</w:t>
      </w:r>
      <w:bookmarkEnd w:id="47"/>
      <w:bookmarkEnd w:id="48"/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 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44 Ле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ного кодекса</w:t>
      </w:r>
      <w:r w:rsidR="005C7BF8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Рассматриваемое использование лесов осуществляется без изъятия ле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ных ресурсов (части 2, 3 статьи 44 Лесного кодекса)</w:t>
      </w:r>
      <w:r w:rsidR="005C7BF8">
        <w:rPr>
          <w:rFonts w:eastAsia="Calibri" w:cs="Times New Roman"/>
          <w:szCs w:val="28"/>
        </w:rPr>
        <w:t>.</w:t>
      </w:r>
    </w:p>
    <w:p w:rsid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В соответствии с </w:t>
      </w:r>
      <w:r w:rsidR="002277E6">
        <w:rPr>
          <w:rFonts w:eastAsia="Calibri" w:cs="Times New Roman"/>
          <w:szCs w:val="28"/>
        </w:rPr>
        <w:t>пунктом 5 части 3 статьи 105</w:t>
      </w:r>
      <w:r w:rsidRPr="00E9742A">
        <w:rPr>
          <w:rFonts w:eastAsia="Calibri" w:cs="Times New Roman"/>
          <w:szCs w:val="28"/>
        </w:rPr>
        <w:t xml:space="preserve"> Лесного кодекса в горо</w:t>
      </w:r>
      <w:r w:rsidRPr="00E9742A">
        <w:rPr>
          <w:rFonts w:eastAsia="Calibri" w:cs="Times New Roman"/>
          <w:szCs w:val="28"/>
        </w:rPr>
        <w:t>д</w:t>
      </w:r>
      <w:r w:rsidRPr="00E9742A">
        <w:rPr>
          <w:rFonts w:eastAsia="Calibri" w:cs="Times New Roman"/>
          <w:szCs w:val="28"/>
        </w:rPr>
        <w:t>ских лесах запрещается размещение объектов капитального строительство за исключением гидротехнических сооружений</w:t>
      </w:r>
      <w:r w:rsidR="005C7BF8">
        <w:rPr>
          <w:rFonts w:eastAsia="Calibri" w:cs="Times New Roman"/>
          <w:szCs w:val="28"/>
        </w:rPr>
        <w:t>.</w:t>
      </w:r>
    </w:p>
    <w:p w:rsidR="005C7BF8" w:rsidRDefault="005C7BF8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5C7BF8" w:rsidRPr="005C7BF8" w:rsidRDefault="005C7BF8" w:rsidP="005C7BF8">
      <w:pPr>
        <w:pStyle w:val="2"/>
      </w:pPr>
      <w:bookmarkStart w:id="49" w:name="_Toc405798799"/>
      <w:bookmarkStart w:id="50" w:name="_Toc438327146"/>
      <w:r w:rsidRPr="005C7BF8">
        <w:t>2.14. Нормативы, параметры и сроки использования лесов  для строител</w:t>
      </w:r>
      <w:r w:rsidRPr="005C7BF8">
        <w:t>ь</w:t>
      </w:r>
      <w:r w:rsidRPr="005C7BF8">
        <w:t>ства, реконструкции, эксплуатации линий электропередач, линий связи, дорог, трубопроводов и других линейных объектов</w:t>
      </w:r>
      <w:bookmarkEnd w:id="49"/>
      <w:bookmarkEnd w:id="50"/>
    </w:p>
    <w:p w:rsidR="00D460AF" w:rsidRPr="00D460AF" w:rsidRDefault="00D460AF" w:rsidP="00D460A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>Под линейными объектами понимаются линии электропередачи, линии связи</w:t>
      </w:r>
      <w:r w:rsidRPr="00D460AF">
        <w:rPr>
          <w:rFonts w:cs="Times New Roman"/>
          <w:szCs w:val="28"/>
        </w:rPr>
        <w:t>, дороги, трубопроводы и другие линейные объекты, а также сооружения, являющиеся неотъемлемой технологической частью указанных объектов.</w:t>
      </w:r>
    </w:p>
    <w:p w:rsidR="00D460AF" w:rsidRPr="00D460AF" w:rsidRDefault="00D460AF" w:rsidP="00D460A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 xml:space="preserve">Использование лесов для строительства, реконструкции, эксплуатации линейных объектов осуществляется на основании </w:t>
      </w:r>
      <w:hyperlink r:id="rId24" w:history="1">
        <w:r w:rsidRPr="00D460AF">
          <w:rPr>
            <w:rFonts w:cs="Times New Roman"/>
            <w:szCs w:val="28"/>
          </w:rPr>
          <w:t>статей 21</w:t>
        </w:r>
      </w:hyperlink>
      <w:r w:rsidRPr="00D460AF">
        <w:rPr>
          <w:rFonts w:cs="Times New Roman"/>
          <w:szCs w:val="28"/>
        </w:rPr>
        <w:t xml:space="preserve">, </w:t>
      </w:r>
      <w:hyperlink r:id="rId25" w:history="1">
        <w:r w:rsidRPr="00D460AF">
          <w:rPr>
            <w:rFonts w:cs="Times New Roman"/>
            <w:szCs w:val="28"/>
          </w:rPr>
          <w:t>45</w:t>
        </w:r>
      </w:hyperlink>
      <w:r w:rsidRPr="00D460AF">
        <w:rPr>
          <w:rFonts w:cs="Times New Roman"/>
          <w:szCs w:val="28"/>
        </w:rPr>
        <w:t xml:space="preserve"> Лесного кодекса и регламентируется </w:t>
      </w:r>
      <w:hyperlink r:id="rId26" w:history="1">
        <w:r w:rsidRPr="00D460AF">
          <w:rPr>
            <w:rFonts w:cs="Times New Roman"/>
            <w:szCs w:val="28"/>
          </w:rPr>
          <w:t>Правилами</w:t>
        </w:r>
      </w:hyperlink>
      <w:r w:rsidRPr="00D460AF">
        <w:rPr>
          <w:rFonts w:cs="Times New Roman"/>
          <w:szCs w:val="28"/>
        </w:rPr>
        <w:t xml:space="preserve"> использования лесов для строительства, реко</w:t>
      </w:r>
      <w:r w:rsidRPr="00D460AF">
        <w:rPr>
          <w:rFonts w:cs="Times New Roman"/>
          <w:szCs w:val="28"/>
        </w:rPr>
        <w:t>н</w:t>
      </w:r>
      <w:r w:rsidRPr="00D460AF">
        <w:rPr>
          <w:rFonts w:cs="Times New Roman"/>
          <w:szCs w:val="28"/>
        </w:rPr>
        <w:t xml:space="preserve">струкции, эксплуатации линейных объектов, утвержденными приказом </w:t>
      </w:r>
      <w:r w:rsidRPr="00D460AF">
        <w:rPr>
          <w:rFonts w:cs="Times New Roman"/>
        </w:rPr>
        <w:t>Росле</w:t>
      </w:r>
      <w:r w:rsidRPr="00D460AF">
        <w:rPr>
          <w:rFonts w:cs="Times New Roman"/>
        </w:rPr>
        <w:t>с</w:t>
      </w:r>
      <w:r w:rsidRPr="00D460AF">
        <w:rPr>
          <w:rFonts w:cs="Times New Roman"/>
        </w:rPr>
        <w:t>хоза</w:t>
      </w:r>
      <w:r w:rsidRPr="00D460AF">
        <w:rPr>
          <w:rFonts w:cs="Times New Roman"/>
          <w:szCs w:val="28"/>
        </w:rPr>
        <w:t xml:space="preserve"> от 10.06.2011 № 223. </w:t>
      </w:r>
    </w:p>
    <w:p w:rsidR="00D460AF" w:rsidRPr="00D460AF" w:rsidRDefault="00D460AF" w:rsidP="00D460AF">
      <w:pPr>
        <w:pStyle w:val="ad"/>
        <w:spacing w:after="0"/>
        <w:ind w:firstLine="709"/>
        <w:rPr>
          <w:rFonts w:ascii="Times New Roman" w:hAnsi="Times New Roman"/>
          <w:szCs w:val="28"/>
        </w:rPr>
      </w:pPr>
      <w:r w:rsidRPr="00D460AF">
        <w:rPr>
          <w:rFonts w:ascii="Times New Roman" w:hAnsi="Times New Roman"/>
          <w:szCs w:val="28"/>
        </w:rPr>
        <w:t>В соответствии с частью 5.1 статьи 105 Лесного кодекса в городских л</w:t>
      </w:r>
      <w:r w:rsidRPr="00D460AF">
        <w:rPr>
          <w:rFonts w:ascii="Times New Roman" w:hAnsi="Times New Roman"/>
          <w:szCs w:val="28"/>
        </w:rPr>
        <w:t>е</w:t>
      </w:r>
      <w:r w:rsidRPr="00D460AF">
        <w:rPr>
          <w:rFonts w:ascii="Times New Roman" w:hAnsi="Times New Roman"/>
          <w:szCs w:val="28"/>
        </w:rPr>
        <w:t>сах запрещается размещение объектов капитального строительства, за искл</w:t>
      </w:r>
      <w:r w:rsidRPr="00D460AF">
        <w:rPr>
          <w:rFonts w:ascii="Times New Roman" w:hAnsi="Times New Roman"/>
          <w:szCs w:val="28"/>
        </w:rPr>
        <w:t>ю</w:t>
      </w:r>
      <w:r w:rsidRPr="00D460AF">
        <w:rPr>
          <w:rFonts w:ascii="Times New Roman" w:hAnsi="Times New Roman"/>
          <w:szCs w:val="28"/>
        </w:rPr>
        <w:t xml:space="preserve">чением гидротехнических сооружений. </w:t>
      </w:r>
    </w:p>
    <w:p w:rsidR="00D460AF" w:rsidRPr="00D460AF" w:rsidRDefault="00505C27" w:rsidP="00D460A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hyperlink r:id="rId27" w:history="1">
        <w:r w:rsidR="00D460AF" w:rsidRPr="00D460AF">
          <w:rPr>
            <w:rFonts w:cs="Times New Roman"/>
            <w:szCs w:val="28"/>
          </w:rPr>
          <w:t>Особенностями</w:t>
        </w:r>
      </w:hyperlink>
      <w:r w:rsidR="00D460AF" w:rsidRPr="00D460AF">
        <w:rPr>
          <w:rFonts w:cs="Times New Roman"/>
          <w:szCs w:val="28"/>
        </w:rPr>
        <w:t xml:space="preserve"> 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 защитных  участках,  утвержденными приказом </w:t>
      </w:r>
      <w:r w:rsidR="00D460AF" w:rsidRPr="00D460AF">
        <w:rPr>
          <w:rFonts w:cs="Times New Roman"/>
        </w:rPr>
        <w:t>Рослесхоза</w:t>
      </w:r>
      <w:r w:rsidR="00D460AF" w:rsidRPr="00D460AF">
        <w:rPr>
          <w:rFonts w:cs="Times New Roman"/>
          <w:szCs w:val="28"/>
        </w:rPr>
        <w:t xml:space="preserve"> от 14.12.2010 № 485, размещение объектов капитального строительства (в том числе линий электропередач, линий связи, дорог, трубопроводов и других линейных объе</w:t>
      </w:r>
      <w:r w:rsidR="00D460AF" w:rsidRPr="00D460AF">
        <w:rPr>
          <w:rFonts w:cs="Times New Roman"/>
          <w:szCs w:val="28"/>
        </w:rPr>
        <w:t>к</w:t>
      </w:r>
      <w:r w:rsidR="00D460AF" w:rsidRPr="00D460AF">
        <w:rPr>
          <w:rFonts w:cs="Times New Roman"/>
          <w:szCs w:val="28"/>
        </w:rPr>
        <w:t xml:space="preserve">тов) запрещается. 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lastRenderedPageBreak/>
        <w:t>Лесные участки, находящиеся в государственной или муниципальной собственности, предоставляются гражданам, юридическим лицам для стро</w:t>
      </w:r>
      <w:r w:rsidRPr="00D460AF">
        <w:rPr>
          <w:rFonts w:cs="Times New Roman"/>
          <w:szCs w:val="28"/>
        </w:rPr>
        <w:t>и</w:t>
      </w:r>
      <w:r w:rsidRPr="00D460AF">
        <w:rPr>
          <w:rFonts w:cs="Times New Roman"/>
          <w:szCs w:val="28"/>
        </w:rPr>
        <w:t>тельства линейных объектов в соответствии со статьей 9</w:t>
      </w:r>
      <w:hyperlink r:id="rId28" w:history="1"/>
      <w:r w:rsidRPr="00D460AF">
        <w:rPr>
          <w:rFonts w:cs="Times New Roman"/>
          <w:szCs w:val="28"/>
        </w:rPr>
        <w:t xml:space="preserve"> Лесного кодекса.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Лесные участки, которые находятся в муниципальной собственности и на которых расположены линейные объекты, предоставляются на правах, пред</w:t>
      </w:r>
      <w:r w:rsidRPr="00D460AF">
        <w:rPr>
          <w:rFonts w:cs="Times New Roman"/>
          <w:szCs w:val="28"/>
        </w:rPr>
        <w:t>у</w:t>
      </w:r>
      <w:r w:rsidRPr="00D460AF">
        <w:rPr>
          <w:rFonts w:cs="Times New Roman"/>
          <w:szCs w:val="28"/>
        </w:rPr>
        <w:t>смотренных статьей 9 Лесного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 xml:space="preserve">Использование лесов для строительства, реконструкции, эксплуатации линейных объектов осуществляется в соответствии со </w:t>
      </w:r>
      <w:hyperlink r:id="rId29" w:history="1">
        <w:r w:rsidRPr="00D460AF">
          <w:rPr>
            <w:rStyle w:val="afb"/>
            <w:rFonts w:cs="Times New Roman"/>
            <w:szCs w:val="28"/>
          </w:rPr>
          <w:t>статьей</w:t>
        </w:r>
      </w:hyperlink>
      <w:r w:rsidRPr="00D460AF">
        <w:rPr>
          <w:rFonts w:cs="Times New Roman"/>
        </w:rPr>
        <w:t xml:space="preserve"> 21</w:t>
      </w:r>
      <w:r w:rsidRPr="00D460AF">
        <w:rPr>
          <w:rFonts w:cs="Times New Roman"/>
          <w:szCs w:val="28"/>
        </w:rPr>
        <w:t xml:space="preserve"> Лесного к</w:t>
      </w:r>
      <w:r w:rsidRPr="00D460AF">
        <w:rPr>
          <w:rFonts w:cs="Times New Roman"/>
          <w:szCs w:val="28"/>
        </w:rPr>
        <w:t>о</w:t>
      </w:r>
      <w:r w:rsidRPr="00D460AF">
        <w:rPr>
          <w:rFonts w:cs="Times New Roman"/>
          <w:szCs w:val="28"/>
        </w:rPr>
        <w:t>декса.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В целях использования линейных объектов, обеспечения их безаварийн</w:t>
      </w:r>
      <w:r w:rsidRPr="00D460AF">
        <w:rPr>
          <w:rFonts w:cs="Times New Roman"/>
          <w:szCs w:val="28"/>
        </w:rPr>
        <w:t>о</w:t>
      </w:r>
      <w:r w:rsidRPr="00D460AF">
        <w:rPr>
          <w:rFonts w:cs="Times New Roman"/>
          <w:szCs w:val="28"/>
        </w:rPr>
        <w:t>го функционирования и эксплуатации, в целях обеспечения безопасности гра</w:t>
      </w:r>
      <w:r w:rsidRPr="00D460AF">
        <w:rPr>
          <w:rFonts w:cs="Times New Roman"/>
          <w:szCs w:val="28"/>
        </w:rPr>
        <w:t>ж</w:t>
      </w:r>
      <w:r w:rsidRPr="00D460AF">
        <w:rPr>
          <w:rFonts w:cs="Times New Roman"/>
          <w:szCs w:val="28"/>
        </w:rPr>
        <w:t>дан и создания необходимых условий для эксплуатации линейных объектов, в том числе в охранных зонах линейных объектов (в том числе в целях провед</w:t>
      </w:r>
      <w:r w:rsidRPr="00D460AF">
        <w:rPr>
          <w:rFonts w:cs="Times New Roman"/>
          <w:szCs w:val="28"/>
        </w:rPr>
        <w:t>е</w:t>
      </w:r>
      <w:r w:rsidRPr="00D460AF">
        <w:rPr>
          <w:rFonts w:cs="Times New Roman"/>
          <w:szCs w:val="28"/>
        </w:rPr>
        <w:t>ния аварийно-спасательных работ), гражданами, юридическими лицами, имеющими в собственности, безвозмездном пользовании, аренде, хозяйстве</w:t>
      </w:r>
      <w:r w:rsidRPr="00D460AF">
        <w:rPr>
          <w:rFonts w:cs="Times New Roman"/>
          <w:szCs w:val="28"/>
        </w:rPr>
        <w:t>н</w:t>
      </w:r>
      <w:r w:rsidRPr="00D460AF">
        <w:rPr>
          <w:rFonts w:cs="Times New Roman"/>
          <w:szCs w:val="28"/>
        </w:rPr>
        <w:t>ном ведении или оперативном управлении линейные объекты, осуществляется: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- прокладка и содержание в безлесном состоянии просек вдоль и по пер</w:t>
      </w:r>
      <w:r w:rsidRPr="00D460AF">
        <w:rPr>
          <w:rFonts w:cs="Times New Roman"/>
          <w:szCs w:val="28"/>
        </w:rPr>
        <w:t>и</w:t>
      </w:r>
      <w:r w:rsidRPr="00D460AF">
        <w:rPr>
          <w:rFonts w:cs="Times New Roman"/>
          <w:szCs w:val="28"/>
        </w:rPr>
        <w:t>метру линейных объектов;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- обрезка крон, вырубка и опиловка деревьев, высота которых превышает расстояние по прямой от дерева до крайней точки линейного объекта, сооруж</w:t>
      </w:r>
      <w:r w:rsidRPr="00D460AF">
        <w:rPr>
          <w:rFonts w:cs="Times New Roman"/>
          <w:szCs w:val="28"/>
        </w:rPr>
        <w:t>е</w:t>
      </w:r>
      <w:r w:rsidRPr="00D460AF">
        <w:rPr>
          <w:rFonts w:cs="Times New Roman"/>
          <w:szCs w:val="28"/>
        </w:rPr>
        <w:t xml:space="preserve">ния, являющегося его неотъемлемой технологической частью, или крайней точки его вертикальной проекции, увеличенное на </w:t>
      </w:r>
      <w:smartTag w:uri="urn:schemas-microsoft-com:office:smarttags" w:element="metricconverter">
        <w:smartTagPr>
          <w:attr w:name="ProductID" w:val="2 метра"/>
        </w:smartTagPr>
        <w:r w:rsidRPr="00D460AF">
          <w:rPr>
            <w:rFonts w:cs="Times New Roman"/>
            <w:szCs w:val="28"/>
          </w:rPr>
          <w:t>2 метра</w:t>
        </w:r>
      </w:smartTag>
      <w:r w:rsidRPr="00D460AF">
        <w:rPr>
          <w:rFonts w:cs="Times New Roman"/>
          <w:szCs w:val="28"/>
        </w:rPr>
        <w:t>;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- вырубка сильно ослабленных, усыхающих, сухостойных, ветровальных и буреломных деревьев, угрожающих падением на линейные объекты.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В целях обеспечения безопасности граждан и создания необходимых у</w:t>
      </w:r>
      <w:r w:rsidRPr="00D460AF">
        <w:rPr>
          <w:rFonts w:cs="Times New Roman"/>
          <w:szCs w:val="28"/>
        </w:rPr>
        <w:t>с</w:t>
      </w:r>
      <w:r w:rsidRPr="00D460AF">
        <w:rPr>
          <w:rFonts w:cs="Times New Roman"/>
          <w:szCs w:val="28"/>
        </w:rPr>
        <w:t>ловий для эксплуатации линейных объектов, в том числе в охранных зонах л</w:t>
      </w:r>
      <w:r w:rsidRPr="00D460AF">
        <w:rPr>
          <w:rFonts w:cs="Times New Roman"/>
          <w:szCs w:val="28"/>
        </w:rPr>
        <w:t>и</w:t>
      </w:r>
      <w:r w:rsidRPr="00D460AF">
        <w:rPr>
          <w:rFonts w:cs="Times New Roman"/>
          <w:szCs w:val="28"/>
        </w:rPr>
        <w:t>нейных объектов, осуществляется использование лесов для проведения выб</w:t>
      </w:r>
      <w:r w:rsidRPr="00D460AF">
        <w:rPr>
          <w:rFonts w:cs="Times New Roman"/>
          <w:szCs w:val="28"/>
        </w:rPr>
        <w:t>о</w:t>
      </w:r>
      <w:r w:rsidRPr="00D460AF">
        <w:rPr>
          <w:rFonts w:cs="Times New Roman"/>
          <w:szCs w:val="28"/>
        </w:rPr>
        <w:t>рочных рубок и сплошных рубок деревьев, кустарников, лиан без предоставл</w:t>
      </w:r>
      <w:r w:rsidRPr="00D460AF">
        <w:rPr>
          <w:rFonts w:cs="Times New Roman"/>
          <w:szCs w:val="28"/>
        </w:rPr>
        <w:t>е</w:t>
      </w:r>
      <w:r w:rsidRPr="00D460AF">
        <w:rPr>
          <w:rFonts w:cs="Times New Roman"/>
          <w:szCs w:val="28"/>
        </w:rPr>
        <w:t>ния лесных участков.</w:t>
      </w:r>
    </w:p>
    <w:p w:rsidR="00D460AF" w:rsidRPr="00D460AF" w:rsidRDefault="00D460AF" w:rsidP="00D460A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В целях использования линейных объектов (в том числе в целях провед</w:t>
      </w:r>
      <w:r w:rsidRPr="00D460AF">
        <w:rPr>
          <w:rFonts w:cs="Times New Roman"/>
          <w:szCs w:val="28"/>
        </w:rPr>
        <w:t>е</w:t>
      </w:r>
      <w:r w:rsidRPr="00D460AF">
        <w:rPr>
          <w:rFonts w:cs="Times New Roman"/>
          <w:szCs w:val="28"/>
        </w:rPr>
        <w:t>ния аварийно-спасательных работ) допускаются выборочные рубки и спло</w:t>
      </w:r>
      <w:r w:rsidRPr="00D460AF">
        <w:rPr>
          <w:rFonts w:cs="Times New Roman"/>
          <w:szCs w:val="28"/>
        </w:rPr>
        <w:t>ш</w:t>
      </w:r>
      <w:r w:rsidRPr="00D460AF">
        <w:rPr>
          <w:rFonts w:cs="Times New Roman"/>
          <w:szCs w:val="28"/>
        </w:rPr>
        <w:t>ные рубки деревьев, кустарников, лиан, в том числе в охранных зонах и сан</w:t>
      </w:r>
      <w:r w:rsidRPr="00D460AF">
        <w:rPr>
          <w:rFonts w:cs="Times New Roman"/>
          <w:szCs w:val="28"/>
        </w:rPr>
        <w:t>и</w:t>
      </w:r>
      <w:r w:rsidRPr="00D460AF">
        <w:rPr>
          <w:rFonts w:cs="Times New Roman"/>
          <w:szCs w:val="28"/>
        </w:rPr>
        <w:t>тарно-защитных зонах, предназначенных для обеспечения безопасности гра</w:t>
      </w:r>
      <w:r w:rsidRPr="00D460AF">
        <w:rPr>
          <w:rFonts w:cs="Times New Roman"/>
          <w:szCs w:val="28"/>
        </w:rPr>
        <w:t>ж</w:t>
      </w:r>
      <w:r w:rsidRPr="00D460AF">
        <w:rPr>
          <w:rFonts w:cs="Times New Roman"/>
          <w:szCs w:val="28"/>
        </w:rPr>
        <w:t>дан и создания необходимых условий для эксплуатации соответствующих об</w:t>
      </w:r>
      <w:r w:rsidRPr="00D460AF">
        <w:rPr>
          <w:rFonts w:cs="Times New Roman"/>
          <w:szCs w:val="28"/>
        </w:rPr>
        <w:t>ъ</w:t>
      </w:r>
      <w:r w:rsidRPr="00D460AF">
        <w:rPr>
          <w:rFonts w:cs="Times New Roman"/>
          <w:szCs w:val="28"/>
        </w:rPr>
        <w:t xml:space="preserve">ектов. 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В защитных лесах выборочные рубки и сплошные рубки деревьев, ку</w:t>
      </w:r>
      <w:r w:rsidRPr="00D460AF">
        <w:rPr>
          <w:rFonts w:cs="Times New Roman"/>
          <w:szCs w:val="28"/>
        </w:rPr>
        <w:t>с</w:t>
      </w:r>
      <w:r w:rsidRPr="00D460AF">
        <w:rPr>
          <w:rFonts w:cs="Times New Roman"/>
          <w:szCs w:val="28"/>
        </w:rPr>
        <w:t>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Федерации.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lastRenderedPageBreak/>
        <w:t>По всей ширине охранных зон линейных объектов на участках с нар</w:t>
      </w:r>
      <w:r w:rsidRPr="00D460AF">
        <w:rPr>
          <w:rFonts w:cs="Times New Roman"/>
          <w:szCs w:val="28"/>
        </w:rPr>
        <w:t>у</w:t>
      </w:r>
      <w:r w:rsidRPr="00D460AF">
        <w:rPr>
          <w:rFonts w:cs="Times New Roman"/>
          <w:szCs w:val="28"/>
        </w:rPr>
        <w:t>шенным почвенным покровом при угрозе развития эрозии должна проводиться рекультивация земель с посевом трав и (или) посадкой кустарников на склонах.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При использовании лесов в целях строительства, реконструкции и эк</w:t>
      </w:r>
      <w:r w:rsidRPr="00D460AF">
        <w:rPr>
          <w:rFonts w:cs="Times New Roman"/>
          <w:szCs w:val="28"/>
        </w:rPr>
        <w:t>с</w:t>
      </w:r>
      <w:r w:rsidRPr="00D460AF">
        <w:rPr>
          <w:rFonts w:cs="Times New Roman"/>
          <w:szCs w:val="28"/>
        </w:rPr>
        <w:t>плуатации линейных объектов не допускается: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- повреждение лесных насаждений, растительного покрова и почв за пр</w:t>
      </w:r>
      <w:r w:rsidRPr="00D460AF">
        <w:rPr>
          <w:rFonts w:cs="Times New Roman"/>
          <w:szCs w:val="28"/>
        </w:rPr>
        <w:t>е</w:t>
      </w:r>
      <w:r w:rsidRPr="00D460AF">
        <w:rPr>
          <w:rFonts w:cs="Times New Roman"/>
          <w:szCs w:val="28"/>
        </w:rPr>
        <w:t>делами предоставленного лесного участка и соответствующей охранной зоны;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- захламление территорий строительным и бытовым мусором, отходами древесины, иными видами отходов;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- 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D460AF" w:rsidRPr="00D460AF" w:rsidRDefault="00D460AF" w:rsidP="00D460AF">
      <w:pPr>
        <w:ind w:firstLine="709"/>
        <w:rPr>
          <w:rFonts w:cs="Times New Roman"/>
          <w:szCs w:val="28"/>
        </w:rPr>
      </w:pPr>
      <w:r w:rsidRPr="00D460AF">
        <w:rPr>
          <w:rFonts w:cs="Times New Roman"/>
          <w:szCs w:val="28"/>
        </w:rPr>
        <w:t>- проезд транспортных средств и иных механизмов по произвольным, н</w:t>
      </w:r>
      <w:r w:rsidRPr="00D460AF">
        <w:rPr>
          <w:rFonts w:cs="Times New Roman"/>
          <w:szCs w:val="28"/>
        </w:rPr>
        <w:t>е</w:t>
      </w:r>
      <w:r w:rsidRPr="00D460AF">
        <w:rPr>
          <w:rFonts w:cs="Times New Roman"/>
          <w:szCs w:val="28"/>
        </w:rPr>
        <w:t>установленным маршрутам за пределами предоставленного лесного участка и соответствующей охранной зоны.</w:t>
      </w:r>
    </w:p>
    <w:p w:rsidR="005C7BF8" w:rsidRDefault="005C7BF8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</w:p>
    <w:p w:rsidR="005C7BF8" w:rsidRPr="005C7BF8" w:rsidRDefault="005C7BF8" w:rsidP="005C7BF8">
      <w:pPr>
        <w:pStyle w:val="2"/>
      </w:pPr>
      <w:bookmarkStart w:id="51" w:name="_Toc405798800"/>
      <w:bookmarkStart w:id="52" w:name="_Toc438327147"/>
      <w:r w:rsidRPr="005C7BF8">
        <w:t>2.15. Нормативы, параметры и сроки разрешенного использования лесов для переработки древесины и иных лесных ресурсов</w:t>
      </w:r>
      <w:bookmarkEnd w:id="51"/>
      <w:bookmarkEnd w:id="52"/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По режиму использования городские леса приравнены к лесопарковым зонам</w:t>
      </w:r>
      <w:r w:rsidR="0018422B">
        <w:rPr>
          <w:rFonts w:eastAsia="Times New Roman" w:cs="Times New Roman"/>
          <w:szCs w:val="28"/>
        </w:rPr>
        <w:t>,</w:t>
      </w:r>
      <w:r w:rsidRPr="00E9742A">
        <w:rPr>
          <w:rFonts w:eastAsia="Times New Roman" w:cs="Times New Roman"/>
          <w:szCs w:val="28"/>
        </w:rPr>
        <w:t xml:space="preserve"> и в</w:t>
      </w:r>
      <w:r w:rsidR="00EE4964">
        <w:rPr>
          <w:rFonts w:eastAsia="Times New Roman" w:cs="Times New Roman"/>
          <w:szCs w:val="28"/>
        </w:rPr>
        <w:t xml:space="preserve"> соответствии с част</w:t>
      </w:r>
      <w:r w:rsidR="00225E2F">
        <w:rPr>
          <w:rFonts w:eastAsia="Times New Roman" w:cs="Times New Roman"/>
          <w:szCs w:val="28"/>
        </w:rPr>
        <w:t>ью</w:t>
      </w:r>
      <w:r w:rsidR="00EE4964">
        <w:rPr>
          <w:rFonts w:eastAsia="Times New Roman" w:cs="Times New Roman"/>
          <w:szCs w:val="28"/>
        </w:rPr>
        <w:t xml:space="preserve"> 3</w:t>
      </w:r>
      <w:r w:rsidRPr="00E9742A">
        <w:rPr>
          <w:rFonts w:eastAsia="Times New Roman" w:cs="Times New Roman"/>
          <w:szCs w:val="28"/>
        </w:rPr>
        <w:t xml:space="preserve"> статьи 105 Лесного кодекса и пунктом 32 приказа Федерального агентства лесного хозяйства от 14</w:t>
      </w:r>
      <w:r w:rsidR="00D460AF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>12</w:t>
      </w:r>
      <w:r w:rsidR="00D460AF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>2010</w:t>
      </w:r>
      <w:r w:rsidR="003535AC">
        <w:rPr>
          <w:rFonts w:eastAsia="Times New Roman" w:cs="Times New Roman"/>
          <w:szCs w:val="28"/>
        </w:rPr>
        <w:t xml:space="preserve"> </w:t>
      </w:r>
      <w:r w:rsidR="00065EAD">
        <w:rPr>
          <w:rFonts w:eastAsia="Times New Roman" w:cs="Times New Roman"/>
          <w:szCs w:val="28"/>
        </w:rPr>
        <w:br/>
      </w:r>
      <w:r w:rsidR="003535AC" w:rsidRPr="00E9742A">
        <w:rPr>
          <w:rFonts w:eastAsia="Times New Roman" w:cs="Times New Roman"/>
          <w:szCs w:val="28"/>
        </w:rPr>
        <w:t>№ 485</w:t>
      </w:r>
      <w:r w:rsidR="00013732">
        <w:rPr>
          <w:rFonts w:eastAsia="Times New Roman" w:cs="Times New Roman"/>
          <w:szCs w:val="28"/>
        </w:rPr>
        <w:t xml:space="preserve"> «Об утверждении особенностей использования, охраны, защиты, во</w:t>
      </w:r>
      <w:r w:rsidR="00013732">
        <w:rPr>
          <w:rFonts w:eastAsia="Times New Roman" w:cs="Times New Roman"/>
          <w:szCs w:val="28"/>
        </w:rPr>
        <w:t>с</w:t>
      </w:r>
      <w:r w:rsidR="00013732">
        <w:rPr>
          <w:rFonts w:eastAsia="Times New Roman" w:cs="Times New Roman"/>
          <w:szCs w:val="28"/>
        </w:rPr>
        <w:t>производства лесов</w:t>
      </w:r>
      <w:r w:rsidR="00297640">
        <w:rPr>
          <w:rFonts w:eastAsia="Times New Roman" w:cs="Times New Roman"/>
          <w:szCs w:val="28"/>
        </w:rPr>
        <w:t>, выполняющих функции защиты природных и иных объе</w:t>
      </w:r>
      <w:r w:rsidR="00297640">
        <w:rPr>
          <w:rFonts w:eastAsia="Times New Roman" w:cs="Times New Roman"/>
          <w:szCs w:val="28"/>
        </w:rPr>
        <w:t>к</w:t>
      </w:r>
      <w:r w:rsidR="00297640">
        <w:rPr>
          <w:rFonts w:eastAsia="Times New Roman" w:cs="Times New Roman"/>
          <w:szCs w:val="28"/>
        </w:rPr>
        <w:t>тов, ценных лесов, а также лесов, расположенных на особо защитных участках лесов»</w:t>
      </w:r>
      <w:r w:rsidR="003535AC" w:rsidRPr="00E9742A">
        <w:rPr>
          <w:rFonts w:eastAsia="Times New Roman" w:cs="Times New Roman"/>
          <w:szCs w:val="28"/>
        </w:rPr>
        <w:t xml:space="preserve"> </w:t>
      </w:r>
      <w:r w:rsidRPr="00E9742A">
        <w:rPr>
          <w:rFonts w:eastAsia="Times New Roman" w:cs="Times New Roman"/>
          <w:szCs w:val="28"/>
        </w:rPr>
        <w:t>запрещается размещение объектов капитального строительства, за и</w:t>
      </w:r>
      <w:r w:rsidRPr="00E9742A">
        <w:rPr>
          <w:rFonts w:eastAsia="Times New Roman" w:cs="Times New Roman"/>
          <w:szCs w:val="28"/>
        </w:rPr>
        <w:t>с</w:t>
      </w:r>
      <w:r w:rsidRPr="00E9742A">
        <w:rPr>
          <w:rFonts w:eastAsia="Times New Roman" w:cs="Times New Roman"/>
          <w:szCs w:val="28"/>
        </w:rPr>
        <w:t>ключением гидротехнических сооружений, линий связи, линий электроперед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чи, подземных трубопроводов</w:t>
      </w:r>
      <w:r w:rsidR="00FC7800">
        <w:rPr>
          <w:rFonts w:eastAsia="Times New Roman" w:cs="Times New Roman"/>
          <w:szCs w:val="28"/>
        </w:rPr>
        <w:t>,</w:t>
      </w:r>
    </w:p>
    <w:p w:rsid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Не допускается размещение объектов лесоперерабатывающей инфр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>структуры в городских лесах (</w:t>
      </w:r>
      <w:r w:rsidR="00065EAD">
        <w:rPr>
          <w:rFonts w:eastAsia="Calibri" w:cs="Times New Roman"/>
          <w:szCs w:val="28"/>
        </w:rPr>
        <w:t>часть</w:t>
      </w:r>
      <w:r w:rsidRPr="00E9742A">
        <w:rPr>
          <w:rFonts w:eastAsia="Calibri" w:cs="Times New Roman"/>
          <w:szCs w:val="28"/>
        </w:rPr>
        <w:t xml:space="preserve"> 2 статьи 14 Лесного кодекса)</w:t>
      </w:r>
      <w:r w:rsidR="00CD7338">
        <w:rPr>
          <w:rFonts w:eastAsia="Calibri" w:cs="Times New Roman"/>
          <w:szCs w:val="28"/>
        </w:rPr>
        <w:t>.</w:t>
      </w:r>
    </w:p>
    <w:p w:rsidR="005C7BF8" w:rsidRDefault="005C7BF8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5C7BF8" w:rsidRPr="005C7BF8" w:rsidRDefault="005C7BF8" w:rsidP="005C7BF8">
      <w:pPr>
        <w:pStyle w:val="2"/>
      </w:pPr>
      <w:bookmarkStart w:id="53" w:name="_Toc405798801"/>
      <w:bookmarkStart w:id="54" w:name="_Toc438327148"/>
      <w:r w:rsidRPr="005C7BF8">
        <w:t>2.16. Нормативы, параметры и сроки использования городских лесов для религиозной деятельности</w:t>
      </w:r>
      <w:bookmarkEnd w:id="53"/>
      <w:bookmarkEnd w:id="54"/>
    </w:p>
    <w:p w:rsidR="00225963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Городские леса могут использоваться религиозными организациями для осуществления религиозной деятельности в соответствии со статьей 47 Лесного кодекса</w:t>
      </w:r>
      <w:r w:rsidR="00CD733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На лесных участках, предоставленных для осуществления религиозной деятельности, допускается возведение зданий, строений, сооружений религио</w:t>
      </w:r>
      <w:r w:rsidRPr="00E9742A">
        <w:rPr>
          <w:rFonts w:eastAsia="Calibri" w:cs="Times New Roman"/>
          <w:szCs w:val="28"/>
        </w:rPr>
        <w:t>з</w:t>
      </w:r>
      <w:r w:rsidRPr="00E9742A">
        <w:rPr>
          <w:rFonts w:eastAsia="Calibri" w:cs="Times New Roman"/>
          <w:szCs w:val="28"/>
        </w:rPr>
        <w:t>ного и благотворительного назначения (часть 2 статьи 47 Лесного кодекса)</w:t>
      </w:r>
      <w:r w:rsidR="00CD733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Рассматриваемое использование лесов осуществляется с предоставлением ле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ных участков, без изъятия лесных ресурсов</w:t>
      </w:r>
      <w:r w:rsidR="005C7BF8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Религиозным объединениям, не имеющим статуса юридического лица, а также религиозным группам и их участникам предоставление лесов для и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пользования в религиозных целях не предусматривается</w:t>
      </w:r>
      <w:r w:rsidR="005C7BF8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Сроки использования лесов для строительства объектов религиозной де</w:t>
      </w:r>
      <w:r w:rsidRPr="00E9742A">
        <w:rPr>
          <w:rFonts w:eastAsia="Calibri" w:cs="Times New Roman"/>
          <w:szCs w:val="28"/>
        </w:rPr>
        <w:t>я</w:t>
      </w:r>
      <w:r w:rsidRPr="00E9742A">
        <w:rPr>
          <w:rFonts w:eastAsia="Calibri" w:cs="Times New Roman"/>
          <w:szCs w:val="28"/>
        </w:rPr>
        <w:lastRenderedPageBreak/>
        <w:t>тельности определяются в соответствии со сроками действия, указанными в следующих документах: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акт о выборе земельного участка, согласованный на региональном уровне в соответствии с действующим законодательством;</w:t>
      </w:r>
    </w:p>
    <w:p w:rsidR="003535AC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утвержденная проектная документация на строительство объектов рел</w:t>
      </w:r>
      <w:r w:rsidRPr="00E9742A">
        <w:rPr>
          <w:rFonts w:eastAsia="Calibri" w:cs="Times New Roman"/>
          <w:szCs w:val="28"/>
        </w:rPr>
        <w:t>и</w:t>
      </w:r>
      <w:r w:rsidRPr="00E9742A">
        <w:rPr>
          <w:rFonts w:eastAsia="Calibri" w:cs="Times New Roman"/>
          <w:szCs w:val="28"/>
        </w:rPr>
        <w:t>гиозной деятельности</w:t>
      </w:r>
      <w:r w:rsidR="00B16D8D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</w:t>
      </w:r>
    </w:p>
    <w:p w:rsid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Проектная документация в обязательном порядке должна содержать ра</w:t>
      </w:r>
      <w:r w:rsidRPr="00E9742A">
        <w:rPr>
          <w:rFonts w:eastAsia="Calibri" w:cs="Times New Roman"/>
          <w:szCs w:val="28"/>
        </w:rPr>
        <w:t>з</w:t>
      </w:r>
      <w:r w:rsidRPr="00E9742A">
        <w:rPr>
          <w:rFonts w:eastAsia="Calibri" w:cs="Times New Roman"/>
          <w:szCs w:val="28"/>
        </w:rPr>
        <w:t>делы или проекты по охране окружающей среды и рекультивации нарушенных земель</w:t>
      </w:r>
      <w:r w:rsidR="005C7BF8">
        <w:rPr>
          <w:rFonts w:eastAsia="Calibri" w:cs="Times New Roman"/>
          <w:szCs w:val="28"/>
        </w:rPr>
        <w:t>.</w:t>
      </w:r>
    </w:p>
    <w:p w:rsidR="005C7BF8" w:rsidRDefault="005C7BF8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5C7BF8" w:rsidRDefault="005C7BF8" w:rsidP="005C7BF8">
      <w:pPr>
        <w:pStyle w:val="2"/>
      </w:pPr>
      <w:bookmarkStart w:id="55" w:name="_Toc438327149"/>
      <w:bookmarkStart w:id="56" w:name="_Toc405798802"/>
      <w:r w:rsidRPr="009821EB">
        <w:t>2.1</w:t>
      </w:r>
      <w:r>
        <w:t>7</w:t>
      </w:r>
      <w:r w:rsidRPr="00EC326D">
        <w:t>. Требования к охране, защите и воспроизводству городских</w:t>
      </w:r>
      <w:r>
        <w:t xml:space="preserve"> </w:t>
      </w:r>
      <w:r w:rsidRPr="009821EB">
        <w:t>лесов</w:t>
      </w:r>
      <w:bookmarkEnd w:id="55"/>
      <w:r>
        <w:t xml:space="preserve"> </w:t>
      </w:r>
      <w:bookmarkEnd w:id="56"/>
    </w:p>
    <w:p w:rsidR="005C7BF8" w:rsidRPr="009821EB" w:rsidRDefault="005C7BF8" w:rsidP="005C7BF8">
      <w:pPr>
        <w:pStyle w:val="3"/>
      </w:pPr>
      <w:bookmarkStart w:id="57" w:name="_Toc438327150"/>
      <w:r w:rsidRPr="009821EB">
        <w:t>2.1</w:t>
      </w:r>
      <w:r>
        <w:t>7</w:t>
      </w:r>
      <w:r w:rsidRPr="009821EB">
        <w:t>.1. Требования к охране лесов от пожаров, загрязнения и иного нег</w:t>
      </w:r>
      <w:r w:rsidRPr="009821EB">
        <w:t>а</w:t>
      </w:r>
      <w:r w:rsidRPr="009821EB">
        <w:t>тивного воздействия</w:t>
      </w:r>
      <w:bookmarkEnd w:id="57"/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Охрана лесов от пожаров, загрязнения и иного негативного воздействия должна осуществляться в соответствии с пунктами 3, 4 приказа Федерального агентства лесного хозяйства от 14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12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2010 № 485 </w:t>
      </w:r>
      <w:r w:rsidRPr="00E9742A">
        <w:rPr>
          <w:rFonts w:eastAsia="Calibri" w:cs="Times New Roman"/>
          <w:szCs w:val="28"/>
        </w:rPr>
        <w:br/>
        <w:t>«Об утверждении особенностей использования, охраны, защиты, воспроизво</w:t>
      </w:r>
      <w:r w:rsidRPr="00E9742A">
        <w:rPr>
          <w:rFonts w:eastAsia="Calibri" w:cs="Times New Roman"/>
          <w:szCs w:val="28"/>
        </w:rPr>
        <w:t>д</w:t>
      </w:r>
      <w:r w:rsidRPr="00E9742A">
        <w:rPr>
          <w:rFonts w:eastAsia="Calibri" w:cs="Times New Roman"/>
          <w:szCs w:val="28"/>
        </w:rPr>
        <w:t>ства лесов, расположенных в водоохранных зонах, лесов, выполняющих фун</w:t>
      </w:r>
      <w:r w:rsidRPr="00E9742A">
        <w:rPr>
          <w:rFonts w:eastAsia="Calibri" w:cs="Times New Roman"/>
          <w:szCs w:val="28"/>
        </w:rPr>
        <w:t>к</w:t>
      </w:r>
      <w:r w:rsidRPr="00E9742A">
        <w:rPr>
          <w:rFonts w:eastAsia="Calibri" w:cs="Times New Roman"/>
          <w:szCs w:val="28"/>
        </w:rPr>
        <w:t>ции защиты природных и иных объектов, ценных лесов, а также лесов, расп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ложенных на особо защитных участках лесов»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</w:t>
      </w:r>
    </w:p>
    <w:p w:rsidR="00E9742A" w:rsidRPr="00E9742A" w:rsidRDefault="002710A3" w:rsidP="00E9742A">
      <w:pPr>
        <w:widowControl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Постановлением Правительства Российской федерации</w:t>
      </w:r>
      <w:r w:rsidR="00E9742A" w:rsidRPr="00E9742A">
        <w:rPr>
          <w:rFonts w:eastAsia="Calibri" w:cs="Times New Roman"/>
          <w:szCs w:val="28"/>
        </w:rPr>
        <w:t xml:space="preserve"> от 30</w:t>
      </w:r>
      <w:r w:rsidR="00FC7800">
        <w:rPr>
          <w:rFonts w:eastAsia="Calibri" w:cs="Times New Roman"/>
          <w:szCs w:val="28"/>
        </w:rPr>
        <w:t>,</w:t>
      </w:r>
      <w:r w:rsidR="00E9742A" w:rsidRPr="00E9742A">
        <w:rPr>
          <w:rFonts w:eastAsia="Calibri" w:cs="Times New Roman"/>
          <w:szCs w:val="28"/>
        </w:rPr>
        <w:t>06</w:t>
      </w:r>
      <w:r w:rsidR="00FC7800">
        <w:rPr>
          <w:rFonts w:eastAsia="Calibri" w:cs="Times New Roman"/>
          <w:szCs w:val="28"/>
        </w:rPr>
        <w:t>,</w:t>
      </w:r>
      <w:r w:rsidR="00E9742A" w:rsidRPr="00E9742A">
        <w:rPr>
          <w:rFonts w:eastAsia="Calibri" w:cs="Times New Roman"/>
          <w:szCs w:val="28"/>
        </w:rPr>
        <w:t xml:space="preserve">2007 </w:t>
      </w:r>
      <w:r>
        <w:rPr>
          <w:rFonts w:eastAsia="Calibri" w:cs="Times New Roman"/>
          <w:szCs w:val="28"/>
        </w:rPr>
        <w:br/>
      </w:r>
      <w:r w:rsidR="00E9742A" w:rsidRPr="00E9742A">
        <w:rPr>
          <w:rFonts w:eastAsia="Calibri" w:cs="Times New Roman"/>
          <w:szCs w:val="28"/>
        </w:rPr>
        <w:t>№ 417</w:t>
      </w:r>
      <w:r>
        <w:rPr>
          <w:rFonts w:eastAsia="Calibri" w:cs="Times New Roman"/>
          <w:szCs w:val="28"/>
        </w:rPr>
        <w:t xml:space="preserve"> «Об утверждении </w:t>
      </w:r>
      <w:r w:rsidR="00C2652F">
        <w:rPr>
          <w:rFonts w:eastAsia="Calibri" w:cs="Times New Roman"/>
          <w:szCs w:val="28"/>
        </w:rPr>
        <w:t>правил пожарной безопасности в лесах»</w:t>
      </w:r>
      <w:r w:rsidR="00E9742A" w:rsidRPr="00E9742A">
        <w:rPr>
          <w:rFonts w:eastAsia="Calibri" w:cs="Times New Roman"/>
          <w:szCs w:val="28"/>
        </w:rPr>
        <w:t xml:space="preserve"> устанавлив</w:t>
      </w:r>
      <w:r w:rsidR="00E9742A" w:rsidRPr="00E9742A">
        <w:rPr>
          <w:rFonts w:eastAsia="Calibri" w:cs="Times New Roman"/>
          <w:szCs w:val="28"/>
        </w:rPr>
        <w:t>а</w:t>
      </w:r>
      <w:r w:rsidR="00E9742A" w:rsidRPr="00E9742A">
        <w:rPr>
          <w:rFonts w:eastAsia="Calibri" w:cs="Times New Roman"/>
          <w:szCs w:val="28"/>
        </w:rPr>
        <w:t>ют</w:t>
      </w:r>
      <w:r w:rsidR="00C2652F">
        <w:rPr>
          <w:rFonts w:eastAsia="Calibri" w:cs="Times New Roman"/>
          <w:szCs w:val="28"/>
        </w:rPr>
        <w:t>ся</w:t>
      </w:r>
      <w:r w:rsidR="00E9742A" w:rsidRPr="00E9742A">
        <w:rPr>
          <w:rFonts w:eastAsia="Calibri" w:cs="Times New Roman"/>
          <w:szCs w:val="28"/>
        </w:rPr>
        <w:t xml:space="preserve"> единые требования к обеспечению пожарной безопасности в лесах при использовании, охране, защите, воспроизводстве лесов, осуществлении иной деятельности в лесах, а также при пребывании граждан в лесах</w:t>
      </w:r>
      <w:r w:rsidR="005C7BF8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В соответствии со статьей 53, частями 2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5 статьи 53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1, статьями 53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2, 53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3,</w:t>
      </w:r>
      <w:r w:rsidR="00B16D8D">
        <w:rPr>
          <w:rFonts w:eastAsia="Calibri" w:cs="Times New Roman"/>
          <w:szCs w:val="28"/>
        </w:rPr>
        <w:t xml:space="preserve"> </w:t>
      </w:r>
      <w:r w:rsidRPr="00E9742A">
        <w:rPr>
          <w:rFonts w:eastAsia="Calibri" w:cs="Times New Roman"/>
          <w:szCs w:val="28"/>
        </w:rPr>
        <w:t>53</w:t>
      </w:r>
      <w:r w:rsidR="005C7BF8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4 Лесного кодекса для обеспечения пожа</w:t>
      </w:r>
      <w:r w:rsidR="00C2652F">
        <w:rPr>
          <w:rFonts w:eastAsia="Calibri" w:cs="Times New Roman"/>
          <w:szCs w:val="28"/>
        </w:rPr>
        <w:t>рной безопасности в лесах должны</w:t>
      </w:r>
      <w:r w:rsidRPr="00E9742A">
        <w:rPr>
          <w:rFonts w:eastAsia="Calibri" w:cs="Times New Roman"/>
          <w:szCs w:val="28"/>
        </w:rPr>
        <w:t xml:space="preserve"> осуществляться: 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предупреждение лесных пожаров;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мониторинг пожарной опасности в лесах и лесных пожаров;</w:t>
      </w:r>
    </w:p>
    <w:p w:rsidR="00E9742A" w:rsidRPr="00E9742A" w:rsidRDefault="00D91D49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разработка и утверждение </w:t>
      </w:r>
      <w:r w:rsidR="00E9742A" w:rsidRPr="00E9742A">
        <w:rPr>
          <w:rFonts w:eastAsia="Times New Roman" w:cs="Times New Roman"/>
          <w:szCs w:val="28"/>
        </w:rPr>
        <w:t>планов тушения лесных пожаров;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иные меры пожарной безопасности в лесах</w:t>
      </w:r>
      <w:r w:rsidR="005C7BF8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Меры по предупреждению лесных пожаров включают в себя: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строительство, реконструкцию и эксплуатацию лесных дорог, предназн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ченных для охраны лесов от пожаров;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прокладку просек, противопожарных разрывов, устройство противоп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жарных минерализованных полос;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строительство, реконструкцию и эксплуатацию пожарных наблюдател</w:t>
      </w:r>
      <w:r w:rsidRPr="00E9742A">
        <w:rPr>
          <w:rFonts w:eastAsia="Times New Roman" w:cs="Times New Roman"/>
          <w:szCs w:val="28"/>
        </w:rPr>
        <w:t>ь</w:t>
      </w:r>
      <w:r w:rsidRPr="00E9742A">
        <w:rPr>
          <w:rFonts w:eastAsia="Times New Roman" w:cs="Times New Roman"/>
          <w:szCs w:val="28"/>
        </w:rPr>
        <w:t>ных пунктов (вышек, мачт, павильонов и других наблюдательных пунктов), пунктов сосредоточения противопожарного инвентаря;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устройство пожарных водоемов и подъездов к источникам противоп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жарного водоснабжения;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проведение работ по гидромелиорации;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lastRenderedPageBreak/>
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проведение профилактических работ по удалению хвороста, сухой травы и других лесных горючих материалов;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иные определенные Правительством Российской Федерации меры</w:t>
      </w:r>
      <w:r w:rsidR="00B16D8D">
        <w:rPr>
          <w:rFonts w:eastAsia="Times New Roman" w:cs="Times New Roman"/>
          <w:szCs w:val="28"/>
        </w:rPr>
        <w:t>.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Мониторинг пожарной опасности в лесах и лесных пожаров включают в себя: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наблюдение и контроль за пожарной опасностью в лесах и лесными п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жарами;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организацию системы обнаружения и учета лесных пожаров, системы н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>блюдения за их развитием с использованием наземных, авиационных или ко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мических средств;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организацию патрулирования лесов;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прием и учет сообщений о лесных пожарах, а также оповещение насел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ния и противопожарных служб о пожарной опасности в лесах и лесных пож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>рах специализированными диспетчерскими службами</w:t>
      </w:r>
      <w:r w:rsidR="00FC7800">
        <w:rPr>
          <w:rFonts w:eastAsia="Calibri" w:cs="Times New Roman"/>
          <w:szCs w:val="28"/>
        </w:rPr>
        <w:t>,</w:t>
      </w:r>
    </w:p>
    <w:p w:rsidR="00E9742A" w:rsidRPr="00E9742A" w:rsidRDefault="005A0A04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планы</w:t>
      </w:r>
      <w:r w:rsidR="00E9742A" w:rsidRPr="00E9742A">
        <w:rPr>
          <w:rFonts w:eastAsia="Times New Roman" w:cs="Times New Roman"/>
          <w:szCs w:val="28"/>
        </w:rPr>
        <w:t xml:space="preserve"> тушени</w:t>
      </w:r>
      <w:r>
        <w:rPr>
          <w:rFonts w:eastAsia="Times New Roman" w:cs="Times New Roman"/>
          <w:szCs w:val="28"/>
        </w:rPr>
        <w:t>я лесных пожаров включаются</w:t>
      </w:r>
      <w:r w:rsidR="00E9742A" w:rsidRPr="00E9742A">
        <w:rPr>
          <w:rFonts w:eastAsia="Times New Roman" w:cs="Times New Roman"/>
          <w:szCs w:val="28"/>
        </w:rPr>
        <w:t xml:space="preserve">: 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перечень и состав лесопожарных формирований, пожарной техники и оборудования, противопожарного снаряжения и инвентаря, иных средств пр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дупреждения и тушения лесных пожаров на соответствующей территории, п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рядок привлечения и использования таких средств в соответствии с уровнем пожарной опасности в лесах;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перечень сил и средств подразделений пожарной охраны и аварийно-спасательных формирований, которые могут быть привлечены в установленном порядке к тушению лесных пожаров, и порядок привлечения таких сил и средств в соответствии с уровнем пожарной опасности в лесах;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мероприятия по координации работ, связанных с тушением лесных пож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>ров;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меры по созданию резерва пожарной техники и оборудования, против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пожарного снаряжения и инвентаря, транспортных средств и горюче-смазочных материалов;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иные мероприятия</w:t>
      </w:r>
      <w:r w:rsidR="00FC7800">
        <w:rPr>
          <w:rFonts w:eastAsia="Calibri" w:cs="Times New Roman"/>
          <w:szCs w:val="28"/>
        </w:rPr>
        <w:t>,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Обеспечение средствами предупреждения и тушения лесных пожаров включает в себя: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приобретение противопожарного снаряжения и инвентаря;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содержание пожарной техники и оборудования, систем связи и оповещ</w:t>
      </w:r>
      <w:r w:rsidRPr="00E9742A">
        <w:rPr>
          <w:rFonts w:eastAsia="Times New Roman" w:cs="Times New Roman"/>
          <w:szCs w:val="28"/>
        </w:rPr>
        <w:t>е</w:t>
      </w:r>
      <w:r w:rsidRPr="00E9742A">
        <w:rPr>
          <w:rFonts w:eastAsia="Times New Roman" w:cs="Times New Roman"/>
          <w:szCs w:val="28"/>
        </w:rPr>
        <w:t>ния;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создание резерва пожарной техники и оборудования, противопожарного снаряжения и инвентаря, а также горюче-смазочных материалов</w:t>
      </w:r>
      <w:r w:rsidR="00B16D8D">
        <w:rPr>
          <w:rFonts w:eastAsia="Times New Roman" w:cs="Times New Roman"/>
          <w:szCs w:val="28"/>
        </w:rPr>
        <w:t>.</w:t>
      </w:r>
    </w:p>
    <w:p w:rsidR="00E9742A" w:rsidRPr="00E9742A" w:rsidRDefault="0018422B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Перечисленные</w:t>
      </w:r>
      <w:r w:rsidR="00E9742A" w:rsidRPr="00E9742A">
        <w:rPr>
          <w:rFonts w:eastAsia="Times New Roman" w:cs="Times New Roman"/>
          <w:szCs w:val="28"/>
        </w:rPr>
        <w:t xml:space="preserve"> выше меры пожарной безопасности в лесах осуществл</w:t>
      </w:r>
      <w:r w:rsidR="00E9742A" w:rsidRPr="00E9742A">
        <w:rPr>
          <w:rFonts w:eastAsia="Times New Roman" w:cs="Times New Roman"/>
          <w:szCs w:val="28"/>
        </w:rPr>
        <w:t>я</w:t>
      </w:r>
      <w:r w:rsidR="00E9742A" w:rsidRPr="00E9742A">
        <w:rPr>
          <w:rFonts w:eastAsia="Times New Roman" w:cs="Times New Roman"/>
          <w:szCs w:val="28"/>
        </w:rPr>
        <w:t>ются в зависимости от целевого назначения лесов, показателей природной п</w:t>
      </w:r>
      <w:r w:rsidR="00E9742A" w:rsidRPr="00E9742A">
        <w:rPr>
          <w:rFonts w:eastAsia="Times New Roman" w:cs="Times New Roman"/>
          <w:szCs w:val="28"/>
        </w:rPr>
        <w:t>о</w:t>
      </w:r>
      <w:r w:rsidR="00E9742A" w:rsidRPr="00E9742A">
        <w:rPr>
          <w:rFonts w:eastAsia="Times New Roman" w:cs="Times New Roman"/>
          <w:szCs w:val="28"/>
        </w:rPr>
        <w:t>жарной опасности лесов и показателей пожарной опасности в лесах в завис</w:t>
      </w:r>
      <w:r w:rsidR="00E9742A" w:rsidRPr="00E9742A">
        <w:rPr>
          <w:rFonts w:eastAsia="Times New Roman" w:cs="Times New Roman"/>
          <w:szCs w:val="28"/>
        </w:rPr>
        <w:t>и</w:t>
      </w:r>
      <w:r w:rsidR="00E9742A" w:rsidRPr="00E9742A">
        <w:rPr>
          <w:rFonts w:eastAsia="Times New Roman" w:cs="Times New Roman"/>
          <w:szCs w:val="28"/>
        </w:rPr>
        <w:t>мости от условий погоды</w:t>
      </w:r>
      <w:r w:rsidR="00B16D8D">
        <w:rPr>
          <w:rFonts w:eastAsia="Times New Roman" w:cs="Times New Roman"/>
          <w:szCs w:val="28"/>
        </w:rPr>
        <w:t>.</w:t>
      </w:r>
    </w:p>
    <w:p w:rsidR="00E9742A" w:rsidRPr="00733514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lastRenderedPageBreak/>
        <w:t xml:space="preserve">Под лесным пожаром понимается пожар, распространяющийся по </w:t>
      </w:r>
      <w:r w:rsidRPr="00E9742A">
        <w:rPr>
          <w:rFonts w:eastAsia="Times New Roman" w:cs="Times New Roman"/>
          <w:szCs w:val="28"/>
        </w:rPr>
        <w:br/>
        <w:t>лесной площади (ГОСТ 17</w:t>
      </w:r>
      <w:r w:rsidR="00FC7800">
        <w:rPr>
          <w:rFonts w:eastAsia="Times New Roman" w:cs="Times New Roman"/>
          <w:szCs w:val="28"/>
        </w:rPr>
        <w:t>,</w:t>
      </w:r>
      <w:r w:rsidRPr="00E9742A">
        <w:rPr>
          <w:rFonts w:eastAsia="Times New Roman" w:cs="Times New Roman"/>
          <w:szCs w:val="28"/>
        </w:rPr>
        <w:t>6</w:t>
      </w:r>
      <w:r w:rsidR="00FC7800">
        <w:rPr>
          <w:rFonts w:eastAsia="Times New Roman" w:cs="Times New Roman"/>
          <w:szCs w:val="28"/>
        </w:rPr>
        <w:t>,</w:t>
      </w:r>
      <w:r w:rsidRPr="00E9742A">
        <w:rPr>
          <w:rFonts w:eastAsia="Times New Roman" w:cs="Times New Roman"/>
          <w:szCs w:val="28"/>
        </w:rPr>
        <w:t>1</w:t>
      </w:r>
      <w:r w:rsidR="00FC7800">
        <w:rPr>
          <w:rFonts w:eastAsia="Times New Roman" w:cs="Times New Roman"/>
          <w:szCs w:val="28"/>
        </w:rPr>
        <w:t>,</w:t>
      </w:r>
      <w:r w:rsidRPr="00E9742A">
        <w:rPr>
          <w:rFonts w:eastAsia="Times New Roman" w:cs="Times New Roman"/>
          <w:szCs w:val="28"/>
        </w:rPr>
        <w:t>01-83), либо стихийное (неуправляемое) распр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странение огня в лесу на покрытых и не покрытых площадях, землях лесного фонда (</w:t>
      </w:r>
      <w:r w:rsidRPr="00733514">
        <w:rPr>
          <w:rFonts w:eastAsia="Times New Roman" w:cs="Times New Roman"/>
          <w:szCs w:val="28"/>
        </w:rPr>
        <w:t>ОСТ 56-103-98)</w:t>
      </w:r>
      <w:r w:rsidR="005C7BF8" w:rsidRPr="00733514">
        <w:rPr>
          <w:rFonts w:eastAsia="Times New Roman" w:cs="Times New Roman"/>
          <w:szCs w:val="28"/>
        </w:rPr>
        <w:t>.</w:t>
      </w:r>
    </w:p>
    <w:p w:rsidR="00E9742A" w:rsidRPr="00733514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733514">
        <w:rPr>
          <w:rFonts w:eastAsia="Times New Roman" w:cs="Times New Roman"/>
          <w:szCs w:val="28"/>
        </w:rPr>
        <w:t>Лесные пожары разделяют на верховые и низовые пожары</w:t>
      </w:r>
      <w:r w:rsidR="00FC7800" w:rsidRPr="00733514">
        <w:rPr>
          <w:rFonts w:eastAsia="Times New Roman" w:cs="Times New Roman"/>
          <w:szCs w:val="28"/>
        </w:rPr>
        <w:t>,</w:t>
      </w:r>
      <w:r w:rsidRPr="00733514">
        <w:rPr>
          <w:rFonts w:eastAsia="Times New Roman" w:cs="Times New Roman"/>
          <w:szCs w:val="28"/>
        </w:rPr>
        <w:t xml:space="preserve"> Верховым пожаром считается лесной пожар, охватывающий полог леса (древостоя)</w:t>
      </w:r>
      <w:r w:rsidR="00FC7800" w:rsidRPr="00733514">
        <w:rPr>
          <w:rFonts w:eastAsia="Times New Roman" w:cs="Times New Roman"/>
          <w:szCs w:val="28"/>
        </w:rPr>
        <w:t>,</w:t>
      </w:r>
      <w:r w:rsidRPr="00733514">
        <w:rPr>
          <w:rFonts w:eastAsia="Times New Roman" w:cs="Times New Roman"/>
          <w:szCs w:val="28"/>
        </w:rPr>
        <w:t xml:space="preserve"> Н</w:t>
      </w:r>
      <w:r w:rsidRPr="00733514">
        <w:rPr>
          <w:rFonts w:eastAsia="Times New Roman" w:cs="Times New Roman"/>
          <w:szCs w:val="28"/>
        </w:rPr>
        <w:t>и</w:t>
      </w:r>
      <w:r w:rsidRPr="00733514">
        <w:rPr>
          <w:rFonts w:eastAsia="Times New Roman" w:cs="Times New Roman"/>
          <w:szCs w:val="28"/>
        </w:rPr>
        <w:t>зовой пожар</w:t>
      </w:r>
      <w:r w:rsidR="00A50016" w:rsidRPr="00733514">
        <w:rPr>
          <w:rFonts w:eastAsia="Times New Roman" w:cs="Times New Roman"/>
          <w:szCs w:val="28"/>
        </w:rPr>
        <w:t xml:space="preserve"> – </w:t>
      </w:r>
      <w:r w:rsidRPr="00733514">
        <w:rPr>
          <w:rFonts w:eastAsia="Times New Roman" w:cs="Times New Roman"/>
          <w:szCs w:val="28"/>
        </w:rPr>
        <w:t>это лесной пожар, распространяющийся по лесной подстилке, опаду и нижним ярусам лесной растительности, подлеску и подросту</w:t>
      </w:r>
      <w:r w:rsidR="005C7BF8" w:rsidRPr="00733514">
        <w:rPr>
          <w:rFonts w:eastAsia="Times New Roman" w:cs="Times New Roman"/>
          <w:szCs w:val="28"/>
        </w:rPr>
        <w:t>.</w:t>
      </w:r>
    </w:p>
    <w:p w:rsidR="00733514" w:rsidRPr="00733514" w:rsidRDefault="00E9742A" w:rsidP="007335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33514">
        <w:rPr>
          <w:rFonts w:ascii="Times New Roman" w:hAnsi="Times New Roman"/>
          <w:sz w:val="28"/>
          <w:szCs w:val="28"/>
        </w:rPr>
        <w:t>Класс пожарной опасности лесных участков, представляющий собой отн</w:t>
      </w:r>
      <w:r w:rsidRPr="00733514">
        <w:rPr>
          <w:rFonts w:ascii="Times New Roman" w:hAnsi="Times New Roman"/>
          <w:sz w:val="28"/>
          <w:szCs w:val="28"/>
        </w:rPr>
        <w:t>о</w:t>
      </w:r>
      <w:r w:rsidRPr="00733514">
        <w:rPr>
          <w:rFonts w:ascii="Times New Roman" w:hAnsi="Times New Roman"/>
          <w:sz w:val="28"/>
          <w:szCs w:val="28"/>
        </w:rPr>
        <w:t xml:space="preserve">сительную оценку степени пожарной опасности лесных участков по условиям возникновения в них пожаров и возможной их интенсивности </w:t>
      </w:r>
      <w:r w:rsidRPr="00733514">
        <w:rPr>
          <w:rFonts w:ascii="Times New Roman" w:hAnsi="Times New Roman"/>
          <w:sz w:val="28"/>
          <w:szCs w:val="28"/>
        </w:rPr>
        <w:br/>
        <w:t>(ГОСТ 17</w:t>
      </w:r>
      <w:r w:rsidR="00FC7800" w:rsidRPr="00733514">
        <w:rPr>
          <w:rFonts w:ascii="Times New Roman" w:hAnsi="Times New Roman"/>
          <w:sz w:val="28"/>
          <w:szCs w:val="28"/>
        </w:rPr>
        <w:t>,</w:t>
      </w:r>
      <w:r w:rsidRPr="00733514">
        <w:rPr>
          <w:rFonts w:ascii="Times New Roman" w:hAnsi="Times New Roman"/>
          <w:sz w:val="28"/>
          <w:szCs w:val="28"/>
        </w:rPr>
        <w:t>6</w:t>
      </w:r>
      <w:r w:rsidR="00FC7800" w:rsidRPr="00733514">
        <w:rPr>
          <w:rFonts w:ascii="Times New Roman" w:hAnsi="Times New Roman"/>
          <w:sz w:val="28"/>
          <w:szCs w:val="28"/>
        </w:rPr>
        <w:t>,</w:t>
      </w:r>
      <w:r w:rsidRPr="00733514">
        <w:rPr>
          <w:rFonts w:ascii="Times New Roman" w:hAnsi="Times New Roman"/>
          <w:sz w:val="28"/>
          <w:szCs w:val="28"/>
        </w:rPr>
        <w:t>1</w:t>
      </w:r>
      <w:r w:rsidR="00FC7800" w:rsidRPr="00733514">
        <w:rPr>
          <w:rFonts w:ascii="Times New Roman" w:hAnsi="Times New Roman"/>
          <w:sz w:val="28"/>
          <w:szCs w:val="28"/>
        </w:rPr>
        <w:t>,</w:t>
      </w:r>
      <w:r w:rsidRPr="00733514">
        <w:rPr>
          <w:rFonts w:ascii="Times New Roman" w:hAnsi="Times New Roman"/>
          <w:sz w:val="28"/>
          <w:szCs w:val="28"/>
        </w:rPr>
        <w:t>01-83), определяется по степени возможности возникновения п</w:t>
      </w:r>
      <w:r w:rsidRPr="00733514">
        <w:rPr>
          <w:rFonts w:ascii="Times New Roman" w:hAnsi="Times New Roman"/>
          <w:sz w:val="28"/>
          <w:szCs w:val="28"/>
        </w:rPr>
        <w:t>о</w:t>
      </w:r>
      <w:r w:rsidRPr="00733514">
        <w:rPr>
          <w:rFonts w:ascii="Times New Roman" w:hAnsi="Times New Roman"/>
          <w:sz w:val="28"/>
          <w:szCs w:val="28"/>
        </w:rPr>
        <w:t>жара на конкретных лесных участках с учетом лесорастительных условий (типа леса), его природных и других особенностей, а также условий погоды в соо</w:t>
      </w:r>
      <w:r w:rsidRPr="00733514">
        <w:rPr>
          <w:rFonts w:ascii="Times New Roman" w:hAnsi="Times New Roman"/>
          <w:sz w:val="28"/>
          <w:szCs w:val="28"/>
        </w:rPr>
        <w:t>т</w:t>
      </w:r>
      <w:r w:rsidRPr="00733514">
        <w:rPr>
          <w:rFonts w:ascii="Times New Roman" w:hAnsi="Times New Roman"/>
          <w:sz w:val="28"/>
          <w:szCs w:val="28"/>
        </w:rPr>
        <w:t>ветствии с приказом Федерального агентства лесного хозяйства Российской Федерации от 05</w:t>
      </w:r>
      <w:r w:rsidR="00FC7800" w:rsidRPr="00733514">
        <w:rPr>
          <w:rFonts w:ascii="Times New Roman" w:hAnsi="Times New Roman"/>
          <w:sz w:val="28"/>
          <w:szCs w:val="28"/>
        </w:rPr>
        <w:t>,</w:t>
      </w:r>
      <w:r w:rsidRPr="00733514">
        <w:rPr>
          <w:rFonts w:ascii="Times New Roman" w:hAnsi="Times New Roman"/>
          <w:sz w:val="28"/>
          <w:szCs w:val="28"/>
        </w:rPr>
        <w:t>07</w:t>
      </w:r>
      <w:r w:rsidR="00FC7800" w:rsidRPr="00733514">
        <w:rPr>
          <w:rFonts w:ascii="Times New Roman" w:hAnsi="Times New Roman"/>
          <w:sz w:val="28"/>
          <w:szCs w:val="28"/>
        </w:rPr>
        <w:t>,</w:t>
      </w:r>
      <w:r w:rsidRPr="00733514">
        <w:rPr>
          <w:rFonts w:ascii="Times New Roman" w:hAnsi="Times New Roman"/>
          <w:sz w:val="28"/>
          <w:szCs w:val="28"/>
        </w:rPr>
        <w:t xml:space="preserve">2011 № 287 «Об утверждении классификации природной пожарной опасности лесов и классификации пожарной опасности в лесах </w:t>
      </w:r>
      <w:r w:rsidR="00A50016" w:rsidRPr="00733514">
        <w:rPr>
          <w:rFonts w:ascii="Times New Roman" w:hAnsi="Times New Roman"/>
          <w:sz w:val="28"/>
          <w:szCs w:val="28"/>
        </w:rPr>
        <w:t>в з</w:t>
      </w:r>
      <w:r w:rsidR="00A50016" w:rsidRPr="00733514">
        <w:rPr>
          <w:rFonts w:ascii="Times New Roman" w:hAnsi="Times New Roman"/>
          <w:sz w:val="28"/>
          <w:szCs w:val="28"/>
        </w:rPr>
        <w:t>а</w:t>
      </w:r>
      <w:r w:rsidR="00A50016" w:rsidRPr="00733514">
        <w:rPr>
          <w:rFonts w:ascii="Times New Roman" w:hAnsi="Times New Roman"/>
          <w:sz w:val="28"/>
          <w:szCs w:val="28"/>
        </w:rPr>
        <w:t>висимости от условий погоды</w:t>
      </w:r>
      <w:r w:rsidR="00FF7278" w:rsidRPr="00733514">
        <w:rPr>
          <w:rFonts w:ascii="Times New Roman" w:hAnsi="Times New Roman"/>
          <w:sz w:val="28"/>
          <w:szCs w:val="28"/>
        </w:rPr>
        <w:t>»</w:t>
      </w:r>
      <w:r w:rsidR="00B16D8D" w:rsidRPr="00733514">
        <w:rPr>
          <w:rFonts w:ascii="Times New Roman" w:hAnsi="Times New Roman"/>
          <w:sz w:val="28"/>
          <w:szCs w:val="28"/>
        </w:rPr>
        <w:t>.</w:t>
      </w:r>
      <w:r w:rsidRPr="00733514">
        <w:rPr>
          <w:rFonts w:ascii="Times New Roman" w:hAnsi="Times New Roman"/>
          <w:sz w:val="28"/>
          <w:szCs w:val="28"/>
        </w:rPr>
        <w:t xml:space="preserve"> В соответствии с вышеуказанной классифик</w:t>
      </w:r>
      <w:r w:rsidRPr="00733514">
        <w:rPr>
          <w:rFonts w:ascii="Times New Roman" w:hAnsi="Times New Roman"/>
          <w:sz w:val="28"/>
          <w:szCs w:val="28"/>
        </w:rPr>
        <w:t>а</w:t>
      </w:r>
      <w:r w:rsidRPr="00733514">
        <w:rPr>
          <w:rFonts w:ascii="Times New Roman" w:hAnsi="Times New Roman"/>
          <w:sz w:val="28"/>
          <w:szCs w:val="28"/>
        </w:rPr>
        <w:t>цией различают пя</w:t>
      </w:r>
      <w:r w:rsidR="00A50016" w:rsidRPr="00733514">
        <w:rPr>
          <w:rFonts w:ascii="Times New Roman" w:hAnsi="Times New Roman"/>
          <w:sz w:val="28"/>
          <w:szCs w:val="28"/>
        </w:rPr>
        <w:t xml:space="preserve">ть классов пожарной опасности </w:t>
      </w:r>
      <w:r w:rsidR="00B14E88" w:rsidRPr="00733514">
        <w:rPr>
          <w:rFonts w:ascii="Times New Roman" w:hAnsi="Times New Roman"/>
          <w:sz w:val="28"/>
          <w:szCs w:val="28"/>
        </w:rPr>
        <w:t>лесов</w:t>
      </w:r>
      <w:r w:rsidRPr="00733514">
        <w:rPr>
          <w:rFonts w:ascii="Times New Roman" w:hAnsi="Times New Roman"/>
          <w:sz w:val="28"/>
          <w:szCs w:val="28"/>
        </w:rPr>
        <w:t xml:space="preserve"> </w:t>
      </w:r>
      <w:r w:rsidR="009B6FCE" w:rsidRPr="00733514">
        <w:rPr>
          <w:rFonts w:ascii="Times New Roman" w:hAnsi="Times New Roman"/>
          <w:sz w:val="28"/>
          <w:szCs w:val="28"/>
        </w:rPr>
        <w:br/>
      </w:r>
      <w:r w:rsidRPr="00733514">
        <w:rPr>
          <w:rFonts w:ascii="Times New Roman" w:hAnsi="Times New Roman"/>
          <w:sz w:val="28"/>
          <w:szCs w:val="28"/>
        </w:rPr>
        <w:t xml:space="preserve">(таблица </w:t>
      </w:r>
      <w:r w:rsidR="00096866" w:rsidRPr="00733514">
        <w:rPr>
          <w:rFonts w:ascii="Times New Roman" w:hAnsi="Times New Roman"/>
          <w:sz w:val="28"/>
          <w:szCs w:val="28"/>
        </w:rPr>
        <w:t>1</w:t>
      </w:r>
      <w:r w:rsidRPr="00733514">
        <w:rPr>
          <w:rFonts w:ascii="Times New Roman" w:hAnsi="Times New Roman"/>
          <w:sz w:val="28"/>
          <w:szCs w:val="28"/>
        </w:rPr>
        <w:t>5)</w:t>
      </w:r>
      <w:r w:rsidR="00C07963" w:rsidRPr="00733514">
        <w:rPr>
          <w:rFonts w:ascii="Times New Roman" w:hAnsi="Times New Roman"/>
          <w:sz w:val="28"/>
          <w:szCs w:val="28"/>
        </w:rPr>
        <w:t>.</w:t>
      </w:r>
      <w:r w:rsidR="00733514" w:rsidRPr="00733514">
        <w:rPr>
          <w:rFonts w:ascii="Times New Roman" w:hAnsi="Times New Roman"/>
          <w:sz w:val="28"/>
          <w:szCs w:val="28"/>
        </w:rPr>
        <w:t xml:space="preserve"> Распределение городских лесов городского округа  </w:t>
      </w:r>
      <w:r w:rsidR="005000B4">
        <w:rPr>
          <w:rFonts w:ascii="Times New Roman" w:hAnsi="Times New Roman"/>
          <w:sz w:val="28"/>
          <w:szCs w:val="28"/>
        </w:rPr>
        <w:t>Пелым</w:t>
      </w:r>
      <w:r w:rsidR="00733514" w:rsidRPr="00733514">
        <w:rPr>
          <w:rFonts w:ascii="Times New Roman" w:hAnsi="Times New Roman"/>
          <w:sz w:val="28"/>
          <w:szCs w:val="28"/>
        </w:rPr>
        <w:t xml:space="preserve"> по классам пожарной опасности приводится в таблице 1</w:t>
      </w:r>
      <w:r w:rsidR="00733514">
        <w:rPr>
          <w:rFonts w:ascii="Times New Roman" w:hAnsi="Times New Roman"/>
          <w:sz w:val="28"/>
          <w:szCs w:val="28"/>
        </w:rPr>
        <w:t>6</w:t>
      </w:r>
      <w:r w:rsidR="00733514" w:rsidRPr="00733514">
        <w:rPr>
          <w:rFonts w:ascii="Times New Roman" w:hAnsi="Times New Roman"/>
          <w:sz w:val="28"/>
          <w:szCs w:val="28"/>
        </w:rPr>
        <w:t>.</w:t>
      </w:r>
    </w:p>
    <w:p w:rsidR="00972DE5" w:rsidRPr="00733514" w:rsidRDefault="00972DE5" w:rsidP="00972DE5">
      <w:pPr>
        <w:widowControl w:val="0"/>
        <w:ind w:firstLine="709"/>
        <w:rPr>
          <w:rFonts w:eastAsia="Calibri" w:cs="Times New Roman"/>
          <w:szCs w:val="28"/>
        </w:rPr>
      </w:pPr>
      <w:r w:rsidRPr="00733514">
        <w:rPr>
          <w:rFonts w:eastAsia="Calibri" w:cs="Times New Roman"/>
          <w:szCs w:val="28"/>
        </w:rPr>
        <w:t>Пожарная опасность устанавливается на класс выше:</w:t>
      </w:r>
    </w:p>
    <w:p w:rsidR="00972DE5" w:rsidRPr="00E9742A" w:rsidRDefault="00972DE5" w:rsidP="00972DE5">
      <w:pPr>
        <w:widowControl w:val="0"/>
        <w:ind w:firstLine="709"/>
        <w:rPr>
          <w:rFonts w:eastAsia="Calibri" w:cs="Times New Roman"/>
          <w:szCs w:val="28"/>
        </w:rPr>
      </w:pPr>
      <w:r w:rsidRPr="00733514">
        <w:rPr>
          <w:rFonts w:eastAsia="Calibri" w:cs="Times New Roman"/>
          <w:szCs w:val="28"/>
        </w:rPr>
        <w:t>для хвойных лесных насаждений, строение которых или другие особе</w:t>
      </w:r>
      <w:r w:rsidRPr="00733514">
        <w:rPr>
          <w:rFonts w:eastAsia="Calibri" w:cs="Times New Roman"/>
          <w:szCs w:val="28"/>
        </w:rPr>
        <w:t>н</w:t>
      </w:r>
      <w:r w:rsidRPr="00733514">
        <w:rPr>
          <w:rFonts w:eastAsia="Calibri" w:cs="Times New Roman"/>
          <w:szCs w:val="28"/>
        </w:rPr>
        <w:t>ности способствуют переходу низового пожара в верховой (густой высокий подрост хвойных древесных по</w:t>
      </w:r>
      <w:r w:rsidRPr="00E9742A">
        <w:rPr>
          <w:rFonts w:eastAsia="Calibri" w:cs="Times New Roman"/>
          <w:szCs w:val="28"/>
        </w:rPr>
        <w:t>род, вертикальная сомкнутость полога крон д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ревьев и кустарников, значительная захламленность и т</w:t>
      </w:r>
      <w:r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);</w:t>
      </w:r>
    </w:p>
    <w:p w:rsidR="00972DE5" w:rsidRPr="00E9742A" w:rsidRDefault="00972DE5" w:rsidP="00972DE5">
      <w:pPr>
        <w:ind w:firstLine="709"/>
        <w:rPr>
          <w:rFonts w:eastAsia="Calibri"/>
        </w:rPr>
      </w:pPr>
      <w:r w:rsidRPr="00E9742A">
        <w:rPr>
          <w:rFonts w:eastAsia="Calibri"/>
        </w:rPr>
        <w:t>для небольших лесных участков на суходолах, окруженных лесными н</w:t>
      </w:r>
      <w:r w:rsidRPr="00E9742A">
        <w:rPr>
          <w:rFonts w:eastAsia="Calibri"/>
        </w:rPr>
        <w:t>а</w:t>
      </w:r>
      <w:r w:rsidRPr="00E9742A">
        <w:rPr>
          <w:rFonts w:eastAsia="Calibri"/>
        </w:rPr>
        <w:t>саждениями повышенной природной пожарной опасности;</w:t>
      </w:r>
    </w:p>
    <w:p w:rsidR="00972DE5" w:rsidRPr="00E9742A" w:rsidRDefault="00972DE5" w:rsidP="00972DE5">
      <w:pPr>
        <w:ind w:firstLine="709"/>
        <w:rPr>
          <w:rFonts w:eastAsia="Calibri"/>
        </w:rPr>
      </w:pPr>
      <w:r w:rsidRPr="00E9742A">
        <w:rPr>
          <w:rFonts w:eastAsia="Calibri"/>
        </w:rPr>
        <w:t>для лесных участков, примыкающих к автомобильным дорогам общего пользования и к железным дорогам</w:t>
      </w:r>
      <w:r>
        <w:rPr>
          <w:rFonts w:eastAsia="Calibri"/>
        </w:rPr>
        <w:t>,</w:t>
      </w:r>
    </w:p>
    <w:p w:rsidR="00972DE5" w:rsidRPr="00E9742A" w:rsidRDefault="00972DE5" w:rsidP="00972DE5">
      <w:pPr>
        <w:ind w:firstLine="709"/>
        <w:rPr>
          <w:rFonts w:eastAsia="Calibri"/>
        </w:rPr>
      </w:pPr>
      <w:r w:rsidRPr="00E9742A">
        <w:rPr>
          <w:rFonts w:eastAsia="Calibri"/>
        </w:rPr>
        <w:t>Кедровники с наличием густого подроста или разновозрастные с верт</w:t>
      </w:r>
      <w:r w:rsidRPr="00E9742A">
        <w:rPr>
          <w:rFonts w:eastAsia="Calibri"/>
        </w:rPr>
        <w:t>и</w:t>
      </w:r>
      <w:r w:rsidRPr="00E9742A">
        <w:rPr>
          <w:rFonts w:eastAsia="Calibri"/>
        </w:rPr>
        <w:t>кальной сомкнутостью полога относятся ко II классу пожарной опасности</w:t>
      </w:r>
      <w:r>
        <w:rPr>
          <w:rFonts w:eastAsia="Calibri"/>
        </w:rPr>
        <w:t>.</w:t>
      </w:r>
    </w:p>
    <w:p w:rsidR="00972DE5" w:rsidRDefault="00972DE5" w:rsidP="00972DE5">
      <w:pPr>
        <w:ind w:firstLine="709"/>
        <w:rPr>
          <w:rFonts w:eastAsia="Calibri"/>
        </w:rPr>
      </w:pPr>
      <w:r w:rsidRPr="00E9742A">
        <w:rPr>
          <w:rFonts w:eastAsia="Times New Roman"/>
        </w:rPr>
        <w:t xml:space="preserve">Классификация пожарной опасности в лесах </w:t>
      </w:r>
      <w:r>
        <w:rPr>
          <w:rFonts w:eastAsia="Times New Roman"/>
        </w:rPr>
        <w:t xml:space="preserve">в зависимости от условий погоды </w:t>
      </w:r>
      <w:r w:rsidRPr="00E9742A">
        <w:rPr>
          <w:rFonts w:eastAsia="Times New Roman"/>
        </w:rPr>
        <w:t xml:space="preserve">указана в таблице </w:t>
      </w:r>
      <w:r>
        <w:rPr>
          <w:rFonts w:eastAsia="Times New Roman"/>
        </w:rPr>
        <w:t>1</w:t>
      </w:r>
      <w:r w:rsidR="00733514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Pr="00E9742A">
        <w:rPr>
          <w:rFonts w:eastAsia="Calibri"/>
        </w:rPr>
        <w:t>Классификац</w:t>
      </w:r>
      <w:r>
        <w:rPr>
          <w:rFonts w:eastAsia="Calibri"/>
        </w:rPr>
        <w:t>ия пожарной опасности в лесах в з</w:t>
      </w:r>
      <w:r>
        <w:rPr>
          <w:rFonts w:eastAsia="Calibri"/>
        </w:rPr>
        <w:t>а</w:t>
      </w:r>
      <w:r>
        <w:rPr>
          <w:rFonts w:eastAsia="Calibri"/>
        </w:rPr>
        <w:t>висимости от</w:t>
      </w:r>
      <w:r w:rsidRPr="00E9742A">
        <w:rPr>
          <w:rFonts w:eastAsia="Calibri"/>
        </w:rPr>
        <w:t xml:space="preserve"> услови</w:t>
      </w:r>
      <w:r>
        <w:rPr>
          <w:rFonts w:eastAsia="Calibri"/>
        </w:rPr>
        <w:t>й</w:t>
      </w:r>
      <w:r w:rsidRPr="00E9742A">
        <w:rPr>
          <w:rFonts w:eastAsia="Calibri"/>
        </w:rPr>
        <w:t xml:space="preserve"> погоды определяет степень вероятности (возможности) возникновения </w:t>
      </w:r>
      <w:r>
        <w:rPr>
          <w:rFonts w:eastAsia="Calibri"/>
        </w:rPr>
        <w:t xml:space="preserve"> </w:t>
      </w:r>
      <w:r w:rsidRPr="00E9742A">
        <w:rPr>
          <w:rFonts w:eastAsia="Calibri"/>
        </w:rPr>
        <w:t xml:space="preserve">и </w:t>
      </w:r>
      <w:r>
        <w:rPr>
          <w:rFonts w:eastAsia="Calibri"/>
        </w:rPr>
        <w:t>распространения лесных пожаров.</w:t>
      </w:r>
      <w:r w:rsidRPr="00E9742A">
        <w:rPr>
          <w:rFonts w:eastAsia="Calibri"/>
        </w:rPr>
        <w:t xml:space="preserve"> Для целей классификации (оценки) применяется комплексный показатель, характеризующий метеорол</w:t>
      </w:r>
      <w:r w:rsidRPr="00E9742A">
        <w:rPr>
          <w:rFonts w:eastAsia="Calibri"/>
        </w:rPr>
        <w:t>о</w:t>
      </w:r>
      <w:r w:rsidRPr="00E9742A">
        <w:rPr>
          <w:rFonts w:eastAsia="Calibri"/>
        </w:rPr>
        <w:t>гические (погодные) условия</w:t>
      </w:r>
      <w:r>
        <w:rPr>
          <w:rFonts w:eastAsia="Calibri"/>
        </w:rPr>
        <w:t>.</w:t>
      </w:r>
    </w:p>
    <w:p w:rsidR="00EC6584" w:rsidRDefault="00EC6584" w:rsidP="00DF5C90">
      <w:pPr>
        <w:jc w:val="right"/>
        <w:rPr>
          <w:rFonts w:eastAsia="Calibri"/>
        </w:rPr>
      </w:pPr>
    </w:p>
    <w:p w:rsidR="00EC6584" w:rsidRDefault="00EC6584" w:rsidP="00DF5C90">
      <w:pPr>
        <w:jc w:val="right"/>
        <w:rPr>
          <w:rFonts w:eastAsia="Calibri"/>
        </w:rPr>
      </w:pPr>
    </w:p>
    <w:p w:rsidR="00023225" w:rsidRDefault="00023225" w:rsidP="00DF5C90">
      <w:pPr>
        <w:jc w:val="right"/>
        <w:rPr>
          <w:rFonts w:eastAsia="Calibri"/>
        </w:rPr>
      </w:pPr>
    </w:p>
    <w:p w:rsidR="00023225" w:rsidRDefault="00023225" w:rsidP="00DF5C90">
      <w:pPr>
        <w:jc w:val="right"/>
        <w:rPr>
          <w:rFonts w:eastAsia="Calibri"/>
        </w:rPr>
      </w:pPr>
    </w:p>
    <w:p w:rsidR="00023225" w:rsidRDefault="00023225" w:rsidP="00DF5C90">
      <w:pPr>
        <w:jc w:val="right"/>
        <w:rPr>
          <w:rFonts w:eastAsia="Calibri"/>
        </w:rPr>
      </w:pPr>
    </w:p>
    <w:p w:rsidR="00023225" w:rsidRDefault="00023225" w:rsidP="00DF5C90">
      <w:pPr>
        <w:jc w:val="right"/>
        <w:rPr>
          <w:rFonts w:eastAsia="Calibri"/>
        </w:rPr>
      </w:pPr>
    </w:p>
    <w:p w:rsidR="00E9742A" w:rsidRPr="00E9742A" w:rsidRDefault="00E9742A" w:rsidP="00DF5C90">
      <w:pPr>
        <w:jc w:val="right"/>
        <w:rPr>
          <w:rFonts w:eastAsia="Calibri"/>
        </w:rPr>
      </w:pPr>
      <w:r w:rsidRPr="00E9742A">
        <w:rPr>
          <w:rFonts w:eastAsia="Calibri"/>
        </w:rPr>
        <w:lastRenderedPageBreak/>
        <w:t xml:space="preserve">Т а б л и ц а  </w:t>
      </w:r>
      <w:r w:rsidR="00096866">
        <w:rPr>
          <w:rFonts w:eastAsia="Calibri"/>
        </w:rPr>
        <w:t>1</w:t>
      </w:r>
      <w:r w:rsidRPr="00E9742A">
        <w:rPr>
          <w:rFonts w:eastAsia="Calibri"/>
        </w:rPr>
        <w:t>5</w:t>
      </w:r>
    </w:p>
    <w:p w:rsidR="00E9742A" w:rsidRPr="00E9742A" w:rsidRDefault="00E9742A" w:rsidP="00DF5C90">
      <w:pPr>
        <w:jc w:val="center"/>
        <w:rPr>
          <w:rFonts w:eastAsia="Times New Roman"/>
        </w:rPr>
      </w:pPr>
      <w:r w:rsidRPr="00E9742A">
        <w:rPr>
          <w:rFonts w:eastAsia="Times New Roman"/>
        </w:rPr>
        <w:t>Классификация природной пожарной опасности лесов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4503"/>
        <w:gridCol w:w="3543"/>
      </w:tblGrid>
      <w:tr w:rsidR="00E9742A" w:rsidRPr="00E9742A" w:rsidTr="00A34BF3">
        <w:trPr>
          <w:trHeight w:val="57"/>
          <w:jc w:val="center"/>
        </w:trPr>
        <w:tc>
          <w:tcPr>
            <w:tcW w:w="1593" w:type="dxa"/>
          </w:tcPr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Класс пр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>родной п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жарной опасности лесов</w:t>
            </w:r>
          </w:p>
        </w:tc>
        <w:tc>
          <w:tcPr>
            <w:tcW w:w="4503" w:type="dxa"/>
          </w:tcPr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Объект загорания</w:t>
            </w:r>
          </w:p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(характерные типы леса, вырубок, ле</w:t>
            </w:r>
            <w:r w:rsidRPr="00E9742A">
              <w:rPr>
                <w:rFonts w:eastAsia="Calibri" w:cs="Times New Roman"/>
                <w:sz w:val="24"/>
                <w:szCs w:val="24"/>
              </w:rPr>
              <w:t>с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ных насаждений </w:t>
            </w:r>
          </w:p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 безлесных пространств)</w:t>
            </w:r>
          </w:p>
        </w:tc>
        <w:tc>
          <w:tcPr>
            <w:tcW w:w="3543" w:type="dxa"/>
          </w:tcPr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Наиболее вероятные виды п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жаров, условия </w:t>
            </w:r>
          </w:p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и продолжительность периода </w:t>
            </w:r>
          </w:p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их возможного возникновения </w:t>
            </w:r>
          </w:p>
          <w:p w:rsidR="00E9742A" w:rsidRPr="00E9742A" w:rsidRDefault="00E9742A" w:rsidP="007E294B">
            <w:pPr>
              <w:widowControl w:val="0"/>
              <w:spacing w:line="264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 распространения</w:t>
            </w:r>
          </w:p>
        </w:tc>
      </w:tr>
    </w:tbl>
    <w:p w:rsidR="00E9742A" w:rsidRPr="00E9742A" w:rsidRDefault="00E9742A" w:rsidP="00E9742A">
      <w:pPr>
        <w:rPr>
          <w:rFonts w:eastAsia="Calibri" w:cs="Times New Roman"/>
          <w:sz w:val="2"/>
          <w:szCs w:val="2"/>
        </w:rPr>
      </w:pPr>
    </w:p>
    <w:tbl>
      <w:tblPr>
        <w:tblW w:w="963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593"/>
        <w:gridCol w:w="4503"/>
        <w:gridCol w:w="3543"/>
      </w:tblGrid>
      <w:tr w:rsidR="00E9742A" w:rsidRPr="00E9742A" w:rsidTr="00A34BF3">
        <w:trPr>
          <w:trHeight w:val="227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(природная пожарная опасность 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очень выс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кая)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Хвойные молодняки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9742A" w:rsidRPr="00E9742A" w:rsidRDefault="00E9742A" w:rsidP="00733514">
            <w:pPr>
              <w:widowControl w:val="0"/>
              <w:spacing w:line="264" w:lineRule="exact"/>
              <w:ind w:left="-57" w:right="-108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Места сплошных рубок:</w:t>
            </w:r>
            <w:r w:rsidR="0073351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9742A">
              <w:rPr>
                <w:rFonts w:eastAsia="Calibri" w:cs="Times New Roman"/>
                <w:sz w:val="24"/>
                <w:szCs w:val="24"/>
              </w:rPr>
              <w:t>лишайниковые, вересковые, вейниковые и др</w:t>
            </w:r>
            <w:r w:rsidR="00733514">
              <w:rPr>
                <w:rFonts w:eastAsia="Calibri" w:cs="Times New Roman"/>
                <w:sz w:val="24"/>
                <w:szCs w:val="24"/>
              </w:rPr>
              <w:t>.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типы выр</w:t>
            </w:r>
            <w:r w:rsidRPr="00E9742A">
              <w:rPr>
                <w:rFonts w:eastAsia="Calibri" w:cs="Times New Roman"/>
                <w:sz w:val="24"/>
                <w:szCs w:val="24"/>
              </w:rPr>
              <w:t>у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бок по суходолам </w:t>
            </w:r>
            <w:r w:rsidRPr="00733514">
              <w:rPr>
                <w:rFonts w:eastAsia="Calibri" w:cs="Times New Roman"/>
                <w:sz w:val="22"/>
              </w:rPr>
              <w:t>(</w:t>
            </w:r>
            <w:r w:rsidR="00733514" w:rsidRPr="00733514">
              <w:rPr>
                <w:rFonts w:eastAsia="Calibri" w:cs="Times New Roman"/>
                <w:sz w:val="22"/>
              </w:rPr>
              <w:t xml:space="preserve">особенно </w:t>
            </w:r>
            <w:r w:rsidRPr="00733514">
              <w:rPr>
                <w:rFonts w:eastAsia="Calibri" w:cs="Times New Roman"/>
                <w:sz w:val="22"/>
              </w:rPr>
              <w:t>захламле</w:t>
            </w:r>
            <w:r w:rsidR="00733514" w:rsidRPr="00733514">
              <w:rPr>
                <w:rFonts w:eastAsia="Calibri" w:cs="Times New Roman"/>
                <w:sz w:val="22"/>
              </w:rPr>
              <w:t>н</w:t>
            </w:r>
            <w:r w:rsidRPr="00733514">
              <w:rPr>
                <w:rFonts w:eastAsia="Calibri" w:cs="Times New Roman"/>
                <w:sz w:val="22"/>
              </w:rPr>
              <w:t>ные</w:t>
            </w:r>
            <w:r w:rsidRPr="00E9742A">
              <w:rPr>
                <w:rFonts w:eastAsia="Calibri" w:cs="Times New Roman"/>
                <w:sz w:val="24"/>
                <w:szCs w:val="24"/>
              </w:rPr>
              <w:t>)</w:t>
            </w:r>
            <w:r w:rsidR="00B16D8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Сосняки лишайниковые и </w:t>
            </w:r>
            <w:r w:rsidR="005A0A04" w:rsidRPr="00E9742A">
              <w:rPr>
                <w:rFonts w:eastAsia="Calibri" w:cs="Times New Roman"/>
                <w:sz w:val="24"/>
                <w:szCs w:val="24"/>
              </w:rPr>
              <w:t>вересковые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 w:rsidR="005A0A04" w:rsidRPr="00E9742A">
              <w:rPr>
                <w:rFonts w:eastAsia="Calibri" w:cs="Times New Roman"/>
                <w:sz w:val="24"/>
                <w:szCs w:val="24"/>
              </w:rPr>
              <w:t xml:space="preserve"> Расстроенные, отмирающие и сильно п</w:t>
            </w:r>
            <w:r w:rsidR="005A0A04"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="005A0A04" w:rsidRPr="00E9742A">
              <w:rPr>
                <w:rFonts w:eastAsia="Calibri" w:cs="Times New Roman"/>
                <w:sz w:val="24"/>
                <w:szCs w:val="24"/>
              </w:rPr>
              <w:t>врежденные древостои (сухостой, участки бурелома и ветровала, недорубы), места сплошных рубок с оставлением отдельных деревьев, выборочных рубок высокой и очень высокой интенсивности, захла</w:t>
            </w:r>
            <w:r w:rsidR="005A0A04" w:rsidRPr="00E9742A">
              <w:rPr>
                <w:rFonts w:eastAsia="Calibri" w:cs="Times New Roman"/>
                <w:sz w:val="24"/>
                <w:szCs w:val="24"/>
              </w:rPr>
              <w:t>м</w:t>
            </w:r>
            <w:r w:rsidR="005A0A04" w:rsidRPr="00E9742A">
              <w:rPr>
                <w:rFonts w:eastAsia="Calibri" w:cs="Times New Roman"/>
                <w:sz w:val="24"/>
                <w:szCs w:val="24"/>
              </w:rPr>
              <w:t>ленные гари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B16D8D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 течение всего пожароопасного сезона возможны низовые пож</w:t>
            </w:r>
            <w:r w:rsidRPr="00E9742A">
              <w:rPr>
                <w:rFonts w:eastAsia="Calibri" w:cs="Times New Roman"/>
                <w:sz w:val="24"/>
                <w:szCs w:val="24"/>
              </w:rPr>
              <w:t>а</w:t>
            </w:r>
            <w:r w:rsidRPr="00E9742A">
              <w:rPr>
                <w:rFonts w:eastAsia="Calibri" w:cs="Times New Roman"/>
                <w:sz w:val="24"/>
                <w:szCs w:val="24"/>
              </w:rPr>
              <w:t>ры, а на участках с наличием древостоя – верховые</w:t>
            </w:r>
            <w:r w:rsidR="00B16D8D">
              <w:rPr>
                <w:rFonts w:eastAsia="Calibri" w:cs="Times New Roman"/>
                <w:sz w:val="24"/>
                <w:szCs w:val="24"/>
              </w:rPr>
              <w:t>.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На вейн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ковых и других травяных типах вырубок по суходолу особенно значительна пожарная </w:t>
            </w:r>
            <w:r w:rsidR="005A0A04" w:rsidRPr="00E9742A">
              <w:rPr>
                <w:rFonts w:eastAsia="Calibri" w:cs="Times New Roman"/>
                <w:sz w:val="24"/>
                <w:szCs w:val="24"/>
              </w:rPr>
              <w:t>опасность весной, а в некоторых районах и осенью</w:t>
            </w:r>
          </w:p>
        </w:tc>
      </w:tr>
      <w:tr w:rsidR="00E9742A" w:rsidRPr="00E9742A" w:rsidTr="00A34BF3">
        <w:trPr>
          <w:trHeight w:val="227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(природная пожарная опасность  высокая)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Сосняки-брусничники, особенно с нал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>чием соснового подроста или подлеска из можжевельника выше средней густоты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Лиственничники кедрово-стланниковые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Низовые пожары возможны в</w:t>
            </w:r>
            <w:r w:rsidR="00A34BF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9742A">
              <w:rPr>
                <w:rFonts w:eastAsia="Calibri" w:cs="Times New Roman"/>
                <w:sz w:val="24"/>
                <w:szCs w:val="24"/>
              </w:rPr>
              <w:t>течение всего пожароопасного сезона; верховые – в периоды пожарных максимумов (пери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ды, в течение которых число лесных пожаров или площадь, охваченная огнем, превышает средние многолетние значения для данного района)</w:t>
            </w:r>
          </w:p>
        </w:tc>
      </w:tr>
      <w:tr w:rsidR="00E9742A" w:rsidRPr="00E9742A" w:rsidTr="00A34BF3">
        <w:trPr>
          <w:trHeight w:val="227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(природная пожарная опасность средняя)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Сосняки-кисличники и черничники, лис</w:t>
            </w:r>
            <w:r w:rsidRPr="00E9742A">
              <w:rPr>
                <w:rFonts w:eastAsia="Calibri" w:cs="Times New Roman"/>
                <w:sz w:val="24"/>
                <w:szCs w:val="24"/>
              </w:rPr>
              <w:t>т</w:t>
            </w:r>
            <w:r w:rsidRPr="00E9742A">
              <w:rPr>
                <w:rFonts w:eastAsia="Calibri" w:cs="Times New Roman"/>
                <w:sz w:val="24"/>
                <w:szCs w:val="24"/>
              </w:rPr>
              <w:t>венничники-брусничники, кедровники всех типов, кроме приручейных и сфагн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вых, ельники-брусничники и кисличники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Низовые и верховые пожары возможны в период летнего п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жарного максимума, а в кедро</w:t>
            </w:r>
            <w:r w:rsidRPr="00E9742A">
              <w:rPr>
                <w:rFonts w:eastAsia="Calibri" w:cs="Times New Roman"/>
                <w:sz w:val="24"/>
                <w:szCs w:val="24"/>
              </w:rPr>
              <w:t>в</w:t>
            </w:r>
            <w:r w:rsidRPr="00E9742A">
              <w:rPr>
                <w:rFonts w:eastAsia="Calibri" w:cs="Times New Roman"/>
                <w:sz w:val="24"/>
                <w:szCs w:val="24"/>
              </w:rPr>
              <w:t>никах, кроме того, в периоды весеннего и особенно осеннего максимумов</w:t>
            </w:r>
          </w:p>
        </w:tc>
      </w:tr>
      <w:tr w:rsidR="00E9742A" w:rsidRPr="00E9742A" w:rsidTr="00A34BF3">
        <w:trPr>
          <w:trHeight w:val="227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класс (природная пожарная опасность слабая)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Места сплошных рубок таволговых и до</w:t>
            </w:r>
            <w:r w:rsidRPr="00E9742A">
              <w:rPr>
                <w:rFonts w:eastAsia="Calibri" w:cs="Times New Roman"/>
                <w:sz w:val="24"/>
                <w:szCs w:val="24"/>
              </w:rPr>
              <w:t>л</w:t>
            </w:r>
            <w:r w:rsidRPr="00E9742A">
              <w:rPr>
                <w:rFonts w:eastAsia="Calibri" w:cs="Times New Roman"/>
                <w:sz w:val="24"/>
                <w:szCs w:val="24"/>
              </w:rPr>
              <w:t>гомошниковых типов (особенно захла</w:t>
            </w:r>
            <w:r w:rsidRPr="00E9742A">
              <w:rPr>
                <w:rFonts w:eastAsia="Calibri" w:cs="Times New Roman"/>
                <w:sz w:val="24"/>
                <w:szCs w:val="24"/>
              </w:rPr>
              <w:t>м</w:t>
            </w:r>
            <w:r w:rsidRPr="00E9742A">
              <w:rPr>
                <w:rFonts w:eastAsia="Calibri" w:cs="Times New Roman"/>
                <w:sz w:val="24"/>
                <w:szCs w:val="24"/>
              </w:rPr>
              <w:t>ленные)</w:t>
            </w:r>
            <w:r w:rsidR="00B16D8D">
              <w:rPr>
                <w:rFonts w:eastAsia="Calibri" w:cs="Times New Roman"/>
                <w:sz w:val="24"/>
                <w:szCs w:val="24"/>
              </w:rPr>
              <w:t>.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Сосняки, лиственничники и ле</w:t>
            </w:r>
            <w:r w:rsidRPr="00E9742A">
              <w:rPr>
                <w:rFonts w:eastAsia="Calibri" w:cs="Times New Roman"/>
                <w:sz w:val="24"/>
                <w:szCs w:val="24"/>
              </w:rPr>
              <w:t>с</w:t>
            </w:r>
            <w:r w:rsidRPr="00E9742A">
              <w:rPr>
                <w:rFonts w:eastAsia="Calibri" w:cs="Times New Roman"/>
                <w:sz w:val="24"/>
                <w:szCs w:val="24"/>
              </w:rPr>
              <w:t>ные насаждения лиственных древесных пород в условиях травяных типов леса</w:t>
            </w:r>
            <w:r w:rsidR="00B16D8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Сосняки и ельники сложные, липняковые, лещиновые, дубняковые, ельники-черничники, сосняки сфагновые и долг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мошники, кедровники приручейные и сфагновые, березняки-брусничники, ки</w:t>
            </w:r>
            <w:r w:rsidRPr="00E9742A">
              <w:rPr>
                <w:rFonts w:eastAsia="Calibri" w:cs="Times New Roman"/>
                <w:sz w:val="24"/>
                <w:szCs w:val="24"/>
              </w:rPr>
              <w:t>с</w:t>
            </w:r>
            <w:r w:rsidRPr="00E9742A">
              <w:rPr>
                <w:rFonts w:eastAsia="Calibri" w:cs="Times New Roman"/>
                <w:sz w:val="24"/>
                <w:szCs w:val="24"/>
              </w:rPr>
              <w:t>личники,</w:t>
            </w:r>
            <w:r w:rsidR="00A34BF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9742A">
              <w:rPr>
                <w:rFonts w:eastAsia="Calibri" w:cs="Times New Roman"/>
                <w:sz w:val="24"/>
                <w:szCs w:val="24"/>
              </w:rPr>
              <w:t>черничники и сфагновые, оси</w:t>
            </w:r>
            <w:r w:rsidRPr="00E9742A">
              <w:rPr>
                <w:rFonts w:eastAsia="Calibri" w:cs="Times New Roman"/>
                <w:sz w:val="24"/>
                <w:szCs w:val="24"/>
              </w:rPr>
              <w:t>н</w:t>
            </w:r>
            <w:r w:rsidRPr="00E9742A">
              <w:rPr>
                <w:rFonts w:eastAsia="Calibri" w:cs="Times New Roman"/>
                <w:sz w:val="24"/>
                <w:szCs w:val="24"/>
              </w:rPr>
              <w:t>ники-кисличники и черничники, мари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Возникновение пожаров (в пе</w:t>
            </w:r>
            <w:r w:rsidRPr="00E9742A">
              <w:rPr>
                <w:rFonts w:eastAsia="Calibri" w:cs="Times New Roman"/>
                <w:sz w:val="24"/>
                <w:szCs w:val="24"/>
              </w:rPr>
              <w:t>р</w:t>
            </w:r>
            <w:r w:rsidRPr="00E9742A">
              <w:rPr>
                <w:rFonts w:eastAsia="Calibri" w:cs="Times New Roman"/>
                <w:sz w:val="24"/>
                <w:szCs w:val="24"/>
              </w:rPr>
              <w:t>вую очередь, низовых) возможно в травяных типах леса и на т</w:t>
            </w:r>
            <w:r w:rsidRPr="00E9742A">
              <w:rPr>
                <w:rFonts w:eastAsia="Calibri" w:cs="Times New Roman"/>
                <w:sz w:val="24"/>
                <w:szCs w:val="24"/>
              </w:rPr>
              <w:t>а</w:t>
            </w:r>
            <w:r w:rsidRPr="00E9742A">
              <w:rPr>
                <w:rFonts w:eastAsia="Calibri" w:cs="Times New Roman"/>
                <w:sz w:val="24"/>
                <w:szCs w:val="24"/>
              </w:rPr>
              <w:t>волговых вырубках в периоды весеннего и осеннего пожарных максимумов; в остальных типах леса и на долго-мошниковых вырубках – в периоды летнего максимума</w:t>
            </w:r>
          </w:p>
        </w:tc>
      </w:tr>
      <w:tr w:rsidR="00E9742A" w:rsidRPr="00E9742A" w:rsidTr="00A34BF3">
        <w:trPr>
          <w:trHeight w:val="227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  <w:p w:rsidR="00E9742A" w:rsidRPr="00E9742A" w:rsidRDefault="00E9742A" w:rsidP="00972DE5">
            <w:pPr>
              <w:widowControl w:val="0"/>
              <w:spacing w:line="264" w:lineRule="exact"/>
              <w:ind w:left="-57" w:right="-75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(природная пожарная </w:t>
            </w:r>
            <w:r w:rsidR="00972DE5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пасность отсутствует)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Ельники, березняки и осинники долг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мошники, ельники сфагновые и прир</w:t>
            </w:r>
            <w:r w:rsidRPr="00E9742A">
              <w:rPr>
                <w:rFonts w:eastAsia="Calibri" w:cs="Times New Roman"/>
                <w:sz w:val="24"/>
                <w:szCs w:val="24"/>
              </w:rPr>
              <w:t>у</w:t>
            </w:r>
            <w:r w:rsidRPr="00E9742A">
              <w:rPr>
                <w:rFonts w:eastAsia="Calibri" w:cs="Times New Roman"/>
                <w:sz w:val="24"/>
                <w:szCs w:val="24"/>
              </w:rPr>
              <w:t>чейные</w:t>
            </w:r>
            <w:r w:rsidR="00B16D8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Ольшаники всех типов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9742A" w:rsidRPr="00E9742A" w:rsidRDefault="00E9742A" w:rsidP="00031DCC">
            <w:pPr>
              <w:widowControl w:val="0"/>
              <w:spacing w:line="264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Возникновение пожара возмо</w:t>
            </w:r>
            <w:r w:rsidRPr="00E9742A">
              <w:rPr>
                <w:rFonts w:eastAsia="Calibri" w:cs="Times New Roman"/>
                <w:sz w:val="24"/>
                <w:szCs w:val="24"/>
              </w:rPr>
              <w:t>ж</w:t>
            </w:r>
            <w:r w:rsidRPr="00E9742A">
              <w:rPr>
                <w:rFonts w:eastAsia="Calibri" w:cs="Times New Roman"/>
                <w:sz w:val="24"/>
                <w:szCs w:val="24"/>
              </w:rPr>
              <w:t>но только при особо неблагопр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>ятных условиях (длительная з</w:t>
            </w:r>
            <w:r w:rsidRPr="00E9742A">
              <w:rPr>
                <w:rFonts w:eastAsia="Calibri" w:cs="Times New Roman"/>
                <w:sz w:val="24"/>
                <w:szCs w:val="24"/>
              </w:rPr>
              <w:t>а</w:t>
            </w:r>
            <w:r w:rsidRPr="00E9742A">
              <w:rPr>
                <w:rFonts w:eastAsia="Calibri" w:cs="Times New Roman"/>
                <w:sz w:val="24"/>
                <w:szCs w:val="24"/>
              </w:rPr>
              <w:t>суха)</w:t>
            </w:r>
          </w:p>
        </w:tc>
      </w:tr>
    </w:tbl>
    <w:p w:rsidR="00EC6584" w:rsidRDefault="00EC6584" w:rsidP="00972DE5">
      <w:pPr>
        <w:pStyle w:val="af5"/>
        <w:widowControl w:val="0"/>
        <w:tabs>
          <w:tab w:val="left" w:pos="3975"/>
        </w:tabs>
        <w:ind w:right="93"/>
        <w:jc w:val="right"/>
        <w:rPr>
          <w:rFonts w:ascii="Times New Roman" w:hAnsi="Times New Roman" w:cs="Times New Roman"/>
          <w:sz w:val="28"/>
          <w:szCs w:val="28"/>
        </w:rPr>
      </w:pPr>
    </w:p>
    <w:p w:rsidR="00EC6584" w:rsidRDefault="00EC6584" w:rsidP="00972DE5">
      <w:pPr>
        <w:pStyle w:val="af5"/>
        <w:widowControl w:val="0"/>
        <w:tabs>
          <w:tab w:val="left" w:pos="3975"/>
        </w:tabs>
        <w:ind w:right="93"/>
        <w:jc w:val="right"/>
        <w:rPr>
          <w:rFonts w:ascii="Times New Roman" w:hAnsi="Times New Roman" w:cs="Times New Roman"/>
          <w:sz w:val="28"/>
          <w:szCs w:val="28"/>
        </w:rPr>
      </w:pPr>
    </w:p>
    <w:p w:rsidR="00972DE5" w:rsidRPr="00972DE5" w:rsidRDefault="00972DE5" w:rsidP="00972DE5">
      <w:pPr>
        <w:pStyle w:val="af5"/>
        <w:widowControl w:val="0"/>
        <w:tabs>
          <w:tab w:val="left" w:pos="3975"/>
        </w:tabs>
        <w:ind w:right="93"/>
        <w:jc w:val="right"/>
        <w:rPr>
          <w:rFonts w:ascii="Times New Roman" w:hAnsi="Times New Roman" w:cs="Times New Roman"/>
          <w:sz w:val="28"/>
          <w:szCs w:val="28"/>
        </w:rPr>
      </w:pPr>
      <w:r w:rsidRPr="00972DE5">
        <w:rPr>
          <w:rFonts w:ascii="Times New Roman" w:hAnsi="Times New Roman" w:cs="Times New Roman"/>
          <w:sz w:val="28"/>
          <w:szCs w:val="28"/>
        </w:rPr>
        <w:lastRenderedPageBreak/>
        <w:t>Т а б л и ц а 17</w:t>
      </w:r>
    </w:p>
    <w:p w:rsidR="00972DE5" w:rsidRPr="00972DE5" w:rsidRDefault="00972DE5" w:rsidP="00972DE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72DE5">
        <w:rPr>
          <w:rFonts w:ascii="Times New Roman" w:hAnsi="Times New Roman"/>
          <w:sz w:val="28"/>
          <w:szCs w:val="28"/>
        </w:rPr>
        <w:t>Распределение городских лесов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00B4">
        <w:rPr>
          <w:rFonts w:ascii="Times New Roman" w:hAnsi="Times New Roman"/>
          <w:sz w:val="28"/>
          <w:szCs w:val="28"/>
        </w:rPr>
        <w:t>Пелым</w:t>
      </w:r>
      <w:r w:rsidRPr="00972DE5">
        <w:rPr>
          <w:rFonts w:ascii="Times New Roman" w:hAnsi="Times New Roman"/>
          <w:sz w:val="28"/>
          <w:szCs w:val="28"/>
        </w:rPr>
        <w:t xml:space="preserve">  по классам п</w:t>
      </w:r>
      <w:r w:rsidRPr="00972DE5">
        <w:rPr>
          <w:rFonts w:ascii="Times New Roman" w:hAnsi="Times New Roman"/>
          <w:sz w:val="28"/>
          <w:szCs w:val="28"/>
        </w:rPr>
        <w:t>о</w:t>
      </w:r>
      <w:r w:rsidRPr="00972DE5">
        <w:rPr>
          <w:rFonts w:ascii="Times New Roman" w:hAnsi="Times New Roman"/>
          <w:sz w:val="28"/>
          <w:szCs w:val="28"/>
        </w:rPr>
        <w:t>жарной опасности</w:t>
      </w:r>
    </w:p>
    <w:tbl>
      <w:tblPr>
        <w:tblW w:w="9656" w:type="dxa"/>
        <w:tblInd w:w="91" w:type="dxa"/>
        <w:tblLayout w:type="fixed"/>
        <w:tblLook w:val="04A0"/>
      </w:tblPr>
      <w:tblGrid>
        <w:gridCol w:w="3136"/>
        <w:gridCol w:w="992"/>
        <w:gridCol w:w="851"/>
        <w:gridCol w:w="992"/>
        <w:gridCol w:w="850"/>
        <w:gridCol w:w="851"/>
        <w:gridCol w:w="992"/>
        <w:gridCol w:w="992"/>
      </w:tblGrid>
      <w:tr w:rsidR="00972DE5" w:rsidRPr="00972DE5" w:rsidTr="00972DE5">
        <w:trPr>
          <w:trHeight w:val="750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Площадь по классам пожарной 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Сре</w:t>
            </w:r>
            <w:r w:rsidRPr="00972DE5">
              <w:rPr>
                <w:rFonts w:eastAsia="Times New Roman" w:cs="Times New Roman"/>
                <w:sz w:val="24"/>
                <w:szCs w:val="24"/>
              </w:rPr>
              <w:t>д</w:t>
            </w:r>
            <w:r w:rsidRPr="00972DE5">
              <w:rPr>
                <w:rFonts w:eastAsia="Times New Roman" w:cs="Times New Roman"/>
                <w:sz w:val="24"/>
                <w:szCs w:val="24"/>
              </w:rPr>
              <w:t>ний класс</w:t>
            </w:r>
          </w:p>
        </w:tc>
      </w:tr>
      <w:tr w:rsidR="00972DE5" w:rsidRPr="00972DE5" w:rsidTr="00972DE5">
        <w:trPr>
          <w:trHeight w:val="255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E5" w:rsidRPr="00972DE5" w:rsidRDefault="00972DE5" w:rsidP="00972DE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A7B99" w:rsidRPr="00972DE5" w:rsidTr="00AE4103">
        <w:trPr>
          <w:trHeight w:val="52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99" w:rsidRPr="00972DE5" w:rsidRDefault="005A7B99" w:rsidP="00972DE5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 xml:space="preserve">Городские леса городского округа </w:t>
            </w:r>
            <w:r>
              <w:rPr>
                <w:rFonts w:eastAsia="Times New Roman" w:cs="Times New Roman"/>
                <w:sz w:val="24"/>
                <w:szCs w:val="24"/>
              </w:rPr>
              <w:t>Пелым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382.9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482.4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3.2</w:t>
            </w:r>
          </w:p>
        </w:tc>
      </w:tr>
      <w:tr w:rsidR="005A7B99" w:rsidRPr="00972DE5" w:rsidTr="00AE4103">
        <w:trPr>
          <w:trHeight w:val="40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99" w:rsidRPr="00972DE5" w:rsidRDefault="005A7B99" w:rsidP="00972DE5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382.9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482.4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3.2</w:t>
            </w:r>
          </w:p>
        </w:tc>
      </w:tr>
      <w:tr w:rsidR="005A7B99" w:rsidRPr="00972DE5" w:rsidTr="00AE410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99" w:rsidRPr="00972DE5" w:rsidRDefault="005A7B99" w:rsidP="00972DE5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72DE5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11.1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jc w:val="center"/>
              <w:rPr>
                <w:sz w:val="24"/>
                <w:szCs w:val="24"/>
              </w:rPr>
            </w:pPr>
            <w:r w:rsidRPr="005A7B99">
              <w:rPr>
                <w:sz w:val="24"/>
                <w:szCs w:val="24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99" w:rsidRPr="005A7B99" w:rsidRDefault="005A7B99">
            <w:pPr>
              <w:rPr>
                <w:rFonts w:ascii="Calibri" w:hAnsi="Calibri" w:cs="Arial CYR"/>
                <w:sz w:val="24"/>
                <w:szCs w:val="24"/>
              </w:rPr>
            </w:pPr>
            <w:r w:rsidRPr="005A7B99">
              <w:rPr>
                <w:rFonts w:ascii="Calibri" w:hAnsi="Calibri" w:cs="Arial CYR"/>
                <w:sz w:val="24"/>
                <w:szCs w:val="24"/>
              </w:rPr>
              <w:t> </w:t>
            </w:r>
          </w:p>
        </w:tc>
      </w:tr>
    </w:tbl>
    <w:p w:rsidR="00972DE5" w:rsidRDefault="00972DE5" w:rsidP="00DF5C90">
      <w:pPr>
        <w:jc w:val="right"/>
        <w:rPr>
          <w:rFonts w:eastAsia="Times New Roman"/>
        </w:rPr>
      </w:pPr>
    </w:p>
    <w:p w:rsidR="00E9742A" w:rsidRPr="00E9742A" w:rsidRDefault="00E9742A" w:rsidP="00DF5C90">
      <w:pPr>
        <w:jc w:val="right"/>
        <w:rPr>
          <w:rFonts w:eastAsia="Times New Roman"/>
        </w:rPr>
      </w:pPr>
      <w:r w:rsidRPr="00E9742A">
        <w:rPr>
          <w:rFonts w:eastAsia="Times New Roman"/>
        </w:rPr>
        <w:t xml:space="preserve">Т а б л и ц а  </w:t>
      </w:r>
      <w:r w:rsidR="00972DE5">
        <w:rPr>
          <w:rFonts w:eastAsia="Times New Roman"/>
        </w:rPr>
        <w:t>18</w:t>
      </w:r>
    </w:p>
    <w:p w:rsidR="00E9742A" w:rsidRPr="00E9742A" w:rsidRDefault="00E9742A" w:rsidP="00DF5C90">
      <w:pPr>
        <w:jc w:val="center"/>
        <w:rPr>
          <w:rFonts w:eastAsia="Times New Roman"/>
        </w:rPr>
      </w:pPr>
      <w:r w:rsidRPr="00E9742A">
        <w:rPr>
          <w:rFonts w:eastAsia="Times New Roman"/>
        </w:rPr>
        <w:t xml:space="preserve">Классификация пожарной опасности </w:t>
      </w:r>
      <w:r w:rsidRPr="00E9742A">
        <w:rPr>
          <w:rFonts w:eastAsia="Times New Roman"/>
        </w:rPr>
        <w:br/>
        <w:t xml:space="preserve">в лесах </w:t>
      </w:r>
      <w:r w:rsidR="00A34BF3">
        <w:rPr>
          <w:rFonts w:eastAsia="Times New Roman"/>
        </w:rPr>
        <w:t>в зависимости от</w:t>
      </w:r>
      <w:r w:rsidR="00031DCC">
        <w:rPr>
          <w:rFonts w:eastAsia="Times New Roman"/>
        </w:rPr>
        <w:t xml:space="preserve"> условий</w:t>
      </w:r>
      <w:r w:rsidRPr="00E9742A">
        <w:rPr>
          <w:rFonts w:eastAsia="Times New Roman"/>
        </w:rPr>
        <w:t xml:space="preserve"> погоды</w:t>
      </w:r>
    </w:p>
    <w:p w:rsidR="00E9742A" w:rsidRPr="00E9742A" w:rsidRDefault="00E9742A" w:rsidP="00DF5C90">
      <w:pPr>
        <w:jc w:val="center"/>
        <w:rPr>
          <w:rFonts w:eastAsia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3367"/>
      </w:tblGrid>
      <w:tr w:rsidR="00E9742A" w:rsidRPr="00E9742A" w:rsidTr="00031DCC">
        <w:trPr>
          <w:trHeight w:val="227"/>
          <w:jc w:val="center"/>
        </w:trPr>
        <w:tc>
          <w:tcPr>
            <w:tcW w:w="3082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Класс пожарной</w:t>
            </w:r>
          </w:p>
          <w:p w:rsidR="00E9742A" w:rsidRPr="00DF5C90" w:rsidRDefault="00E9742A" w:rsidP="00DF5C90">
            <w:pPr>
              <w:jc w:val="center"/>
              <w:rPr>
                <w:rFonts w:eastAsia="Calibri"/>
                <w:sz w:val="24"/>
                <w:szCs w:val="24"/>
              </w:rPr>
            </w:pPr>
            <w:r w:rsidRPr="00DF5C90">
              <w:rPr>
                <w:rFonts w:eastAsia="Calibri"/>
                <w:bCs/>
                <w:sz w:val="24"/>
                <w:szCs w:val="24"/>
              </w:rPr>
              <w:t>опасности в лесах</w:t>
            </w:r>
          </w:p>
        </w:tc>
        <w:tc>
          <w:tcPr>
            <w:tcW w:w="3190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Величина комплексного</w:t>
            </w:r>
          </w:p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367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Степень пожарной опасности</w:t>
            </w:r>
          </w:p>
        </w:tc>
      </w:tr>
      <w:tr w:rsidR="00E9742A" w:rsidRPr="00E9742A" w:rsidTr="00031DCC">
        <w:trPr>
          <w:trHeight w:val="227"/>
          <w:jc w:val="center"/>
        </w:trPr>
        <w:tc>
          <w:tcPr>
            <w:tcW w:w="3082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3190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От 0 до 300</w:t>
            </w:r>
          </w:p>
        </w:tc>
        <w:tc>
          <w:tcPr>
            <w:tcW w:w="3367" w:type="dxa"/>
          </w:tcPr>
          <w:p w:rsidR="00E9742A" w:rsidRPr="00DF5C90" w:rsidRDefault="00651648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</w:tr>
      <w:tr w:rsidR="00E9742A" w:rsidRPr="00E9742A" w:rsidTr="00031DCC">
        <w:trPr>
          <w:trHeight w:val="227"/>
          <w:jc w:val="center"/>
        </w:trPr>
        <w:tc>
          <w:tcPr>
            <w:tcW w:w="3082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3190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От 301 до 1000</w:t>
            </w:r>
          </w:p>
        </w:tc>
        <w:tc>
          <w:tcPr>
            <w:tcW w:w="3367" w:type="dxa"/>
          </w:tcPr>
          <w:p w:rsidR="00E9742A" w:rsidRPr="00DF5C90" w:rsidRDefault="00651648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Малая</w:t>
            </w:r>
          </w:p>
        </w:tc>
      </w:tr>
      <w:tr w:rsidR="00E9742A" w:rsidRPr="00E9742A" w:rsidTr="00031DCC">
        <w:trPr>
          <w:trHeight w:val="227"/>
          <w:jc w:val="center"/>
        </w:trPr>
        <w:tc>
          <w:tcPr>
            <w:tcW w:w="3082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3190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От 1001 до 4000</w:t>
            </w:r>
          </w:p>
        </w:tc>
        <w:tc>
          <w:tcPr>
            <w:tcW w:w="3367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Средняя</w:t>
            </w:r>
          </w:p>
        </w:tc>
      </w:tr>
      <w:tr w:rsidR="00E9742A" w:rsidRPr="00E9742A" w:rsidTr="00031DCC">
        <w:trPr>
          <w:trHeight w:val="227"/>
          <w:jc w:val="center"/>
        </w:trPr>
        <w:tc>
          <w:tcPr>
            <w:tcW w:w="3082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3190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От 4001 до  10000</w:t>
            </w:r>
          </w:p>
        </w:tc>
        <w:tc>
          <w:tcPr>
            <w:tcW w:w="3367" w:type="dxa"/>
          </w:tcPr>
          <w:p w:rsidR="00E9742A" w:rsidRPr="00DF5C90" w:rsidRDefault="00651648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E9742A" w:rsidRPr="00E9742A" w:rsidTr="00031DCC">
        <w:trPr>
          <w:trHeight w:val="227"/>
          <w:jc w:val="center"/>
        </w:trPr>
        <w:tc>
          <w:tcPr>
            <w:tcW w:w="3082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3190" w:type="dxa"/>
          </w:tcPr>
          <w:p w:rsidR="00E9742A" w:rsidRPr="00DF5C90" w:rsidRDefault="00E9742A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Более 10000</w:t>
            </w:r>
          </w:p>
        </w:tc>
        <w:tc>
          <w:tcPr>
            <w:tcW w:w="3367" w:type="dxa"/>
          </w:tcPr>
          <w:p w:rsidR="00E9742A" w:rsidRPr="00DF5C90" w:rsidRDefault="00651648" w:rsidP="00DF5C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C90">
              <w:rPr>
                <w:rFonts w:eastAsia="Times New Roman"/>
                <w:sz w:val="24"/>
                <w:szCs w:val="24"/>
              </w:rPr>
              <w:t>Чрезвычайная</w:t>
            </w:r>
          </w:p>
        </w:tc>
      </w:tr>
    </w:tbl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4E766D" w:rsidRPr="00E9742A" w:rsidRDefault="004E766D" w:rsidP="004E766D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В зависимости от величины комплексного показателя устанавливается класс пожарной опасности в лесах </w:t>
      </w:r>
      <w:r w:rsidR="002B5325">
        <w:rPr>
          <w:rFonts w:eastAsia="Calibri" w:cs="Times New Roman"/>
          <w:szCs w:val="28"/>
        </w:rPr>
        <w:t>в зависимости от</w:t>
      </w:r>
      <w:r w:rsidR="002B5325" w:rsidRPr="00E9742A">
        <w:rPr>
          <w:rFonts w:eastAsia="Calibri" w:cs="Times New Roman"/>
          <w:szCs w:val="28"/>
        </w:rPr>
        <w:t xml:space="preserve"> услови</w:t>
      </w:r>
      <w:r w:rsidR="002B5325">
        <w:rPr>
          <w:rFonts w:eastAsia="Calibri" w:cs="Times New Roman"/>
          <w:szCs w:val="28"/>
        </w:rPr>
        <w:t>й</w:t>
      </w:r>
      <w:r w:rsidR="002B5325" w:rsidRPr="00E9742A">
        <w:rPr>
          <w:rFonts w:eastAsia="Calibri" w:cs="Times New Roman"/>
          <w:szCs w:val="28"/>
        </w:rPr>
        <w:t xml:space="preserve"> погоды</w:t>
      </w:r>
      <w:r w:rsidR="00B16D8D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Комплексный показатель определяется ежедневно по состоянию на </w:t>
      </w:r>
      <w:r w:rsidRPr="00E9742A">
        <w:rPr>
          <w:rFonts w:eastAsia="Calibri" w:cs="Times New Roman"/>
          <w:szCs w:val="28"/>
        </w:rPr>
        <w:br/>
        <w:t>12 – 14 часов</w:t>
      </w:r>
      <w:r w:rsidR="00B16D8D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Формула расчета класса природной пожарной опасности в лесах </w:t>
      </w:r>
      <w:r w:rsidR="0005660C">
        <w:rPr>
          <w:rFonts w:eastAsia="Calibri" w:cs="Times New Roman"/>
          <w:szCs w:val="28"/>
        </w:rPr>
        <w:br/>
      </w:r>
      <w:r w:rsidR="002B5325">
        <w:rPr>
          <w:rFonts w:eastAsia="Calibri" w:cs="Times New Roman"/>
          <w:szCs w:val="28"/>
        </w:rPr>
        <w:t>в зависимости от</w:t>
      </w:r>
      <w:r w:rsidR="002B5325" w:rsidRPr="00E9742A">
        <w:rPr>
          <w:rFonts w:eastAsia="Calibri" w:cs="Times New Roman"/>
          <w:szCs w:val="28"/>
        </w:rPr>
        <w:t xml:space="preserve"> услови</w:t>
      </w:r>
      <w:r w:rsidR="002B5325">
        <w:rPr>
          <w:rFonts w:eastAsia="Calibri" w:cs="Times New Roman"/>
          <w:szCs w:val="28"/>
        </w:rPr>
        <w:t>й</w:t>
      </w:r>
      <w:r w:rsidR="002B5325" w:rsidRPr="00E9742A">
        <w:rPr>
          <w:rFonts w:eastAsia="Calibri" w:cs="Times New Roman"/>
          <w:szCs w:val="28"/>
        </w:rPr>
        <w:t xml:space="preserve"> погоды </w:t>
      </w:r>
      <w:r w:rsidRPr="00E9742A">
        <w:rPr>
          <w:rFonts w:eastAsia="Calibri" w:cs="Times New Roman"/>
          <w:szCs w:val="28"/>
        </w:rPr>
        <w:t>определяется как сумма произведения темп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 xml:space="preserve">ратуры воздуха (t°) на разность температур воздуха и точки росы (ню) за n дней без дождя (считая день выпадения более </w:t>
      </w:r>
      <w:r w:rsidR="002B5325">
        <w:rPr>
          <w:rFonts w:eastAsia="Calibri" w:cs="Times New Roman"/>
          <w:szCs w:val="28"/>
        </w:rPr>
        <w:t>3 миллиметр</w:t>
      </w:r>
      <w:r w:rsidR="00487963">
        <w:rPr>
          <w:rFonts w:eastAsia="Calibri" w:cs="Times New Roman"/>
          <w:szCs w:val="28"/>
        </w:rPr>
        <w:t>ов</w:t>
      </w:r>
      <w:r w:rsidRPr="00E9742A">
        <w:rPr>
          <w:rFonts w:eastAsia="Calibri" w:cs="Times New Roman"/>
          <w:szCs w:val="28"/>
        </w:rPr>
        <w:t xml:space="preserve"> осадков первым (1) днем бездождевого периода):</w:t>
      </w:r>
    </w:p>
    <w:p w:rsidR="00E9742A" w:rsidRPr="00E9742A" w:rsidRDefault="00E9742A" w:rsidP="00B16D8D">
      <w:pPr>
        <w:widowControl w:val="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bCs/>
          <w:szCs w:val="28"/>
        </w:rPr>
        <w:t>1</w:t>
      </w:r>
    </w:p>
    <w:p w:rsidR="00E9742A" w:rsidRPr="00E9742A" w:rsidRDefault="00E9742A" w:rsidP="00B16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Cs/>
          <w:szCs w:val="28"/>
        </w:rPr>
      </w:pPr>
      <w:r w:rsidRPr="00E9742A">
        <w:rPr>
          <w:rFonts w:eastAsia="Calibri" w:cs="Times New Roman"/>
          <w:bCs/>
          <w:szCs w:val="28"/>
        </w:rPr>
        <w:t xml:space="preserve">КП = </w:t>
      </w:r>
      <w:r w:rsidRPr="00E9742A">
        <w:rPr>
          <w:rFonts w:eastAsia="Calibri" w:cs="Times New Roman"/>
          <w:bCs/>
          <w:szCs w:val="28"/>
          <w:lang w:val="en-US"/>
        </w:rPr>
        <w:t>SUM</w:t>
      </w:r>
      <w:r w:rsidRPr="00E9742A">
        <w:rPr>
          <w:rFonts w:eastAsia="Calibri" w:cs="Times New Roman"/>
          <w:bCs/>
          <w:szCs w:val="28"/>
        </w:rPr>
        <w:t>[</w:t>
      </w:r>
      <w:r w:rsidRPr="00E9742A">
        <w:rPr>
          <w:rFonts w:eastAsia="Calibri" w:cs="Times New Roman"/>
          <w:bCs/>
          <w:szCs w:val="28"/>
          <w:lang w:val="en-US"/>
        </w:rPr>
        <w:t>t</w:t>
      </w:r>
      <w:r w:rsidRPr="00E9742A">
        <w:rPr>
          <w:rFonts w:eastAsia="Calibri" w:cs="Times New Roman"/>
          <w:bCs/>
          <w:szCs w:val="28"/>
        </w:rPr>
        <w:t>° (</w:t>
      </w:r>
      <w:r w:rsidRPr="00E9742A">
        <w:rPr>
          <w:rFonts w:eastAsia="Calibri" w:cs="Times New Roman"/>
          <w:bCs/>
          <w:szCs w:val="28"/>
          <w:lang w:val="en-US"/>
        </w:rPr>
        <w:t>t</w:t>
      </w:r>
      <w:r w:rsidRPr="00E9742A">
        <w:rPr>
          <w:rFonts w:eastAsia="Calibri" w:cs="Times New Roman"/>
          <w:bCs/>
          <w:szCs w:val="28"/>
        </w:rPr>
        <w:t>° - ню)]</w:t>
      </w:r>
    </w:p>
    <w:p w:rsidR="00E9742A" w:rsidRPr="00E9742A" w:rsidRDefault="00E9742A" w:rsidP="00B16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Cs/>
          <w:szCs w:val="28"/>
        </w:rPr>
      </w:pPr>
      <w:r w:rsidRPr="00E9742A">
        <w:rPr>
          <w:rFonts w:eastAsia="Calibri" w:cs="Times New Roman"/>
          <w:bCs/>
          <w:szCs w:val="28"/>
          <w:lang w:val="en-US"/>
        </w:rPr>
        <w:t>n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Большинство пожаров возникает в сосновых насаждениях, около нас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ленных пунктов, вокруг озер, водохранилищ, в зонах, наиболее посещаемых населением</w:t>
      </w:r>
      <w:r w:rsidR="00B16D8D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Охраной лесов от пожаров считается охрана, направленная на пр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дотвращение, своевременное обнаружение и ликвидацию лесного пожара (ГОСТ 17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6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1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01-83), комплекс ежегодно проводимых мероприятий, в том числе и профилактических, направленных на предупреждение, снижение пожарной опасности, своевременное обнаружение и ликвидацию лесных пожаров (ОСТ 56-103-98)</w:t>
      </w:r>
      <w:r w:rsidR="00B16D8D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Охрана лесов от пожаров включает в себя обеспечение оперативного о</w:t>
      </w:r>
      <w:r w:rsidRPr="00E9742A">
        <w:rPr>
          <w:rFonts w:eastAsia="Calibri" w:cs="Times New Roman"/>
          <w:szCs w:val="28"/>
        </w:rPr>
        <w:t>б</w:t>
      </w:r>
      <w:r w:rsidRPr="00E9742A">
        <w:rPr>
          <w:rFonts w:eastAsia="Calibri" w:cs="Times New Roman"/>
          <w:szCs w:val="28"/>
        </w:rPr>
        <w:t xml:space="preserve">наружения и тушения лесных пожаров силами наземной и авиационной охраны </w:t>
      </w:r>
      <w:r w:rsidRPr="00E9742A">
        <w:rPr>
          <w:rFonts w:eastAsia="Calibri" w:cs="Times New Roman"/>
          <w:szCs w:val="28"/>
        </w:rPr>
        <w:lastRenderedPageBreak/>
        <w:t>лесов, материально-техническое оснащение лесопожарных служб, проведение предупредительных (профилактических) противопожарных мероприятий, со</w:t>
      </w:r>
      <w:r w:rsidRPr="00E9742A">
        <w:rPr>
          <w:rFonts w:eastAsia="Calibri" w:cs="Times New Roman"/>
          <w:szCs w:val="28"/>
        </w:rPr>
        <w:t>з</w:t>
      </w:r>
      <w:r w:rsidRPr="00E9742A">
        <w:rPr>
          <w:rFonts w:eastAsia="Calibri" w:cs="Times New Roman"/>
          <w:szCs w:val="28"/>
        </w:rPr>
        <w:t>дание системы мониторинга лесных пожаров и т</w:t>
      </w:r>
      <w:r w:rsidR="00B16D8D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п</w:t>
      </w:r>
      <w:r w:rsidR="00B16D8D">
        <w:rPr>
          <w:rFonts w:eastAsia="Calibri" w:cs="Times New Roman"/>
          <w:szCs w:val="28"/>
        </w:rPr>
        <w:t>.</w:t>
      </w:r>
    </w:p>
    <w:p w:rsidR="00B10140" w:rsidRPr="00E9742A" w:rsidRDefault="00E9742A" w:rsidP="00B10140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На территории городских лесов в пожароопасный период охрана лесов от пожаров осуществ</w:t>
      </w:r>
      <w:r w:rsidR="00B10140">
        <w:rPr>
          <w:rFonts w:eastAsia="Calibri" w:cs="Times New Roman"/>
          <w:szCs w:val="28"/>
        </w:rPr>
        <w:t xml:space="preserve">ляется способом наземной охраны </w:t>
      </w:r>
      <w:r w:rsidR="00B10140" w:rsidRPr="00E9742A">
        <w:rPr>
          <w:rFonts w:eastAsia="Calibri" w:cs="Times New Roman"/>
          <w:szCs w:val="28"/>
        </w:rPr>
        <w:t>(обнаружение и тушение пожаров наземными силами и средствами)</w:t>
      </w:r>
      <w:r w:rsidR="00B16D8D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</w:t>
      </w:r>
      <w:r w:rsidRPr="00E9742A">
        <w:rPr>
          <w:rFonts w:eastAsia="Times New Roman" w:cs="Times New Roman"/>
          <w:color w:val="000000"/>
          <w:szCs w:val="28"/>
        </w:rPr>
        <w:t>е</w:t>
      </w:r>
      <w:r w:rsidRPr="00E9742A">
        <w:rPr>
          <w:rFonts w:eastAsia="Times New Roman" w:cs="Times New Roman"/>
          <w:color w:val="000000"/>
          <w:szCs w:val="28"/>
        </w:rPr>
        <w:t>щается разводить костры в хвойных молодняках, на гарях, на участках повре</w:t>
      </w:r>
      <w:r w:rsidRPr="00E9742A">
        <w:rPr>
          <w:rFonts w:eastAsia="Times New Roman" w:cs="Times New Roman"/>
          <w:color w:val="000000"/>
          <w:szCs w:val="28"/>
        </w:rPr>
        <w:t>ж</w:t>
      </w:r>
      <w:r w:rsidRPr="00E9742A">
        <w:rPr>
          <w:rFonts w:eastAsia="Times New Roman" w:cs="Times New Roman"/>
          <w:color w:val="000000"/>
          <w:szCs w:val="28"/>
        </w:rPr>
        <w:t>денного леса, торфяниках, в местах рубок (на лесосеках), не очищенных от п</w:t>
      </w:r>
      <w:r w:rsidRPr="00E9742A">
        <w:rPr>
          <w:rFonts w:eastAsia="Times New Roman" w:cs="Times New Roman"/>
          <w:color w:val="000000"/>
          <w:szCs w:val="28"/>
        </w:rPr>
        <w:t>о</w:t>
      </w:r>
      <w:r w:rsidRPr="00E9742A">
        <w:rPr>
          <w:rFonts w:eastAsia="Times New Roman" w:cs="Times New Roman"/>
          <w:color w:val="000000"/>
          <w:szCs w:val="28"/>
        </w:rPr>
        <w:t>рубочных остатков, в местах с подсохшей травой, а также под кронами дерев</w:t>
      </w:r>
      <w:r w:rsidRPr="00E9742A">
        <w:rPr>
          <w:rFonts w:eastAsia="Times New Roman" w:cs="Times New Roman"/>
          <w:color w:val="000000"/>
          <w:szCs w:val="28"/>
        </w:rPr>
        <w:t>ь</w:t>
      </w:r>
      <w:r w:rsidRPr="00E9742A">
        <w:rPr>
          <w:rFonts w:eastAsia="Times New Roman" w:cs="Times New Roman"/>
          <w:color w:val="000000"/>
          <w:szCs w:val="28"/>
        </w:rPr>
        <w:t>ев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Запрещается засорение леса бытовыми, строительными, промышленными и иными отходами и мусором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FA11B3">
      <w:pPr>
        <w:widowControl w:val="0"/>
        <w:shd w:val="clear" w:color="auto" w:fill="FFFFFF"/>
        <w:ind w:firstLine="709"/>
        <w:rPr>
          <w:rFonts w:eastAsia="Times New Roman" w:cs="Times New Roman"/>
          <w:i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 xml:space="preserve">При проведении </w:t>
      </w:r>
      <w:r w:rsidR="00167215">
        <w:rPr>
          <w:rFonts w:eastAsia="Times New Roman" w:cs="Times New Roman"/>
          <w:color w:val="000000"/>
          <w:szCs w:val="28"/>
        </w:rPr>
        <w:t xml:space="preserve">санитарных </w:t>
      </w:r>
      <w:r w:rsidRPr="00E9742A">
        <w:rPr>
          <w:rFonts w:eastAsia="Times New Roman" w:cs="Times New Roman"/>
          <w:color w:val="000000"/>
          <w:szCs w:val="28"/>
        </w:rPr>
        <w:t xml:space="preserve">рубок </w:t>
      </w:r>
      <w:r w:rsidR="00167215">
        <w:rPr>
          <w:rFonts w:eastAsia="Times New Roman" w:cs="Times New Roman"/>
          <w:color w:val="000000"/>
          <w:szCs w:val="28"/>
        </w:rPr>
        <w:t xml:space="preserve">и рубок ухода за лесами </w:t>
      </w:r>
      <w:r w:rsidRPr="00E9742A">
        <w:rPr>
          <w:rFonts w:eastAsia="Times New Roman" w:cs="Times New Roman"/>
          <w:color w:val="000000"/>
          <w:szCs w:val="28"/>
        </w:rPr>
        <w:t>следует пр</w:t>
      </w:r>
      <w:r w:rsidRPr="00E9742A">
        <w:rPr>
          <w:rFonts w:eastAsia="Times New Roman" w:cs="Times New Roman"/>
          <w:color w:val="000000"/>
          <w:szCs w:val="28"/>
        </w:rPr>
        <w:t>о</w:t>
      </w:r>
      <w:r w:rsidRPr="00E9742A">
        <w:rPr>
          <w:rFonts w:eastAsia="Times New Roman" w:cs="Times New Roman"/>
          <w:color w:val="000000"/>
          <w:szCs w:val="28"/>
        </w:rPr>
        <w:t>изводить очистку мест рубок (лесосек) от порубочных остатков</w:t>
      </w:r>
      <w:r w:rsidR="00B16D8D"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 xml:space="preserve"> Укладка пор</w:t>
      </w:r>
      <w:r w:rsidRPr="00E9742A">
        <w:rPr>
          <w:rFonts w:eastAsia="Times New Roman" w:cs="Times New Roman"/>
          <w:color w:val="000000"/>
          <w:szCs w:val="28"/>
        </w:rPr>
        <w:t>у</w:t>
      </w:r>
      <w:r w:rsidRPr="00E9742A">
        <w:rPr>
          <w:rFonts w:eastAsia="Times New Roman" w:cs="Times New Roman"/>
          <w:color w:val="000000"/>
          <w:szCs w:val="28"/>
        </w:rPr>
        <w:t>бочных остатков для перегнивания, сжигания или разбрасывание их в измел</w:t>
      </w:r>
      <w:r w:rsidRPr="00E9742A">
        <w:rPr>
          <w:rFonts w:eastAsia="Times New Roman" w:cs="Times New Roman"/>
          <w:color w:val="000000"/>
          <w:szCs w:val="28"/>
        </w:rPr>
        <w:t>ь</w:t>
      </w:r>
      <w:r w:rsidRPr="00E9742A">
        <w:rPr>
          <w:rFonts w:eastAsia="Times New Roman" w:cs="Times New Roman"/>
          <w:color w:val="000000"/>
          <w:szCs w:val="28"/>
        </w:rPr>
        <w:t xml:space="preserve">ченном виде по площади </w:t>
      </w:r>
      <w:r w:rsidR="002B5325">
        <w:rPr>
          <w:rFonts w:eastAsia="Times New Roman" w:cs="Times New Roman"/>
          <w:color w:val="000000"/>
          <w:szCs w:val="28"/>
        </w:rPr>
        <w:t>места рубки (лесосеки) производя</w:t>
      </w:r>
      <w:r w:rsidRPr="00E9742A">
        <w:rPr>
          <w:rFonts w:eastAsia="Times New Roman" w:cs="Times New Roman"/>
          <w:color w:val="000000"/>
          <w:szCs w:val="28"/>
        </w:rPr>
        <w:t xml:space="preserve">тся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E9742A">
          <w:rPr>
            <w:rFonts w:eastAsia="Times New Roman" w:cs="Times New Roman"/>
            <w:color w:val="000000"/>
            <w:szCs w:val="28"/>
          </w:rPr>
          <w:t>10 метров</w:t>
        </w:r>
      </w:smartTag>
      <w:r w:rsidRPr="00E9742A">
        <w:rPr>
          <w:rFonts w:eastAsia="Times New Roman" w:cs="Times New Roman"/>
          <w:color w:val="000000"/>
          <w:szCs w:val="28"/>
        </w:rPr>
        <w:t xml:space="preserve"> от прилегающих лесных насаждений</w:t>
      </w:r>
      <w:r w:rsidR="00B16D8D"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 xml:space="preserve"> Завершение сжигания порубочных остатков при огневом способе очистки мест рубок (лесосек) ос</w:t>
      </w:r>
      <w:r w:rsidRPr="00E9742A">
        <w:rPr>
          <w:rFonts w:eastAsia="Times New Roman" w:cs="Times New Roman"/>
          <w:color w:val="000000"/>
          <w:szCs w:val="28"/>
        </w:rPr>
        <w:t>у</w:t>
      </w:r>
      <w:r w:rsidRPr="00E9742A">
        <w:rPr>
          <w:rFonts w:eastAsia="Times New Roman" w:cs="Times New Roman"/>
          <w:color w:val="000000"/>
          <w:szCs w:val="28"/>
        </w:rPr>
        <w:t>ществляется до начала пожароопасного сезона</w:t>
      </w:r>
      <w:r w:rsidR="00B16D8D"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 xml:space="preserve"> Сжигание порубочных оста</w:t>
      </w:r>
      <w:r w:rsidRPr="00E9742A">
        <w:rPr>
          <w:rFonts w:eastAsia="Times New Roman" w:cs="Times New Roman"/>
          <w:color w:val="000000"/>
          <w:szCs w:val="28"/>
        </w:rPr>
        <w:t>т</w:t>
      </w:r>
      <w:r w:rsidRPr="00E9742A">
        <w:rPr>
          <w:rFonts w:eastAsia="Times New Roman" w:cs="Times New Roman"/>
          <w:color w:val="000000"/>
          <w:szCs w:val="28"/>
        </w:rPr>
        <w:t>ков, собранных при весенней доочистке мест рубок (лесосек), производится осенью, после окончания пожароопасного сезона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FA11B3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При сжигании порубочных остатков должны обеспечиваться сохранность имеющихся на местах рубок (лесосеках) подроста, деревьев-семенников и др</w:t>
      </w:r>
      <w:r w:rsidRPr="00E9742A">
        <w:rPr>
          <w:rFonts w:eastAsia="Times New Roman" w:cs="Times New Roman"/>
          <w:color w:val="000000"/>
          <w:szCs w:val="28"/>
        </w:rPr>
        <w:t>у</w:t>
      </w:r>
      <w:r w:rsidRPr="00E9742A">
        <w:rPr>
          <w:rFonts w:eastAsia="Times New Roman" w:cs="Times New Roman"/>
          <w:color w:val="000000"/>
          <w:szCs w:val="28"/>
        </w:rPr>
        <w:t>гих несрубленных деревьев, а также полное сгорание порубочных остатков</w:t>
      </w:r>
      <w:r w:rsidR="00B16D8D"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 xml:space="preserve"> Сжигание порубочных остатков сплошным палом запрещается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47624B" w:rsidRPr="0047624B" w:rsidRDefault="0047624B" w:rsidP="0047624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47624B">
        <w:rPr>
          <w:rFonts w:ascii="Times New Roman" w:hAnsi="Times New Roman"/>
          <w:sz w:val="28"/>
          <w:szCs w:val="28"/>
        </w:rPr>
        <w:t>Нормативы для организации охраны лесов от пожаров приведены в табл</w:t>
      </w:r>
      <w:r w:rsidRPr="0047624B">
        <w:rPr>
          <w:rFonts w:ascii="Times New Roman" w:hAnsi="Times New Roman"/>
          <w:sz w:val="28"/>
          <w:szCs w:val="28"/>
        </w:rPr>
        <w:t>и</w:t>
      </w:r>
      <w:r w:rsidRPr="0047624B">
        <w:rPr>
          <w:rFonts w:ascii="Times New Roman" w:hAnsi="Times New Roman"/>
          <w:sz w:val="28"/>
          <w:szCs w:val="28"/>
        </w:rPr>
        <w:t xml:space="preserve">це </w:t>
      </w:r>
      <w:r>
        <w:rPr>
          <w:rFonts w:ascii="Times New Roman" w:hAnsi="Times New Roman"/>
          <w:sz w:val="28"/>
          <w:szCs w:val="28"/>
        </w:rPr>
        <w:t>19</w:t>
      </w:r>
      <w:r w:rsidRPr="0047624B">
        <w:rPr>
          <w:rFonts w:ascii="Times New Roman" w:hAnsi="Times New Roman"/>
          <w:sz w:val="28"/>
          <w:szCs w:val="28"/>
        </w:rPr>
        <w:t>.</w:t>
      </w:r>
    </w:p>
    <w:p w:rsidR="0047624B" w:rsidRPr="0047624B" w:rsidRDefault="0047624B" w:rsidP="0047624B">
      <w:pPr>
        <w:pStyle w:val="af5"/>
        <w:widowControl w:val="0"/>
        <w:ind w:right="93"/>
        <w:jc w:val="right"/>
        <w:rPr>
          <w:rFonts w:ascii="Times New Roman" w:hAnsi="Times New Roman" w:cs="Times New Roman"/>
          <w:sz w:val="28"/>
          <w:szCs w:val="28"/>
        </w:rPr>
      </w:pPr>
      <w:r w:rsidRPr="0047624B">
        <w:rPr>
          <w:rFonts w:ascii="Times New Roman" w:hAnsi="Times New Roman" w:cs="Times New Roman"/>
          <w:sz w:val="28"/>
          <w:szCs w:val="28"/>
        </w:rPr>
        <w:t>Т а б л и ц а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7624B" w:rsidRPr="0047624B" w:rsidRDefault="0047624B" w:rsidP="0047624B">
      <w:pPr>
        <w:pStyle w:val="u"/>
        <w:widowControl w:val="0"/>
        <w:shd w:val="clear" w:color="auto" w:fill="FFFFFF"/>
        <w:spacing w:after="120"/>
        <w:ind w:firstLine="0"/>
        <w:jc w:val="center"/>
        <w:rPr>
          <w:sz w:val="28"/>
          <w:szCs w:val="28"/>
        </w:rPr>
      </w:pPr>
      <w:r w:rsidRPr="0047624B">
        <w:rPr>
          <w:sz w:val="28"/>
          <w:szCs w:val="28"/>
        </w:rPr>
        <w:t xml:space="preserve">Нормативы для организации охраны лесов от пожаров </w:t>
      </w: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566"/>
        <w:gridCol w:w="3686"/>
        <w:gridCol w:w="283"/>
        <w:gridCol w:w="1564"/>
      </w:tblGrid>
      <w:tr w:rsidR="0047624B" w:rsidRPr="008A11DA" w:rsidTr="0047624B">
        <w:trPr>
          <w:trHeight w:val="284"/>
          <w:tblHeader/>
        </w:trPr>
        <w:tc>
          <w:tcPr>
            <w:tcW w:w="568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№</w:t>
            </w:r>
          </w:p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6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533" w:type="dxa"/>
            <w:gridSpan w:val="3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Нормативы</w:t>
            </w:r>
          </w:p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(оптимальные значения)</w:t>
            </w:r>
          </w:p>
        </w:tc>
      </w:tr>
      <w:tr w:rsidR="0047624B" w:rsidRPr="008A11DA" w:rsidTr="0047624B">
        <w:trPr>
          <w:trHeight w:val="284"/>
          <w:tblHeader/>
        </w:trPr>
        <w:tc>
          <w:tcPr>
            <w:tcW w:w="568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  <w:gridSpan w:val="3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3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pStyle w:val="af5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  <w:b/>
                <w:bCs/>
              </w:rPr>
              <w:t>Общие нормативы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1DA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Лесопожарное районирование лесного фонда: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районы наземной охраны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районы наземной охраны с авиапатр</w:t>
            </w:r>
            <w:r w:rsidRPr="008A11DA">
              <w:rPr>
                <w:sz w:val="20"/>
                <w:szCs w:val="20"/>
              </w:rPr>
              <w:t>у</w:t>
            </w:r>
            <w:r w:rsidRPr="008A11DA">
              <w:rPr>
                <w:sz w:val="20"/>
                <w:szCs w:val="20"/>
              </w:rPr>
              <w:t>лированием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Обнаружение и тушение пожаров проводится наземными с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лами и средствами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Обнаружение пожаров с помощью авиации, тушение - назе</w:t>
            </w:r>
            <w:r w:rsidRPr="008A11DA">
              <w:rPr>
                <w:sz w:val="20"/>
                <w:szCs w:val="20"/>
              </w:rPr>
              <w:t>м</w:t>
            </w:r>
            <w:r w:rsidRPr="008A11DA">
              <w:rPr>
                <w:sz w:val="20"/>
                <w:szCs w:val="20"/>
              </w:rPr>
              <w:t xml:space="preserve">ными силами и средствами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Оценка участков лесного фонда по степени пожарной опасности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высокая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средняя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низкая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По условиям местопроизрастания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1 - 2 классы, по условиям погоды - 4 - 5 классы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3 класс (в обоих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случаях)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По условиям местопроизрастания - 4 - 5 классы, по условиям погоды - 1 - 2 классы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Период фактической горимости лесов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(период пожароопасной погоды)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Дни со 2 - 5 классами пожарной опасности по условиям погоды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 xml:space="preserve">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66" w:type="dxa"/>
          </w:tcPr>
          <w:p w:rsidR="0047624B" w:rsidRPr="008A11DA" w:rsidRDefault="0047624B" w:rsidP="00EC6584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 xml:space="preserve">Определение </w:t>
            </w:r>
            <w:r w:rsidRPr="00DB40FD">
              <w:rPr>
                <w:sz w:val="20"/>
                <w:szCs w:val="20"/>
              </w:rPr>
              <w:t>фактической продолж</w:t>
            </w:r>
            <w:r w:rsidRPr="00DB40FD">
              <w:rPr>
                <w:sz w:val="20"/>
                <w:szCs w:val="20"/>
              </w:rPr>
              <w:t>и</w:t>
            </w:r>
            <w:r w:rsidRPr="00DB40FD">
              <w:rPr>
                <w:sz w:val="20"/>
                <w:szCs w:val="20"/>
              </w:rPr>
              <w:t>тельности пожароопасного</w:t>
            </w:r>
            <w:r w:rsidRPr="008A11DA">
              <w:rPr>
                <w:sz w:val="20"/>
                <w:szCs w:val="20"/>
              </w:rPr>
              <w:t xml:space="preserve"> сезона </w:t>
            </w:r>
            <w:r w:rsidRPr="00495B22">
              <w:rPr>
                <w:sz w:val="20"/>
                <w:szCs w:val="20"/>
              </w:rPr>
              <w:t xml:space="preserve">на территории  </w:t>
            </w:r>
            <w:r>
              <w:rPr>
                <w:sz w:val="20"/>
                <w:szCs w:val="20"/>
              </w:rPr>
              <w:t xml:space="preserve"> городских лесов 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округа  </w:t>
            </w:r>
            <w:r w:rsidR="005000B4">
              <w:rPr>
                <w:sz w:val="20"/>
                <w:szCs w:val="20"/>
              </w:rPr>
              <w:t>Пелым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Сход и образование снежного покрова. Максимальная и сре</w:t>
            </w:r>
            <w:r w:rsidRPr="008A11DA">
              <w:rPr>
                <w:sz w:val="20"/>
                <w:szCs w:val="20"/>
              </w:rPr>
              <w:t>д</w:t>
            </w:r>
            <w:r w:rsidRPr="008A11DA">
              <w:rPr>
                <w:sz w:val="20"/>
                <w:szCs w:val="20"/>
              </w:rPr>
              <w:t>няя продолжительность периода фактической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горимости лесов за 10 и более лет. Степень пожарной опасности погоды по м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стным шкалам - крайние и средние даты наступления и око</w:t>
            </w:r>
            <w:r w:rsidRPr="008A11DA">
              <w:rPr>
                <w:sz w:val="20"/>
                <w:szCs w:val="20"/>
              </w:rPr>
              <w:t>н</w:t>
            </w:r>
            <w:r w:rsidRPr="008A11DA">
              <w:rPr>
                <w:sz w:val="20"/>
                <w:szCs w:val="20"/>
              </w:rPr>
              <w:t xml:space="preserve">чания 2 класса 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пожарной опасности погоды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Относительная горимость лесов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Частное от деления среднегодовой площади пожаров на пл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щадь лесного фонда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 w:val="restart"/>
          </w:tcPr>
          <w:p w:rsidR="0047624B" w:rsidRPr="008A11DA" w:rsidRDefault="0047624B" w:rsidP="00506433">
            <w:pPr>
              <w:pStyle w:val="af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Размеры лесных пожаров: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крупные</w:t>
            </w:r>
          </w:p>
        </w:tc>
        <w:tc>
          <w:tcPr>
            <w:tcW w:w="5533" w:type="dxa"/>
            <w:gridSpan w:val="3"/>
          </w:tcPr>
          <w:p w:rsidR="0047624B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Площадь более 25 га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учитываемые</w:t>
            </w:r>
          </w:p>
        </w:tc>
        <w:tc>
          <w:tcPr>
            <w:tcW w:w="5533" w:type="dxa"/>
            <w:gridSpan w:val="3"/>
          </w:tcPr>
          <w:p w:rsidR="0047624B" w:rsidRPr="009821EB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9821EB">
              <w:rPr>
                <w:sz w:val="20"/>
                <w:szCs w:val="20"/>
              </w:rPr>
              <w:t>Стихийное возникновение и распространение огня на террит</w:t>
            </w:r>
            <w:r w:rsidRPr="009821EB">
              <w:rPr>
                <w:sz w:val="20"/>
                <w:szCs w:val="20"/>
              </w:rPr>
              <w:t>о</w:t>
            </w:r>
            <w:r w:rsidRPr="009821EB">
              <w:rPr>
                <w:sz w:val="20"/>
                <w:szCs w:val="20"/>
              </w:rPr>
              <w:t>рии лесного фонда любой площади</w:t>
            </w:r>
            <w:r w:rsidRPr="00BF0E9B">
              <w:rPr>
                <w:sz w:val="20"/>
                <w:szCs w:val="20"/>
              </w:rPr>
              <w:t>, наносящее ущерб лесному хозяйству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Интенсивность пожара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низкая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средняя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высокая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BF0E9B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BF0E9B">
              <w:rPr>
                <w:sz w:val="20"/>
                <w:szCs w:val="20"/>
              </w:rPr>
              <w:t>Высота пламени 0,5 м и менее</w:t>
            </w:r>
          </w:p>
          <w:p w:rsidR="0047624B" w:rsidRPr="00BF0E9B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BF0E9B">
              <w:rPr>
                <w:sz w:val="20"/>
                <w:szCs w:val="20"/>
              </w:rPr>
              <w:t>Высота пламени 0,6 – 1,0 м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BF0E9B">
              <w:rPr>
                <w:sz w:val="20"/>
                <w:szCs w:val="20"/>
              </w:rPr>
              <w:t>Более 1,0 м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pStyle w:val="af5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  <w:b/>
                <w:bCs/>
              </w:rPr>
              <w:t>Нормативы противопожарной планировки лесов в районах наземной охраны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Планировка крупных пожаро-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опасных массивов хвойных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пород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Разделение на крупные замкнутые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блоки площадью от 2 до 12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тыс. га (в зависимости от степени их пожарной опасности 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интенсивности лесного хозяйства)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противопожарными естес</w:t>
            </w:r>
            <w:r w:rsidRPr="008A11DA">
              <w:rPr>
                <w:sz w:val="20"/>
                <w:szCs w:val="20"/>
              </w:rPr>
              <w:t>т</w:t>
            </w:r>
            <w:r w:rsidRPr="008A11DA">
              <w:rPr>
                <w:sz w:val="20"/>
                <w:szCs w:val="20"/>
              </w:rPr>
              <w:t>венными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или искусственными барьерами и разрывами, служ</w:t>
            </w:r>
            <w:r w:rsidRPr="008A11DA">
              <w:rPr>
                <w:sz w:val="20"/>
                <w:szCs w:val="20"/>
              </w:rPr>
              <w:t>а</w:t>
            </w:r>
            <w:r w:rsidRPr="008A11DA">
              <w:rPr>
                <w:sz w:val="20"/>
                <w:szCs w:val="20"/>
              </w:rPr>
              <w:t>щими преградой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для распространения верховых 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низовых п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жаров,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а также опорными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линиями при локализации дейс</w:t>
            </w:r>
            <w:r w:rsidRPr="008A11DA">
              <w:rPr>
                <w:sz w:val="20"/>
                <w:szCs w:val="20"/>
              </w:rPr>
              <w:t>т</w:t>
            </w:r>
            <w:r w:rsidRPr="008A11DA">
              <w:rPr>
                <w:sz w:val="20"/>
                <w:szCs w:val="20"/>
              </w:rPr>
              <w:t>вующих пожаров. На них устраивают дороги, имеющие выход в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 xml:space="preserve">общую дорожную сеть.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Выбор естественных противопожарных барьеров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на территории лесных масс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вов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Большие озера и реки с широкими затопляемыми долинами,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участки леса с преобладанием лиственных пород (не менее 7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единиц по составу),не покрытые лесом и горючим материалом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 xml:space="preserve">участки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Выбор искусственных противо-пожарных барьеров и разрывов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Трассы железных и автомобильных дорог, линий электропер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дач, трубопроводов и т.п., по обеим сторонам которых по во</w:t>
            </w:r>
            <w:r w:rsidRPr="008A11DA">
              <w:rPr>
                <w:sz w:val="20"/>
                <w:szCs w:val="20"/>
              </w:rPr>
              <w:t>з</w:t>
            </w:r>
            <w:r w:rsidRPr="008A11DA">
              <w:rPr>
                <w:sz w:val="20"/>
                <w:szCs w:val="20"/>
              </w:rPr>
              <w:t>можности создают полосы лиственного древостоя шириной 50-60 м. Общая ширина барьера-120-150 м. По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внешним, обр</w:t>
            </w:r>
            <w:r w:rsidRPr="008A11DA">
              <w:rPr>
                <w:sz w:val="20"/>
                <w:szCs w:val="20"/>
              </w:rPr>
              <w:t>а</w:t>
            </w:r>
            <w:r w:rsidRPr="008A11DA">
              <w:rPr>
                <w:sz w:val="20"/>
                <w:szCs w:val="20"/>
              </w:rPr>
              <w:t>щенным к лесу сторонам лиственных полос создают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минпол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сы шириной 1.4 м, а в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случаях, если лиственные полосы прил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гают к участкам, отнесенным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к 1 и 2 классам пожарной опа</w:t>
            </w:r>
            <w:r w:rsidRPr="008A11DA">
              <w:rPr>
                <w:sz w:val="20"/>
                <w:szCs w:val="20"/>
              </w:rPr>
              <w:t>с</w:t>
            </w:r>
            <w:r w:rsidRPr="008A11DA">
              <w:rPr>
                <w:sz w:val="20"/>
                <w:szCs w:val="20"/>
              </w:rPr>
              <w:t>ности, -две минполосы на расстоянии 5-10 м одна от другой.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Территория хвойных насаждений,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где невозможно создание лиственных полос (по лесоводственным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прич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нам),систематически очищается на полосах шириной 120- 150 м с каждой стороны разрыва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от горючих материалов (древе</w:t>
            </w:r>
            <w:r w:rsidRPr="008A11DA">
              <w:rPr>
                <w:sz w:val="20"/>
                <w:szCs w:val="20"/>
              </w:rPr>
              <w:t>с</w:t>
            </w:r>
            <w:r w:rsidRPr="008A11DA">
              <w:rPr>
                <w:sz w:val="20"/>
                <w:szCs w:val="20"/>
              </w:rPr>
              <w:t>ного хлама, хвойного подроста,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пожароопасного подлеска, нижних сучьев хвойных деревьев до высоты 1.5-2.0 м и т.п.). Такие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полосы, из хвойного леса, отграничивают от прилега</w:t>
            </w:r>
            <w:r w:rsidRPr="008A11DA">
              <w:rPr>
                <w:sz w:val="20"/>
                <w:szCs w:val="20"/>
              </w:rPr>
              <w:t>ю</w:t>
            </w:r>
            <w:r w:rsidRPr="008A11DA">
              <w:rPr>
                <w:sz w:val="20"/>
                <w:szCs w:val="20"/>
              </w:rPr>
              <w:t>щего леса 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разделяют в продольном направлении через ка</w:t>
            </w:r>
            <w:r w:rsidRPr="008A11DA">
              <w:rPr>
                <w:sz w:val="20"/>
                <w:szCs w:val="20"/>
              </w:rPr>
              <w:t>ж</w:t>
            </w:r>
            <w:r w:rsidRPr="008A11DA">
              <w:rPr>
                <w:sz w:val="20"/>
                <w:szCs w:val="20"/>
              </w:rPr>
              <w:t>дые 20-30 м минполосами шириной 1.4 м. Общая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ширина таких основных заслонов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(вместе с шириной разрыва или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дороги)-260-320 м.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Устройство дополнительных против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пожарных барьеров и разрывов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 случае, если недостаточно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барьеров, указанных в п.п. 2.2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и 2.3,для создания замкнутого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кольца вокруг блока устраивают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lastRenderedPageBreak/>
              <w:t>искусственные разрывы с дорогами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на них и лиственными п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лосами по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обеим сторонам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Планировка более ценных лесных ма</w:t>
            </w:r>
            <w:r w:rsidRPr="008A11DA">
              <w:rPr>
                <w:sz w:val="20"/>
                <w:szCs w:val="20"/>
              </w:rPr>
              <w:t>с</w:t>
            </w:r>
            <w:r w:rsidRPr="008A11DA">
              <w:rPr>
                <w:sz w:val="20"/>
                <w:szCs w:val="20"/>
              </w:rPr>
              <w:t>сивов хвойных пород с повышенной опасностью загорания, размещенных в зонах ведения лесного хозяйства сре</w:t>
            </w:r>
            <w:r w:rsidRPr="008A11DA">
              <w:rPr>
                <w:sz w:val="20"/>
                <w:szCs w:val="20"/>
              </w:rPr>
              <w:t>д</w:t>
            </w:r>
            <w:r w:rsidRPr="008A11DA">
              <w:rPr>
                <w:sz w:val="20"/>
                <w:szCs w:val="20"/>
              </w:rPr>
              <w:t>ней интенсивности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Крупные блоки и массивы площадью 2-12 тыс. га (см.п.2.1),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в свою очередь, разделяют на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средние, по величине,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замкнутые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блоки площадью от 400 до 1600га с помощью барьеров (разр</w:t>
            </w:r>
            <w:r w:rsidRPr="008A11DA">
              <w:rPr>
                <w:sz w:val="20"/>
                <w:szCs w:val="20"/>
              </w:rPr>
              <w:t>ы</w:t>
            </w:r>
            <w:r w:rsidRPr="008A11DA">
              <w:rPr>
                <w:sz w:val="20"/>
                <w:szCs w:val="20"/>
              </w:rPr>
              <w:t>вов,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заслонов от огня) в порядке,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изложенном в п.п. 2.2-2.4. При этом лиственные полосы по обеим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сторонам дорог шир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кого пользования (железных, шоссейных)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создают (силами их владельцев) шириной 30-50 м, а вдоль других разрывов, в т.ч. и квартальных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просек, шириной 10-15 м с каждой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стороны. В особо ценных массивах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(при отсутствии возможности создания лиственных полос) в прилегающих к разрыву хвойных древ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стоях на полосах шириной 100 м с каждой стороны производят очистку от горючих материалов 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прокладывают продольные минполосы через каждые 20-30 м, как это указано в п.2.3. Ш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рина таких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внутренних (дополнительных) заслонов из листве</w:t>
            </w:r>
            <w:r w:rsidRPr="008A11DA">
              <w:rPr>
                <w:sz w:val="20"/>
                <w:szCs w:val="20"/>
              </w:rPr>
              <w:t>н</w:t>
            </w:r>
            <w:r w:rsidRPr="008A11DA">
              <w:rPr>
                <w:sz w:val="20"/>
                <w:szCs w:val="20"/>
              </w:rPr>
              <w:t>ных пород должна составлять 60-100 м, из хвойных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пород-200 м, вдоль просек-20-30 м (без учета ширины разрывов 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просек)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2..6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Планировка крупных участков хвойных культур и молодняков в лесах зеленых зон и других защитных лесах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Их разделяют на блоки площадью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25га минполосами или дор</w:t>
            </w:r>
            <w:r w:rsidRPr="008A11DA">
              <w:rPr>
                <w:rFonts w:ascii="Times New Roman" w:hAnsi="Times New Roman" w:cs="Times New Roman"/>
              </w:rPr>
              <w:t>о</w:t>
            </w:r>
            <w:r w:rsidRPr="008A11DA">
              <w:rPr>
                <w:rFonts w:ascii="Times New Roman" w:hAnsi="Times New Roman" w:cs="Times New Roman"/>
              </w:rPr>
              <w:t>гами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п/п назначения,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обеим сторонам которых создают п</w:t>
            </w:r>
            <w:r w:rsidRPr="008A11DA">
              <w:rPr>
                <w:rFonts w:ascii="Times New Roman" w:hAnsi="Times New Roman" w:cs="Times New Roman"/>
              </w:rPr>
              <w:t>о</w:t>
            </w:r>
            <w:r w:rsidRPr="008A11DA">
              <w:rPr>
                <w:rFonts w:ascii="Times New Roman" w:hAnsi="Times New Roman" w:cs="Times New Roman"/>
              </w:rPr>
              <w:t>лосы шириной 10м из лиственного молодняка и кустарника. Общая ширина заслона с простейшей дорогой по его центру-30м.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Если лиственные полосы создать невозможно, то в прил</w:t>
            </w:r>
            <w:r w:rsidRPr="008A11DA">
              <w:rPr>
                <w:rFonts w:ascii="Times New Roman" w:hAnsi="Times New Roman" w:cs="Times New Roman"/>
              </w:rPr>
              <w:t>е</w:t>
            </w:r>
            <w:r w:rsidRPr="008A11DA">
              <w:rPr>
                <w:rFonts w:ascii="Times New Roman" w:hAnsi="Times New Roman" w:cs="Times New Roman"/>
              </w:rPr>
              <w:t>гающих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разрыву хвойных древостоях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полосах шир.100м с каждой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его стороны необходимо убирать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горючий материал, а также проложить продольные минполосы через каждые 20-30 м (см.п.2.3).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Планировка хвойных лесов вблизи п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селков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Вокруг лесного массива создают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пожароустойчивые листве</w:t>
            </w:r>
            <w:r w:rsidRPr="008A11DA">
              <w:rPr>
                <w:rFonts w:ascii="Times New Roman" w:hAnsi="Times New Roman" w:cs="Times New Roman"/>
              </w:rPr>
              <w:t>н</w:t>
            </w:r>
            <w:r w:rsidRPr="008A11D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опушки шириной не менее 150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По обеим границам т</w:t>
            </w:r>
            <w:r w:rsidRPr="008A11DA">
              <w:rPr>
                <w:rFonts w:ascii="Times New Roman" w:hAnsi="Times New Roman" w:cs="Times New Roman"/>
              </w:rPr>
              <w:t>а</w:t>
            </w:r>
            <w:r w:rsidRPr="008A11DA">
              <w:rPr>
                <w:rFonts w:ascii="Times New Roman" w:hAnsi="Times New Roman" w:cs="Times New Roman"/>
              </w:rPr>
              <w:t>ких опушек прокладывают минполосы шириной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не менее 2.5 м. Если лиственные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опушки создать невозможно, 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на полосах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хвойного леса, прилегающего к поселку, шириной 250-300 м полностью убирают горючий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материал и по ним прокладывают через каждые 50 м продольные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минполосы (см.п.2.3)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Прокладка защитных минполос бульдозерами, тракторами, почвообрабатывающими и другими оруди</w:t>
            </w:r>
            <w:r w:rsidRPr="008A11DA">
              <w:rPr>
                <w:sz w:val="20"/>
                <w:szCs w:val="20"/>
              </w:rPr>
              <w:t>я</w:t>
            </w:r>
            <w:r w:rsidRPr="008A11DA">
              <w:rPr>
                <w:sz w:val="20"/>
                <w:szCs w:val="20"/>
              </w:rPr>
              <w:t>ми шириной в зависимости от вида напочвенного покрова и его мощности: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из лишайников и зеленых мхов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из ягодников и вереска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при мощном травяном покрове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и на захламленных участках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минимальная ширина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От 1.0 до 1.5 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От 1.5 до 2.5 м</w:t>
            </w:r>
          </w:p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От 2.5 до 4.0 м</w:t>
            </w:r>
          </w:p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</w:p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</w:p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1.4 м (создается за один проход плуга ПКЛ - 70)</w:t>
            </w:r>
          </w:p>
        </w:tc>
        <w:tc>
          <w:tcPr>
            <w:tcW w:w="1847" w:type="dxa"/>
            <w:gridSpan w:val="2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Могут служить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только в качестве придержки из расч</w:t>
            </w:r>
            <w:r w:rsidRPr="008A11DA">
              <w:rPr>
                <w:rFonts w:ascii="Times New Roman" w:hAnsi="Times New Roman" w:cs="Times New Roman"/>
              </w:rPr>
              <w:t>е</w:t>
            </w:r>
            <w:r w:rsidRPr="008A11DA">
              <w:rPr>
                <w:rFonts w:ascii="Times New Roman" w:hAnsi="Times New Roman" w:cs="Times New Roman"/>
              </w:rPr>
              <w:t>та, что ширина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</w:t>
            </w:r>
            <w:r w:rsidRPr="008A11DA">
              <w:rPr>
                <w:rFonts w:ascii="Times New Roman" w:hAnsi="Times New Roman" w:cs="Times New Roman"/>
              </w:rPr>
              <w:t>о</w:t>
            </w:r>
            <w:r w:rsidRPr="008A11DA">
              <w:rPr>
                <w:rFonts w:ascii="Times New Roman" w:hAnsi="Times New Roman" w:cs="Times New Roman"/>
              </w:rPr>
              <w:t>лосы должна быть вдвое больше во</w:t>
            </w:r>
            <w:r w:rsidRPr="008A11DA">
              <w:rPr>
                <w:rFonts w:ascii="Times New Roman" w:hAnsi="Times New Roman" w:cs="Times New Roman"/>
              </w:rPr>
              <w:t>з</w:t>
            </w:r>
            <w:r w:rsidRPr="008A11DA">
              <w:rPr>
                <w:rFonts w:ascii="Times New Roman" w:hAnsi="Times New Roman" w:cs="Times New Roman"/>
              </w:rPr>
              <w:t>можной высоты пламени низового пожара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внутри блоков и хвойных массивов (п.п.2.1, 2.5 - 2.7)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Вокруг площадей, занятых постройками, лесными культурами, ценными хвойными молодняками естественного происхожд</w:t>
            </w:r>
            <w:r w:rsidRPr="008A11DA">
              <w:rPr>
                <w:rFonts w:ascii="Times New Roman" w:hAnsi="Times New Roman" w:cs="Times New Roman"/>
              </w:rPr>
              <w:t>е</w:t>
            </w:r>
            <w:r w:rsidRPr="008A11DA">
              <w:rPr>
                <w:rFonts w:ascii="Times New Roman" w:hAnsi="Times New Roman" w:cs="Times New Roman"/>
              </w:rPr>
              <w:t>ния, вдоль лесовозных дорог, проходящих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хвойных насажд</w:t>
            </w:r>
            <w:r w:rsidRPr="008A11DA">
              <w:rPr>
                <w:rFonts w:ascii="Times New Roman" w:hAnsi="Times New Roman" w:cs="Times New Roman"/>
              </w:rPr>
              <w:t>е</w:t>
            </w:r>
            <w:r w:rsidRPr="008A11DA">
              <w:rPr>
                <w:rFonts w:ascii="Times New Roman" w:hAnsi="Times New Roman" w:cs="Times New Roman"/>
              </w:rPr>
              <w:t>ниях, в лиственных древостоях в порядке продолжения минп</w:t>
            </w:r>
            <w:r w:rsidRPr="008A11DA">
              <w:rPr>
                <w:rFonts w:ascii="Times New Roman" w:hAnsi="Times New Roman" w:cs="Times New Roman"/>
              </w:rPr>
              <w:t>о</w:t>
            </w:r>
            <w:r w:rsidRPr="008A11DA">
              <w:rPr>
                <w:rFonts w:ascii="Times New Roman" w:hAnsi="Times New Roman" w:cs="Times New Roman"/>
              </w:rPr>
              <w:t>лос, созданных на противопожарных барьерах в хвойных нас</w:t>
            </w:r>
            <w:r w:rsidRPr="008A11DA">
              <w:rPr>
                <w:rFonts w:ascii="Times New Roman" w:hAnsi="Times New Roman" w:cs="Times New Roman"/>
              </w:rPr>
              <w:t>а</w:t>
            </w:r>
            <w:r w:rsidRPr="008A11DA">
              <w:rPr>
                <w:rFonts w:ascii="Times New Roman" w:hAnsi="Times New Roman" w:cs="Times New Roman"/>
              </w:rPr>
              <w:t>ждениях, а также в других местах, где это необходимо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вдоль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железных, шоссейных и лес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возных дорог (силами организаций, в ведении которых они находятся)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Полосы отвода вдоль них (лесовозные -по 10 м с каждой ст</w:t>
            </w:r>
            <w:r w:rsidRPr="008A11DA">
              <w:rPr>
                <w:rFonts w:ascii="Times New Roman" w:hAnsi="Times New Roman" w:cs="Times New Roman"/>
              </w:rPr>
              <w:t>о</w:t>
            </w:r>
            <w:r w:rsidRPr="008A11DA">
              <w:rPr>
                <w:rFonts w:ascii="Times New Roman" w:hAnsi="Times New Roman" w:cs="Times New Roman"/>
              </w:rPr>
              <w:t>роны)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содержат весь пожароопасный сезон очищенными от валежа, древесного хлама и других легковоспламеняющихся материалов. Минполосы прокладывают по внешней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стороне полос отвода,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в хвойных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насаждениях на сухой почве - две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lastRenderedPageBreak/>
              <w:t>минполосы на расстоянии 5 м одна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от другой. В этих же усл</w:t>
            </w:r>
            <w:r w:rsidRPr="008A11DA">
              <w:rPr>
                <w:rFonts w:ascii="Times New Roman" w:hAnsi="Times New Roman" w:cs="Times New Roman"/>
              </w:rPr>
              <w:t>о</w:t>
            </w:r>
            <w:r w:rsidRPr="008A11DA">
              <w:rPr>
                <w:rFonts w:ascii="Times New Roman" w:hAnsi="Times New Roman" w:cs="Times New Roman"/>
              </w:rPr>
              <w:t>виях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минполосами окаймляют расположенные вблизи дорог штабеля шпал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снегозащитных щитов, деревянные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мосты, стационарные платформы,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жилые дома и будки путевых о</w:t>
            </w:r>
            <w:r w:rsidRPr="008A11DA">
              <w:rPr>
                <w:rFonts w:ascii="Times New Roman" w:hAnsi="Times New Roman" w:cs="Times New Roman"/>
              </w:rPr>
              <w:t>б</w:t>
            </w:r>
            <w:r w:rsidRPr="008A11DA">
              <w:rPr>
                <w:rFonts w:ascii="Times New Roman" w:hAnsi="Times New Roman" w:cs="Times New Roman"/>
              </w:rPr>
              <w:t>ходчиков, вокруг мест, где разрешено разведение костров ,мест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отдыха и курения в лесу, 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хранения ГСМ при проведении работ в лесу, вокруг площадок пожароопасных лесных пром</w:t>
            </w:r>
            <w:r w:rsidRPr="008A11DA">
              <w:rPr>
                <w:rFonts w:ascii="Times New Roman" w:hAnsi="Times New Roman" w:cs="Times New Roman"/>
              </w:rPr>
              <w:t>ы</w:t>
            </w:r>
            <w:r w:rsidRPr="008A11DA">
              <w:rPr>
                <w:rFonts w:ascii="Times New Roman" w:hAnsi="Times New Roman" w:cs="Times New Roman"/>
              </w:rPr>
              <w:t>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(углежжения, смолокурения, дегтекурения и др.), вокруг площадок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промежуточных и основных складов живицы, по границам с сельскохозяйственными угодьями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Устройство противопожарных разрывов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на пожароопасный сезон: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- вокруг складов древесины в лесу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Склады размещают на открытых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местах на расстоянии: от стен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лиственного леса при площади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места складирования до 8 га - 20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м, 8 га и больше - 30 м, от стен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хвойного и смешанного леса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площади места складирования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8 га - 40 м, 8 га и более - 60 м.</w:t>
            </w:r>
          </w:p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 xml:space="preserve"> Места складирования и указанные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противопожарные разрывы очищают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 xml:space="preserve">от горючих материалов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- вокруг торфодобывающих предпр</w:t>
            </w:r>
            <w:r w:rsidRPr="008A11DA">
              <w:rPr>
                <w:rFonts w:ascii="Times New Roman" w:hAnsi="Times New Roman" w:cs="Times New Roman"/>
              </w:rPr>
              <w:t>и</w:t>
            </w:r>
            <w:r w:rsidRPr="008A11DA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Отделяют от окружающих лесных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массивов разрывами шир</w:t>
            </w:r>
            <w:r w:rsidRPr="008A11DA">
              <w:rPr>
                <w:rFonts w:ascii="Times New Roman" w:hAnsi="Times New Roman" w:cs="Times New Roman"/>
              </w:rPr>
              <w:t>и</w:t>
            </w:r>
            <w:r w:rsidRPr="008A11DA">
              <w:rPr>
                <w:rFonts w:ascii="Times New Roman" w:hAnsi="Times New Roman" w:cs="Times New Roman"/>
              </w:rPr>
              <w:t>ной 75 -100 м с замкнутым водопроводным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каналом по вну</w:t>
            </w:r>
            <w:r w:rsidRPr="008A11DA">
              <w:rPr>
                <w:rFonts w:ascii="Times New Roman" w:hAnsi="Times New Roman" w:cs="Times New Roman"/>
              </w:rPr>
              <w:t>т</w:t>
            </w:r>
            <w:r w:rsidRPr="008A11DA">
              <w:rPr>
                <w:rFonts w:ascii="Times New Roman" w:hAnsi="Times New Roman" w:cs="Times New Roman"/>
              </w:rPr>
              <w:t>реннему краю разрыва. На полосе разрыва вырубают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хвойный лес, а также лиственные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A">
              <w:rPr>
                <w:rFonts w:ascii="Times New Roman" w:hAnsi="Times New Roman" w:cs="Times New Roman"/>
              </w:rPr>
              <w:t>деревья высотой до 8 м и убирают г</w:t>
            </w:r>
            <w:r w:rsidRPr="008A11DA">
              <w:rPr>
                <w:rFonts w:ascii="Times New Roman" w:hAnsi="Times New Roman" w:cs="Times New Roman"/>
              </w:rPr>
              <w:t>о</w:t>
            </w:r>
            <w:r w:rsidRPr="008A11DA">
              <w:rPr>
                <w:rFonts w:ascii="Times New Roman" w:hAnsi="Times New Roman" w:cs="Times New Roman"/>
              </w:rPr>
              <w:t>рючий материал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099" w:type="dxa"/>
            <w:gridSpan w:val="4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Устройство пожарных водоемов: размещение водоисточников, удаленных от возможного места возни</w:t>
            </w:r>
            <w:r w:rsidRPr="008A11DA">
              <w:rPr>
                <w:rFonts w:ascii="Times New Roman" w:hAnsi="Times New Roman" w:cs="Times New Roman"/>
              </w:rPr>
              <w:t>к</w:t>
            </w:r>
            <w:r w:rsidRPr="008A11DA">
              <w:rPr>
                <w:rFonts w:ascii="Times New Roman" w:hAnsi="Times New Roman" w:cs="Times New Roman"/>
              </w:rPr>
              <w:t>новения лесных пожаров: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 w:val="restart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Класс пожарной опасности</w:t>
            </w:r>
          </w:p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3969" w:type="dxa"/>
            <w:gridSpan w:val="2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Расстояние, км</w:t>
            </w:r>
          </w:p>
        </w:tc>
        <w:tc>
          <w:tcPr>
            <w:tcW w:w="1564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Площадь наса</w:t>
            </w:r>
            <w:r w:rsidRPr="008A11DA">
              <w:rPr>
                <w:rFonts w:ascii="Times New Roman" w:hAnsi="Times New Roman" w:cs="Times New Roman"/>
              </w:rPr>
              <w:t>ж</w:t>
            </w:r>
            <w:r w:rsidRPr="008A11DA">
              <w:rPr>
                <w:rFonts w:ascii="Times New Roman" w:hAnsi="Times New Roman" w:cs="Times New Roman"/>
              </w:rPr>
              <w:t>дений, обеспеч</w:t>
            </w:r>
            <w:r w:rsidRPr="008A11DA">
              <w:rPr>
                <w:rFonts w:ascii="Times New Roman" w:hAnsi="Times New Roman" w:cs="Times New Roman"/>
              </w:rPr>
              <w:t>и</w:t>
            </w:r>
            <w:r w:rsidRPr="008A11DA">
              <w:rPr>
                <w:rFonts w:ascii="Times New Roman" w:hAnsi="Times New Roman" w:cs="Times New Roman"/>
              </w:rPr>
              <w:t>ваемая</w:t>
            </w:r>
          </w:p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водой из одного водоема, га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564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500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2 - 8</w:t>
            </w:r>
          </w:p>
        </w:tc>
        <w:tc>
          <w:tcPr>
            <w:tcW w:w="1564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2000 - 5000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–</w:t>
            </w:r>
            <w:r w:rsidRPr="008A11D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969" w:type="dxa"/>
            <w:gridSpan w:val="2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564" w:type="dxa"/>
            <w:vAlign w:val="center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5000 - 10 000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подготовка естественных водоисто</w:t>
            </w:r>
            <w:r w:rsidRPr="008A11DA">
              <w:rPr>
                <w:sz w:val="20"/>
                <w:szCs w:val="20"/>
              </w:rPr>
              <w:t>ч</w:t>
            </w:r>
            <w:r w:rsidRPr="008A11DA">
              <w:rPr>
                <w:sz w:val="20"/>
                <w:szCs w:val="20"/>
              </w:rPr>
              <w:t>ников для целей пожаротушения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Устройство к ним подъездов,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оборудование специальных пл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щадок для забора воды пожарными автоцистернами и мот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помпами, а в необходимых случаях углубление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водоемов или создание запруд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строительство искусственных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пожа</w:t>
            </w:r>
            <w:r w:rsidRPr="008A11DA">
              <w:rPr>
                <w:sz w:val="20"/>
                <w:szCs w:val="20"/>
              </w:rPr>
              <w:t>р</w:t>
            </w:r>
            <w:r w:rsidRPr="008A11DA">
              <w:rPr>
                <w:sz w:val="20"/>
                <w:szCs w:val="20"/>
              </w:rPr>
              <w:t>ных водоемов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По типовым проектам института "Росгипролес", в лесных ма</w:t>
            </w:r>
            <w:r w:rsidRPr="008A11DA">
              <w:rPr>
                <w:sz w:val="20"/>
                <w:szCs w:val="20"/>
              </w:rPr>
              <w:t>с</w:t>
            </w:r>
            <w:r w:rsidRPr="008A11DA">
              <w:rPr>
                <w:sz w:val="20"/>
                <w:szCs w:val="20"/>
              </w:rPr>
              <w:t>сивах с высокой пожарной опасностью при отсутствии в них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естественных водоисточников,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вблизи улучшенных автом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бильных дорог, от которых к водоемам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должны быть пролож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ны подъезды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  <w:vMerge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эффективный запас воды в противоп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жарном водоеме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Не менее 100 м3 в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самый жаркий период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лета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Устройство лесных дорог: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общая плотность (густота) сети дорог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Не менее 6 км на 1000 га общей площади, в том числе в ква</w:t>
            </w:r>
            <w:r w:rsidRPr="008A11DA">
              <w:rPr>
                <w:sz w:val="20"/>
                <w:szCs w:val="20"/>
              </w:rPr>
              <w:t>р</w:t>
            </w:r>
            <w:r w:rsidRPr="008A11DA">
              <w:rPr>
                <w:sz w:val="20"/>
                <w:szCs w:val="20"/>
              </w:rPr>
              <w:t>талах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с преобладанием насаждений с низкой пожарной опасн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стью и небольшой скоростью распространения пожаров, д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пускается густота сети дорог меньше 6 км/тыс. га, а в кварталах с преобладанием насаждений высокой пожарной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опасности она должна быть выше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этого показателя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лесохозяйственные дороги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Устраивают в основном в освоенных лесах с интенсивным в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 xml:space="preserve">дением лесного хозяйства на участках, где дороги необходимы не только для борьбы с лесными пожарами, но и будут широко использоваться для нужд лесного хозяйства. Приравниваются к </w:t>
            </w:r>
            <w:r w:rsidRPr="008A11DA">
              <w:rPr>
                <w:sz w:val="20"/>
                <w:szCs w:val="20"/>
              </w:rPr>
              <w:lastRenderedPageBreak/>
              <w:t xml:space="preserve">дорогам общего пользования 5 категории и делятся на 3 типа. 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Лесохозяйственные дороги 1 типа: однополосные, общая ш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рина полос - на 8 м, ширина обочин - по 1.75 м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Расчетная скорость движения-60 км/ч со снижением на перес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ченной местности до 40 км/ч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дороги противопожарного назначения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Относятся к дорогам лесохозяйственного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назначения 3 типа, ширина земляного полотна которых равна 4.5 м, ширина об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чин - по 0.5 м. Устраивают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их в дополнение к имеющейся сети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лесных дорог, чтобы обеспечить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проезд автотранспорта к уч</w:t>
            </w:r>
            <w:r w:rsidRPr="008A11DA">
              <w:rPr>
                <w:sz w:val="20"/>
                <w:szCs w:val="20"/>
              </w:rPr>
              <w:t>а</w:t>
            </w:r>
            <w:r w:rsidRPr="008A11DA">
              <w:rPr>
                <w:sz w:val="20"/>
                <w:szCs w:val="20"/>
              </w:rPr>
              <w:t>сткам, опасным в пожарном отношении, и к водоемам. К ним также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относят грунтовые естественные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проезды, проезжие квартальные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 xml:space="preserve">просеки и различные трассы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Время доставки сил и средств пожар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тушения к месту возникновения пожара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Не должно превышать 3 ч с момента обнаружения пожара</w:t>
            </w:r>
            <w:r>
              <w:rPr>
                <w:sz w:val="20"/>
                <w:szCs w:val="20"/>
              </w:rPr>
              <w:t>,</w:t>
            </w:r>
            <w:r w:rsidRPr="008A11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8A11DA">
              <w:rPr>
                <w:sz w:val="20"/>
                <w:szCs w:val="20"/>
              </w:rPr>
              <w:t xml:space="preserve"> для участков высокой пожарной опасности - не более 0.5 - 1.0 часа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Коэффициенты удлинения дорог, троп или расстояния пешего перехода для учета их кривизны и рель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фа местности при расчете затрат времени на дорогу к месту пожара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для лесохозяйственных дорог 1 типа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для лесохозяйственных дорог 3 типа (противопожарных)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 равнинной местности - 1.1; в холмистой - 1.25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 равнинной местности - 1.15; в холмистой - 1.65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Скорость движения рабочего - пожарн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ка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 xml:space="preserve"> Обычно составляет 1 - 3 км/час (при переходе от автодороги к месту пожара с инструментом)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Нормативы планировки наземного маршрутного патрулирования: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Места размещения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 районах с низкой лесистостью (15% и ниже) и относительно равномерным распределением мелких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участков леса по терр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тории.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При охране полезащитных лесонасаждений, насаждений по оврагам и балкам, в лесах зеленых зон,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лесопарковых и т.п. Дополнительно к наблюдению со стационарных наблюдател</w:t>
            </w:r>
            <w:r w:rsidRPr="008A11DA">
              <w:rPr>
                <w:sz w:val="20"/>
                <w:szCs w:val="20"/>
              </w:rPr>
              <w:t>ь</w:t>
            </w:r>
            <w:r w:rsidRPr="008A11DA">
              <w:rPr>
                <w:sz w:val="20"/>
                <w:szCs w:val="20"/>
              </w:rPr>
              <w:t>ных пунктов и авиапатрулированию - в местах лесозаготовок, строительства различных объектов и трасс, зонах отдыха,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по берегам рек и озер, среди насаждений с высокой пожарной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 xml:space="preserve">опасностью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2.15.2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Протяженность маршрута патрулиров</w:t>
            </w:r>
            <w:r w:rsidRPr="008A11DA">
              <w:rPr>
                <w:sz w:val="20"/>
                <w:szCs w:val="20"/>
              </w:rPr>
              <w:t>а</w:t>
            </w:r>
            <w:r w:rsidRPr="008A11DA">
              <w:rPr>
                <w:sz w:val="20"/>
                <w:szCs w:val="20"/>
              </w:rPr>
              <w:t>ния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Зависит от вида транспорта, состояния дорог и принимаемой кратности осмотра охраняемого участка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2.15.3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Скорость движения лесопожарного патруля на пожароопасных участках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мотоциклов, машин и других тран</w:t>
            </w:r>
            <w:r w:rsidRPr="008A11DA">
              <w:rPr>
                <w:sz w:val="20"/>
                <w:szCs w:val="20"/>
              </w:rPr>
              <w:t>с</w:t>
            </w:r>
            <w:r w:rsidRPr="008A11DA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По шоссейным дорогам общего пользования - не более 30 км/ч, по лесным дорогам - 15-20 км/ч. На безлесных пространствах в соответствии с правилами дорожного движен</w:t>
            </w:r>
            <w:r>
              <w:rPr>
                <w:sz w:val="20"/>
                <w:szCs w:val="20"/>
              </w:rPr>
              <w:t>ия скорость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жет </w:t>
            </w:r>
            <w:r w:rsidRPr="00DB40FD">
              <w:rPr>
                <w:sz w:val="20"/>
                <w:szCs w:val="20"/>
              </w:rPr>
              <w:t>быть увеличена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Нормативы размещения на местности пунктов для наблюдения за возникновением лесных пожаров: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2.16.1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Максимальный радиус обзора (при о</w:t>
            </w:r>
            <w:r w:rsidRPr="008A11DA">
              <w:rPr>
                <w:sz w:val="20"/>
                <w:szCs w:val="20"/>
              </w:rPr>
              <w:t>т</w:t>
            </w:r>
            <w:r w:rsidRPr="008A11DA">
              <w:rPr>
                <w:sz w:val="20"/>
                <w:szCs w:val="20"/>
              </w:rPr>
              <w:t>личных условиях видимости) в завис</w:t>
            </w:r>
            <w:r w:rsidRPr="008A11DA">
              <w:rPr>
                <w:sz w:val="20"/>
                <w:szCs w:val="20"/>
              </w:rPr>
              <w:t>и</w:t>
            </w:r>
            <w:r w:rsidRPr="008A11DA">
              <w:rPr>
                <w:sz w:val="20"/>
                <w:szCs w:val="20"/>
              </w:rPr>
              <w:t>мости от высоты вышек над окружа</w:t>
            </w:r>
            <w:r w:rsidRPr="008A11DA">
              <w:rPr>
                <w:sz w:val="20"/>
                <w:szCs w:val="20"/>
              </w:rPr>
              <w:t>ю</w:t>
            </w:r>
            <w:r w:rsidRPr="008A11DA">
              <w:rPr>
                <w:sz w:val="20"/>
                <w:szCs w:val="20"/>
              </w:rPr>
              <w:t>щей местностью: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высота вышек, м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радиус обзора, км</w:t>
            </w:r>
          </w:p>
        </w:tc>
        <w:tc>
          <w:tcPr>
            <w:tcW w:w="5533" w:type="dxa"/>
            <w:gridSpan w:val="3"/>
          </w:tcPr>
          <w:p w:rsidR="0047624B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40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24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2.16.2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Оптимальное размещение вышек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На возвышенных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местах - не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далее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10-12 км друг от друга, а в равнинной местности - 5-7 км. Из расчета точного определения места пожара с 2-3 пунктов в наиболее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вероятном районе их возникновения методом засечек с помощью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угломерного инс</w:t>
            </w:r>
            <w:r w:rsidRPr="008A11DA">
              <w:rPr>
                <w:sz w:val="20"/>
                <w:szCs w:val="20"/>
              </w:rPr>
              <w:t>т</w:t>
            </w:r>
            <w:r w:rsidRPr="008A11DA">
              <w:rPr>
                <w:sz w:val="20"/>
                <w:szCs w:val="20"/>
              </w:rPr>
              <w:t xml:space="preserve">румента (буссоли и т.п.) и бинокля. У телевизионной установки ПТУ-59 радиус наблюдения до 8 км (без подъема наблюдателя </w:t>
            </w:r>
            <w:r w:rsidRPr="008A11DA">
              <w:rPr>
                <w:sz w:val="20"/>
                <w:szCs w:val="20"/>
              </w:rPr>
              <w:lastRenderedPageBreak/>
              <w:t>на высоту). Видеоконтрольное устройство и пульт управления размещают в любом закрытом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помещении на расстоянии до 1 км от мачты, а при длине кабеля от 1 до 3 км необходимо по</w:t>
            </w:r>
            <w:r w:rsidRPr="008A11DA">
              <w:rPr>
                <w:sz w:val="20"/>
                <w:szCs w:val="20"/>
              </w:rPr>
              <w:t>д</w:t>
            </w:r>
            <w:r w:rsidRPr="008A11DA">
              <w:rPr>
                <w:sz w:val="20"/>
                <w:szCs w:val="20"/>
              </w:rPr>
              <w:t>ключать линейный усилитель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lastRenderedPageBreak/>
              <w:t>2.16.3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Допустимое размещение вышек (при недостатке средств)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Типовая металлическая вышка высотой 35 м обеспечивает до</w:t>
            </w:r>
            <w:r w:rsidRPr="008A11DA">
              <w:rPr>
                <w:sz w:val="20"/>
                <w:szCs w:val="20"/>
              </w:rPr>
              <w:t>с</w:t>
            </w:r>
            <w:r w:rsidRPr="008A11DA">
              <w:rPr>
                <w:sz w:val="20"/>
                <w:szCs w:val="20"/>
              </w:rPr>
              <w:t>таточную видимость при плохих погодных условиях на ра</w:t>
            </w:r>
            <w:r w:rsidRPr="008A11DA">
              <w:rPr>
                <w:sz w:val="20"/>
                <w:szCs w:val="20"/>
              </w:rPr>
              <w:t>с</w:t>
            </w:r>
            <w:r w:rsidRPr="008A11DA">
              <w:rPr>
                <w:sz w:val="20"/>
                <w:szCs w:val="20"/>
              </w:rPr>
              <w:t>стояние 10-12 км, а при хороших - до 20 км. Поэтому их ра</w:t>
            </w:r>
            <w:r w:rsidRPr="008A11DA">
              <w:rPr>
                <w:sz w:val="20"/>
                <w:szCs w:val="20"/>
              </w:rPr>
              <w:t>з</w:t>
            </w:r>
            <w:r w:rsidRPr="008A11DA">
              <w:rPr>
                <w:sz w:val="20"/>
                <w:szCs w:val="20"/>
              </w:rPr>
              <w:t>мещают на двойном расстоянии минимальной видимости (20-24 км). У телевизионной установки ПТУ-59 радиус наблюд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ния до 10-15 км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2.16.4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Срок службы наблюдательных вышек: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деревянных - 10 лет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металлических - 30 лет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Стоимость вышек практически одинакова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9099" w:type="dxa"/>
            <w:gridSpan w:val="4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 xml:space="preserve">Нормативы планировки и размещения </w:t>
            </w:r>
            <w:r w:rsidRPr="000E7AEC">
              <w:rPr>
                <w:sz w:val="20"/>
                <w:szCs w:val="20"/>
              </w:rPr>
              <w:t>пожарно-химических</w:t>
            </w:r>
            <w:r w:rsidRPr="008A11DA">
              <w:rPr>
                <w:sz w:val="20"/>
                <w:szCs w:val="20"/>
              </w:rPr>
              <w:t xml:space="preserve"> станций: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2.17.1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Показатели целесообразности организ</w:t>
            </w:r>
            <w:r w:rsidRPr="008A11DA">
              <w:rPr>
                <w:sz w:val="20"/>
                <w:szCs w:val="20"/>
              </w:rPr>
              <w:t>а</w:t>
            </w:r>
            <w:r w:rsidRPr="008A11DA">
              <w:rPr>
                <w:sz w:val="20"/>
                <w:szCs w:val="20"/>
              </w:rPr>
              <w:t>ции ПХС (в соответствии с планами противопожарного устройства лесов)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 xml:space="preserve">В первую очередь,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2.17.2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Радиус закрепляемой вокруг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каждой ПХС территории лесов: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при хорошем состоянии дорожной сети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при удовлетворительном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- при некачественном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</w:p>
          <w:p w:rsidR="0047624B" w:rsidRPr="00DB40FD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DB40FD">
              <w:rPr>
                <w:sz w:val="20"/>
                <w:szCs w:val="20"/>
              </w:rPr>
              <w:t>Не более 40км</w:t>
            </w:r>
          </w:p>
          <w:p w:rsidR="0047624B" w:rsidRPr="00DB40FD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DB40FD">
              <w:rPr>
                <w:sz w:val="20"/>
                <w:szCs w:val="20"/>
              </w:rPr>
              <w:t>Не более 30км</w:t>
            </w:r>
          </w:p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DB40FD">
              <w:rPr>
                <w:sz w:val="20"/>
                <w:szCs w:val="20"/>
              </w:rPr>
              <w:t>Не более 20км</w:t>
            </w:r>
          </w:p>
        </w:tc>
      </w:tr>
      <w:tr w:rsidR="0047624B" w:rsidRPr="008A11DA" w:rsidTr="0047624B">
        <w:trPr>
          <w:trHeight w:val="284"/>
        </w:trPr>
        <w:tc>
          <w:tcPr>
            <w:tcW w:w="568" w:type="dxa"/>
          </w:tcPr>
          <w:p w:rsidR="0047624B" w:rsidRPr="008A11DA" w:rsidRDefault="0047624B" w:rsidP="005064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11DA">
              <w:rPr>
                <w:rFonts w:ascii="Times New Roman" w:hAnsi="Times New Roman" w:cs="Times New Roman"/>
              </w:rPr>
              <w:t>2.17.3</w:t>
            </w:r>
          </w:p>
        </w:tc>
        <w:tc>
          <w:tcPr>
            <w:tcW w:w="3566" w:type="dxa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Выбор места размещения здания ПХС</w:t>
            </w:r>
          </w:p>
        </w:tc>
        <w:tc>
          <w:tcPr>
            <w:tcW w:w="5533" w:type="dxa"/>
            <w:gridSpan w:val="3"/>
          </w:tcPr>
          <w:p w:rsidR="0047624B" w:rsidRPr="008A11DA" w:rsidRDefault="0047624B" w:rsidP="00506433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8A11DA">
              <w:rPr>
                <w:sz w:val="20"/>
                <w:szCs w:val="20"/>
              </w:rPr>
              <w:t>Как можно ближе к наиболее пожароопасным и горимым уч</w:t>
            </w:r>
            <w:r w:rsidRPr="008A11DA">
              <w:rPr>
                <w:sz w:val="20"/>
                <w:szCs w:val="20"/>
              </w:rPr>
              <w:t>а</w:t>
            </w:r>
            <w:r w:rsidRPr="008A11DA">
              <w:rPr>
                <w:sz w:val="20"/>
                <w:szCs w:val="20"/>
              </w:rPr>
              <w:t>сткам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леса, в центре закрепляемой территории, вблизи конторы лесхоза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(лесничества),цехов, нижних складов древесины и др</w:t>
            </w:r>
            <w:r w:rsidRPr="008A11DA">
              <w:rPr>
                <w:sz w:val="20"/>
                <w:szCs w:val="20"/>
              </w:rPr>
              <w:t>у</w:t>
            </w:r>
            <w:r w:rsidRPr="008A11DA">
              <w:rPr>
                <w:sz w:val="20"/>
                <w:szCs w:val="20"/>
              </w:rPr>
              <w:t>гих подразделений, имеющих большое количество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работа</w:t>
            </w:r>
            <w:r w:rsidRPr="008A11DA">
              <w:rPr>
                <w:sz w:val="20"/>
                <w:szCs w:val="20"/>
              </w:rPr>
              <w:t>ю</w:t>
            </w:r>
            <w:r w:rsidRPr="008A11DA">
              <w:rPr>
                <w:sz w:val="20"/>
                <w:szCs w:val="20"/>
              </w:rPr>
              <w:t>щих, вблизи основных транспортных путей сообщения, вод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>емов. Из нескольких вариантов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подбирают оптимальный, отв</w:t>
            </w:r>
            <w:r w:rsidRPr="008A11DA">
              <w:rPr>
                <w:sz w:val="20"/>
                <w:szCs w:val="20"/>
              </w:rPr>
              <w:t>е</w:t>
            </w:r>
            <w:r w:rsidRPr="008A11DA">
              <w:rPr>
                <w:sz w:val="20"/>
                <w:szCs w:val="20"/>
              </w:rPr>
              <w:t>чающий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наибольшему числу самых важных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в данных условиях требований.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Техника и лесопожарные бригады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ПХС обычно концентрируются в одном пункте, но при необходимости по</w:t>
            </w:r>
            <w:r w:rsidRPr="008A11DA">
              <w:rPr>
                <w:sz w:val="20"/>
                <w:szCs w:val="20"/>
              </w:rPr>
              <w:t>д</w:t>
            </w:r>
            <w:r w:rsidRPr="008A11DA">
              <w:rPr>
                <w:sz w:val="20"/>
                <w:szCs w:val="20"/>
              </w:rPr>
              <w:t>разделения ПХС могут размещаться в двух и более пунктах</w:t>
            </w:r>
            <w:r>
              <w:rPr>
                <w:sz w:val="20"/>
                <w:szCs w:val="20"/>
              </w:rPr>
              <w:t xml:space="preserve"> </w:t>
            </w:r>
            <w:r w:rsidRPr="008A11DA">
              <w:rPr>
                <w:sz w:val="20"/>
                <w:szCs w:val="20"/>
              </w:rPr>
              <w:t>(в небольших удаленных пожароопасных лесничествах или ур</w:t>
            </w:r>
            <w:r w:rsidRPr="008A11DA">
              <w:rPr>
                <w:sz w:val="20"/>
                <w:szCs w:val="20"/>
              </w:rPr>
              <w:t>о</w:t>
            </w:r>
            <w:r w:rsidRPr="008A11DA">
              <w:rPr>
                <w:sz w:val="20"/>
                <w:szCs w:val="20"/>
              </w:rPr>
              <w:t xml:space="preserve">чищах, где организовывать отдельные ПХС нецелесообразно) </w:t>
            </w:r>
          </w:p>
        </w:tc>
      </w:tr>
    </w:tbl>
    <w:p w:rsidR="0047624B" w:rsidRDefault="0047624B" w:rsidP="0047624B">
      <w:pPr>
        <w:widowControl w:val="0"/>
        <w:spacing w:line="264" w:lineRule="auto"/>
        <w:rPr>
          <w:sz w:val="20"/>
          <w:szCs w:val="20"/>
        </w:rPr>
      </w:pPr>
      <w:r w:rsidRPr="00822F00">
        <w:rPr>
          <w:sz w:val="20"/>
          <w:szCs w:val="20"/>
        </w:rPr>
        <w:t>Примечание: Норматив составлен с использованием Прави</w:t>
      </w:r>
      <w:r>
        <w:rPr>
          <w:sz w:val="20"/>
          <w:szCs w:val="20"/>
        </w:rPr>
        <w:t>л пожарной безопасности, утверж</w:t>
      </w:r>
      <w:r w:rsidRPr="00822F00">
        <w:rPr>
          <w:sz w:val="20"/>
          <w:szCs w:val="20"/>
        </w:rPr>
        <w:t>денных Постано</w:t>
      </w:r>
      <w:r w:rsidRPr="00822F00">
        <w:rPr>
          <w:sz w:val="20"/>
          <w:szCs w:val="20"/>
        </w:rPr>
        <w:t>в</w:t>
      </w:r>
      <w:r w:rsidRPr="00822F00">
        <w:rPr>
          <w:sz w:val="20"/>
          <w:szCs w:val="20"/>
        </w:rPr>
        <w:t>лением Правительства РФ от 30.06.</w:t>
      </w:r>
      <w:r>
        <w:rPr>
          <w:sz w:val="20"/>
          <w:szCs w:val="20"/>
        </w:rPr>
        <w:t>2007 г. № 417, с</w:t>
      </w:r>
      <w:r w:rsidRPr="00822F00">
        <w:rPr>
          <w:sz w:val="20"/>
          <w:szCs w:val="20"/>
        </w:rPr>
        <w:t>тандартов (ГОСТ 17.6.1.01-83 «Охрана прир</w:t>
      </w:r>
      <w:r>
        <w:rPr>
          <w:sz w:val="20"/>
          <w:szCs w:val="20"/>
        </w:rPr>
        <w:t>оды. Охрана и защита лесов. Тер</w:t>
      </w:r>
      <w:r w:rsidRPr="00822F00">
        <w:rPr>
          <w:sz w:val="20"/>
          <w:szCs w:val="20"/>
        </w:rPr>
        <w:t>мины и определения», утвержд</w:t>
      </w:r>
      <w:r>
        <w:rPr>
          <w:sz w:val="20"/>
          <w:szCs w:val="20"/>
        </w:rPr>
        <w:t>енный постановлением Госстандар</w:t>
      </w:r>
      <w:r w:rsidRPr="00822F00">
        <w:rPr>
          <w:sz w:val="20"/>
          <w:szCs w:val="20"/>
        </w:rPr>
        <w:t>та СССР от 19.12.1983</w:t>
      </w:r>
      <w:r>
        <w:rPr>
          <w:sz w:val="20"/>
          <w:szCs w:val="20"/>
        </w:rPr>
        <w:t xml:space="preserve"> г.</w:t>
      </w:r>
      <w:r w:rsidRPr="00822F00">
        <w:rPr>
          <w:sz w:val="20"/>
          <w:szCs w:val="20"/>
        </w:rPr>
        <w:t xml:space="preserve"> № 6263 </w:t>
      </w:r>
      <w:r>
        <w:rPr>
          <w:sz w:val="20"/>
          <w:szCs w:val="20"/>
        </w:rPr>
        <w:t xml:space="preserve">, </w:t>
      </w:r>
      <w:r w:rsidRPr="00822F00">
        <w:rPr>
          <w:sz w:val="20"/>
          <w:szCs w:val="20"/>
        </w:rPr>
        <w:t>ОСТ 56-103-98 «Охрана лесов от пожаров. Противопожарные разрывы и минерализ</w:t>
      </w:r>
      <w:r>
        <w:rPr>
          <w:sz w:val="20"/>
          <w:szCs w:val="20"/>
        </w:rPr>
        <w:t>ованные полосы. Критерии качеств</w:t>
      </w:r>
      <w:r w:rsidRPr="00822F00">
        <w:rPr>
          <w:sz w:val="20"/>
          <w:szCs w:val="20"/>
        </w:rPr>
        <w:t>а и оценка состояния», утвержденный приказом Федеральной службы лесного хозяйства от 24.02.1998 № 38)</w:t>
      </w:r>
      <w:r>
        <w:rPr>
          <w:sz w:val="20"/>
          <w:szCs w:val="20"/>
        </w:rPr>
        <w:t xml:space="preserve">, </w:t>
      </w:r>
      <w:r w:rsidRPr="00822F00">
        <w:rPr>
          <w:sz w:val="20"/>
          <w:szCs w:val="20"/>
        </w:rPr>
        <w:t>а также</w:t>
      </w:r>
      <w:r>
        <w:rPr>
          <w:sz w:val="20"/>
          <w:szCs w:val="20"/>
        </w:rPr>
        <w:t xml:space="preserve"> сборника нормативных актов «Охрана лесов от пожаров», разработанного Федерал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ной службой лесного хозяйства России, Москва 1996 г.</w:t>
      </w:r>
    </w:p>
    <w:p w:rsidR="0047624B" w:rsidRDefault="0047624B" w:rsidP="00FA11B3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</w:p>
    <w:p w:rsidR="00E9742A" w:rsidRPr="00E9742A" w:rsidRDefault="00E9742A" w:rsidP="00FA11B3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При осуществлении рекреационной деятельности в лесах в период пож</w:t>
      </w:r>
      <w:r w:rsidRPr="00E9742A">
        <w:rPr>
          <w:rFonts w:eastAsia="Times New Roman" w:cs="Times New Roman"/>
          <w:color w:val="000000"/>
          <w:szCs w:val="28"/>
        </w:rPr>
        <w:t>а</w:t>
      </w:r>
      <w:r w:rsidRPr="00E9742A">
        <w:rPr>
          <w:rFonts w:eastAsia="Times New Roman" w:cs="Times New Roman"/>
          <w:color w:val="000000"/>
          <w:szCs w:val="28"/>
        </w:rPr>
        <w:t>роопасного сезона устройство мест отдыха, туристских стоянок и проведение других массовых мероприятий разрешается только по согласованию с о</w:t>
      </w:r>
      <w:r w:rsidR="003E18AC">
        <w:rPr>
          <w:rFonts w:eastAsia="Times New Roman" w:cs="Times New Roman"/>
          <w:color w:val="000000"/>
          <w:szCs w:val="28"/>
        </w:rPr>
        <w:t>рганами местного самоуправления</w:t>
      </w:r>
      <w:r w:rsidRPr="00E9742A">
        <w:rPr>
          <w:rFonts w:eastAsia="Times New Roman" w:cs="Times New Roman"/>
          <w:color w:val="000000"/>
          <w:szCs w:val="28"/>
        </w:rPr>
        <w:t xml:space="preserve"> при условии оборудования на используемых лесных участках мест для разведения костров и сбора мусора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Объем мероприятий по противопожарному устройству указан в таблице 2</w:t>
      </w:r>
      <w:r w:rsidR="0047624B">
        <w:rPr>
          <w:rFonts w:eastAsia="Times New Roman" w:cs="Times New Roman"/>
          <w:color w:val="000000"/>
          <w:szCs w:val="28"/>
        </w:rPr>
        <w:t>0</w:t>
      </w:r>
      <w:r w:rsidR="005C7BF8">
        <w:rPr>
          <w:rFonts w:eastAsia="Times New Roman" w:cs="Times New Roman"/>
          <w:color w:val="000000"/>
          <w:szCs w:val="28"/>
        </w:rPr>
        <w:t>.</w:t>
      </w:r>
    </w:p>
    <w:p w:rsidR="0047624B" w:rsidRDefault="0047624B" w:rsidP="00B16D8D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</w:p>
    <w:p w:rsidR="00E9742A" w:rsidRPr="00E9742A" w:rsidRDefault="00E9742A" w:rsidP="00B16D8D">
      <w:pPr>
        <w:widowControl w:val="0"/>
        <w:shd w:val="clear" w:color="auto" w:fill="FFFFFF"/>
        <w:jc w:val="right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lastRenderedPageBreak/>
        <w:t>Т а б л и ц а  2</w:t>
      </w:r>
      <w:r w:rsidR="0047624B">
        <w:rPr>
          <w:rFonts w:eastAsia="Times New Roman" w:cs="Times New Roman"/>
          <w:color w:val="000000"/>
          <w:szCs w:val="28"/>
        </w:rPr>
        <w:t>0</w:t>
      </w:r>
    </w:p>
    <w:p w:rsidR="00E9742A" w:rsidRPr="00E9742A" w:rsidRDefault="00E9742A" w:rsidP="0047624B">
      <w:pPr>
        <w:widowControl w:val="0"/>
        <w:shd w:val="clear" w:color="auto" w:fill="FFFFFF"/>
        <w:spacing w:after="120"/>
        <w:ind w:firstLine="539"/>
        <w:jc w:val="center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Объем мероприятий по противопожарному устройству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709"/>
        <w:gridCol w:w="6379"/>
        <w:gridCol w:w="1276"/>
        <w:gridCol w:w="1275"/>
      </w:tblGrid>
      <w:tr w:rsidR="00245088" w:rsidTr="00245088">
        <w:trPr>
          <w:trHeight w:val="416"/>
        </w:trPr>
        <w:tc>
          <w:tcPr>
            <w:tcW w:w="709" w:type="dxa"/>
            <w:shd w:val="clear" w:color="auto" w:fill="auto"/>
          </w:tcPr>
          <w:p w:rsidR="00245088" w:rsidRPr="005C45DE" w:rsidRDefault="00245088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45088" w:rsidRPr="005C45DE" w:rsidRDefault="00245088" w:rsidP="00245088">
            <w:pPr>
              <w:jc w:val="center"/>
              <w:rPr>
                <w:sz w:val="24"/>
                <w:szCs w:val="24"/>
              </w:rPr>
            </w:pPr>
            <w:r w:rsidRPr="005C45D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245088" w:rsidRPr="005C45DE" w:rsidRDefault="00245088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245088" w:rsidRPr="005C45DE" w:rsidRDefault="00245088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</w:t>
            </w:r>
          </w:p>
        </w:tc>
      </w:tr>
      <w:tr w:rsidR="00245088" w:rsidTr="00245088">
        <w:trPr>
          <w:trHeight w:val="40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45088" w:rsidRPr="001A0E98" w:rsidRDefault="00245088" w:rsidP="00245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1A0E98">
              <w:rPr>
                <w:b/>
                <w:sz w:val="24"/>
                <w:szCs w:val="24"/>
              </w:rPr>
              <w:t xml:space="preserve"> Предупредительные мероприятия</w:t>
            </w:r>
          </w:p>
        </w:tc>
      </w:tr>
      <w:tr w:rsidR="0047624B" w:rsidTr="0047624B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1.1</w:t>
            </w:r>
          </w:p>
        </w:tc>
        <w:tc>
          <w:tcPr>
            <w:tcW w:w="6379" w:type="dxa"/>
            <w:vAlign w:val="center"/>
          </w:tcPr>
          <w:p w:rsidR="0047624B" w:rsidRPr="005C45DE" w:rsidRDefault="0047624B" w:rsidP="0024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ремонт предупредительных аншлагов</w:t>
            </w:r>
          </w:p>
        </w:tc>
        <w:tc>
          <w:tcPr>
            <w:tcW w:w="1276" w:type="dxa"/>
            <w:vAlign w:val="center"/>
          </w:tcPr>
          <w:p w:rsidR="0047624B" w:rsidRPr="005C45DE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7624B" w:rsidRPr="005C45DE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624B" w:rsidTr="0047624B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1.2</w:t>
            </w:r>
          </w:p>
        </w:tc>
        <w:tc>
          <w:tcPr>
            <w:tcW w:w="6379" w:type="dxa"/>
            <w:vAlign w:val="center"/>
          </w:tcPr>
          <w:p w:rsidR="0047624B" w:rsidRPr="005C45DE" w:rsidRDefault="0047624B" w:rsidP="0024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 печати, по радио  и телевидению</w:t>
            </w:r>
          </w:p>
        </w:tc>
        <w:tc>
          <w:tcPr>
            <w:tcW w:w="1276" w:type="dxa"/>
            <w:vAlign w:val="center"/>
          </w:tcPr>
          <w:p w:rsidR="0047624B" w:rsidRPr="005C45DE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vAlign w:val="center"/>
          </w:tcPr>
          <w:p w:rsidR="0047624B" w:rsidRPr="005C45DE" w:rsidRDefault="00506433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624B" w:rsidTr="0047624B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E1724A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1.</w:t>
            </w:r>
            <w:r w:rsidR="00E1724A">
              <w:rPr>
                <w:color w:val="auto"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47624B" w:rsidRDefault="0047624B" w:rsidP="001B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мест отдыха</w:t>
            </w:r>
          </w:p>
        </w:tc>
        <w:tc>
          <w:tcPr>
            <w:tcW w:w="1276" w:type="dxa"/>
            <w:vAlign w:val="center"/>
          </w:tcPr>
          <w:p w:rsidR="0047624B" w:rsidRDefault="0047624B" w:rsidP="00245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624B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5088" w:rsidTr="0047624B">
        <w:trPr>
          <w:trHeight w:val="422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45088" w:rsidRPr="0047624B" w:rsidRDefault="00245088" w:rsidP="0047624B">
            <w:pPr>
              <w:jc w:val="center"/>
              <w:rPr>
                <w:b/>
                <w:sz w:val="24"/>
                <w:szCs w:val="24"/>
              </w:rPr>
            </w:pPr>
            <w:r w:rsidRPr="0047624B">
              <w:rPr>
                <w:b/>
                <w:sz w:val="24"/>
                <w:szCs w:val="24"/>
                <w:lang w:val="en-US"/>
              </w:rPr>
              <w:t>II</w:t>
            </w:r>
            <w:r w:rsidRPr="0047624B">
              <w:rPr>
                <w:b/>
                <w:sz w:val="24"/>
                <w:szCs w:val="24"/>
              </w:rPr>
              <w:t xml:space="preserve">. </w:t>
            </w:r>
            <w:r w:rsidRPr="0047624B">
              <w:rPr>
                <w:b/>
                <w:bCs/>
                <w:sz w:val="24"/>
                <w:szCs w:val="24"/>
              </w:rPr>
              <w:t>. Мероприятия по ограничению распространения пожаров</w:t>
            </w:r>
          </w:p>
        </w:tc>
      </w:tr>
      <w:tr w:rsidR="0047624B" w:rsidTr="0047624B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2.1</w:t>
            </w:r>
          </w:p>
        </w:tc>
        <w:tc>
          <w:tcPr>
            <w:tcW w:w="6379" w:type="dxa"/>
            <w:vAlign w:val="center"/>
          </w:tcPr>
          <w:p w:rsidR="0047624B" w:rsidRPr="005C45DE" w:rsidRDefault="0047624B" w:rsidP="0024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или  уход  минерализованных полос</w:t>
            </w:r>
          </w:p>
        </w:tc>
        <w:tc>
          <w:tcPr>
            <w:tcW w:w="1276" w:type="dxa"/>
            <w:vAlign w:val="center"/>
          </w:tcPr>
          <w:p w:rsidR="0047624B" w:rsidRPr="005C45DE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47624B" w:rsidRPr="005C45DE" w:rsidRDefault="0047624B" w:rsidP="009E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4728">
              <w:rPr>
                <w:sz w:val="24"/>
                <w:szCs w:val="24"/>
              </w:rPr>
              <w:t>0</w:t>
            </w:r>
          </w:p>
        </w:tc>
      </w:tr>
      <w:tr w:rsidR="0047624B" w:rsidTr="0047624B"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2.2</w:t>
            </w:r>
          </w:p>
        </w:tc>
        <w:tc>
          <w:tcPr>
            <w:tcW w:w="6379" w:type="dxa"/>
            <w:vAlign w:val="center"/>
          </w:tcPr>
          <w:p w:rsidR="0047624B" w:rsidRDefault="0047624B" w:rsidP="0024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Патрулирование </w:t>
            </w:r>
          </w:p>
        </w:tc>
        <w:tc>
          <w:tcPr>
            <w:tcW w:w="1276" w:type="dxa"/>
            <w:vAlign w:val="center"/>
          </w:tcPr>
          <w:p w:rsidR="0047624B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</w:t>
            </w:r>
          </w:p>
        </w:tc>
        <w:tc>
          <w:tcPr>
            <w:tcW w:w="1275" w:type="dxa"/>
            <w:vAlign w:val="center"/>
          </w:tcPr>
          <w:p w:rsidR="0047624B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624B" w:rsidTr="0047624B"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2.3</w:t>
            </w:r>
          </w:p>
        </w:tc>
        <w:tc>
          <w:tcPr>
            <w:tcW w:w="6379" w:type="dxa"/>
            <w:vAlign w:val="center"/>
          </w:tcPr>
          <w:p w:rsidR="0047624B" w:rsidRDefault="0047624B" w:rsidP="0024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Перекрытие въездов в городские леса</w:t>
            </w:r>
          </w:p>
        </w:tc>
        <w:tc>
          <w:tcPr>
            <w:tcW w:w="1276" w:type="dxa"/>
            <w:vAlign w:val="center"/>
          </w:tcPr>
          <w:p w:rsidR="0047624B" w:rsidRPr="00F65369" w:rsidRDefault="0047624B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  <w:vAlign w:val="center"/>
          </w:tcPr>
          <w:p w:rsidR="0047624B" w:rsidRDefault="00E1724A" w:rsidP="0024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5088" w:rsidTr="0047624B">
        <w:trPr>
          <w:trHeight w:val="409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45088" w:rsidRPr="0047624B" w:rsidRDefault="00245088" w:rsidP="0047624B">
            <w:pPr>
              <w:jc w:val="center"/>
              <w:rPr>
                <w:sz w:val="24"/>
                <w:szCs w:val="24"/>
              </w:rPr>
            </w:pPr>
            <w:r w:rsidRPr="0047624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7624B">
              <w:rPr>
                <w:b/>
                <w:bCs/>
                <w:sz w:val="24"/>
                <w:szCs w:val="24"/>
              </w:rPr>
              <w:t>. Мероприятия по организации лесопожарной службы</w:t>
            </w:r>
          </w:p>
        </w:tc>
      </w:tr>
      <w:tr w:rsidR="0047624B" w:rsidTr="0047624B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3.1</w:t>
            </w:r>
          </w:p>
        </w:tc>
        <w:tc>
          <w:tcPr>
            <w:tcW w:w="6379" w:type="dxa"/>
            <w:vAlign w:val="center"/>
          </w:tcPr>
          <w:p w:rsidR="0047624B" w:rsidRPr="00F65369" w:rsidRDefault="0047624B" w:rsidP="00245088">
            <w:pPr>
              <w:widowControl w:val="0"/>
              <w:rPr>
                <w:sz w:val="24"/>
                <w:szCs w:val="24"/>
              </w:rPr>
            </w:pPr>
            <w:r w:rsidRPr="00F65369">
              <w:rPr>
                <w:sz w:val="24"/>
                <w:szCs w:val="24"/>
              </w:rPr>
              <w:t>Наем временных пожарных сторожей</w:t>
            </w:r>
          </w:p>
        </w:tc>
        <w:tc>
          <w:tcPr>
            <w:tcW w:w="1276" w:type="dxa"/>
            <w:vAlign w:val="center"/>
          </w:tcPr>
          <w:p w:rsidR="0047624B" w:rsidRPr="00F65369" w:rsidRDefault="0047624B" w:rsidP="002450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6536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7624B" w:rsidRPr="00F65369" w:rsidRDefault="0047624B" w:rsidP="002450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24B" w:rsidTr="0047624B">
        <w:trPr>
          <w:trHeight w:val="399"/>
        </w:trPr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3.2</w:t>
            </w:r>
          </w:p>
        </w:tc>
        <w:tc>
          <w:tcPr>
            <w:tcW w:w="6379" w:type="dxa"/>
            <w:vAlign w:val="center"/>
          </w:tcPr>
          <w:p w:rsidR="0047624B" w:rsidRPr="00F65369" w:rsidRDefault="0047624B" w:rsidP="00245088">
            <w:pPr>
              <w:widowControl w:val="0"/>
              <w:rPr>
                <w:sz w:val="24"/>
                <w:szCs w:val="24"/>
              </w:rPr>
            </w:pPr>
            <w:r w:rsidRPr="00F65369">
              <w:rPr>
                <w:sz w:val="24"/>
                <w:szCs w:val="24"/>
              </w:rPr>
              <w:t>Организация ПХС I типа</w:t>
            </w:r>
          </w:p>
        </w:tc>
        <w:tc>
          <w:tcPr>
            <w:tcW w:w="1276" w:type="dxa"/>
            <w:vAlign w:val="center"/>
          </w:tcPr>
          <w:p w:rsidR="0047624B" w:rsidRPr="00F65369" w:rsidRDefault="0047624B" w:rsidP="00245088">
            <w:pPr>
              <w:widowControl w:val="0"/>
              <w:jc w:val="center"/>
              <w:rPr>
                <w:sz w:val="24"/>
                <w:szCs w:val="24"/>
              </w:rPr>
            </w:pPr>
            <w:r w:rsidRPr="00F65369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7624B" w:rsidRPr="00F65369" w:rsidRDefault="0047624B" w:rsidP="002450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24B" w:rsidTr="0047624B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47624B" w:rsidRPr="0047624B" w:rsidRDefault="0047624B" w:rsidP="0047624B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47624B">
              <w:rPr>
                <w:color w:val="auto"/>
                <w:sz w:val="24"/>
              </w:rPr>
              <w:t>3.3</w:t>
            </w:r>
          </w:p>
        </w:tc>
        <w:tc>
          <w:tcPr>
            <w:tcW w:w="6379" w:type="dxa"/>
            <w:vAlign w:val="center"/>
          </w:tcPr>
          <w:p w:rsidR="0047624B" w:rsidRPr="00F65369" w:rsidRDefault="0047624B" w:rsidP="00245088">
            <w:pPr>
              <w:widowControl w:val="0"/>
              <w:rPr>
                <w:sz w:val="24"/>
                <w:szCs w:val="24"/>
              </w:rPr>
            </w:pPr>
            <w:r w:rsidRPr="00F65369">
              <w:rPr>
                <w:sz w:val="24"/>
                <w:szCs w:val="24"/>
              </w:rPr>
              <w:t>Организация пунктов пожарного инвентаря</w:t>
            </w:r>
          </w:p>
        </w:tc>
        <w:tc>
          <w:tcPr>
            <w:tcW w:w="1276" w:type="dxa"/>
            <w:vAlign w:val="center"/>
          </w:tcPr>
          <w:p w:rsidR="0047624B" w:rsidRPr="00F65369" w:rsidRDefault="0047624B" w:rsidP="00245088">
            <w:pPr>
              <w:widowControl w:val="0"/>
              <w:jc w:val="center"/>
              <w:rPr>
                <w:sz w:val="24"/>
                <w:szCs w:val="24"/>
              </w:rPr>
            </w:pPr>
            <w:r w:rsidRPr="00F65369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7624B" w:rsidRPr="00F65369" w:rsidRDefault="0047624B" w:rsidP="002450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088" w:rsidRPr="000423BD" w:rsidTr="0047624B">
        <w:trPr>
          <w:trHeight w:val="412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45088" w:rsidRPr="0047624B" w:rsidRDefault="00245088" w:rsidP="0047624B">
            <w:pPr>
              <w:widowControl w:val="0"/>
              <w:jc w:val="center"/>
              <w:rPr>
                <w:sz w:val="24"/>
                <w:szCs w:val="24"/>
              </w:rPr>
            </w:pPr>
            <w:r w:rsidRPr="0047624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7624B">
              <w:rPr>
                <w:b/>
                <w:bCs/>
                <w:sz w:val="24"/>
                <w:szCs w:val="24"/>
              </w:rPr>
              <w:t>V. Организация связи</w:t>
            </w:r>
          </w:p>
        </w:tc>
      </w:tr>
      <w:tr w:rsidR="00245088" w:rsidRPr="000423BD" w:rsidTr="0047624B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245088" w:rsidRPr="0047624B" w:rsidRDefault="0047624B" w:rsidP="0047624B">
            <w:pPr>
              <w:widowControl w:val="0"/>
              <w:jc w:val="center"/>
              <w:rPr>
                <w:sz w:val="24"/>
                <w:szCs w:val="24"/>
              </w:rPr>
            </w:pPr>
            <w:r w:rsidRPr="0047624B">
              <w:rPr>
                <w:sz w:val="24"/>
                <w:szCs w:val="24"/>
              </w:rPr>
              <w:t>4.</w:t>
            </w:r>
            <w:r w:rsidR="00245088" w:rsidRPr="0047624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245088" w:rsidRPr="000423BD" w:rsidRDefault="00245088" w:rsidP="002450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23BD">
              <w:rPr>
                <w:sz w:val="24"/>
                <w:szCs w:val="24"/>
              </w:rPr>
              <w:t>адиостанций (мобильной связи)</w:t>
            </w:r>
          </w:p>
        </w:tc>
        <w:tc>
          <w:tcPr>
            <w:tcW w:w="1276" w:type="dxa"/>
            <w:vAlign w:val="center"/>
          </w:tcPr>
          <w:p w:rsidR="00245088" w:rsidRPr="000423BD" w:rsidRDefault="00245088" w:rsidP="00245088">
            <w:pPr>
              <w:widowControl w:val="0"/>
              <w:jc w:val="center"/>
              <w:rPr>
                <w:sz w:val="24"/>
                <w:szCs w:val="24"/>
              </w:rPr>
            </w:pPr>
            <w:r w:rsidRPr="000423BD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45088" w:rsidRPr="000423BD" w:rsidRDefault="00245088" w:rsidP="002450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5088" w:rsidRPr="000423BD" w:rsidTr="0047624B">
        <w:trPr>
          <w:trHeight w:val="41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45088" w:rsidRPr="0047624B" w:rsidRDefault="00245088" w:rsidP="0047624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7624B">
              <w:rPr>
                <w:b/>
                <w:sz w:val="24"/>
                <w:szCs w:val="24"/>
                <w:lang w:val="en-US"/>
              </w:rPr>
              <w:t>V</w:t>
            </w:r>
            <w:r w:rsidRPr="0047624B">
              <w:rPr>
                <w:b/>
                <w:sz w:val="24"/>
                <w:szCs w:val="24"/>
              </w:rPr>
              <w:t xml:space="preserve">. </w:t>
            </w:r>
            <w:r w:rsidRPr="0047624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7624B">
              <w:rPr>
                <w:b/>
                <w:sz w:val="24"/>
                <w:szCs w:val="24"/>
              </w:rPr>
              <w:t>Приобретение противопожарного оборудования</w:t>
            </w:r>
          </w:p>
        </w:tc>
      </w:tr>
      <w:tr w:rsidR="00245088" w:rsidRPr="000423BD" w:rsidTr="0047624B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245088" w:rsidRPr="0047624B" w:rsidRDefault="0047624B" w:rsidP="0047624B">
            <w:pPr>
              <w:widowControl w:val="0"/>
              <w:jc w:val="center"/>
              <w:rPr>
                <w:sz w:val="24"/>
                <w:szCs w:val="24"/>
              </w:rPr>
            </w:pPr>
            <w:r w:rsidRPr="0047624B">
              <w:rPr>
                <w:sz w:val="24"/>
                <w:szCs w:val="24"/>
              </w:rPr>
              <w:t>5.</w:t>
            </w:r>
            <w:r w:rsidR="00245088" w:rsidRPr="0047624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245088" w:rsidRDefault="00245088" w:rsidP="002450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действующими нормативами</w:t>
            </w:r>
          </w:p>
        </w:tc>
        <w:tc>
          <w:tcPr>
            <w:tcW w:w="1276" w:type="dxa"/>
            <w:vAlign w:val="center"/>
          </w:tcPr>
          <w:p w:rsidR="00245088" w:rsidRPr="000423BD" w:rsidRDefault="00245088" w:rsidP="002450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5088" w:rsidRDefault="00245088" w:rsidP="0024508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45088" w:rsidRDefault="00245088" w:rsidP="00E9742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</w:p>
    <w:p w:rsidR="001B7D79" w:rsidRPr="00E9742A" w:rsidRDefault="001B7D79" w:rsidP="001B7D79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 xml:space="preserve">Полосы отвода </w:t>
      </w:r>
      <w:r>
        <w:rPr>
          <w:rFonts w:eastAsia="Times New Roman" w:cs="Times New Roman"/>
          <w:color w:val="000000"/>
          <w:szCs w:val="28"/>
        </w:rPr>
        <w:t xml:space="preserve">вдоль </w:t>
      </w:r>
      <w:r w:rsidRPr="00E9742A">
        <w:rPr>
          <w:rFonts w:eastAsia="Times New Roman" w:cs="Times New Roman"/>
          <w:color w:val="000000"/>
          <w:szCs w:val="28"/>
        </w:rPr>
        <w:t xml:space="preserve">автомобильных дорог, проходящих через лесные массивы, а также полосы шириной 10 метров </w:t>
      </w:r>
      <w:r w:rsidRPr="00BD6A32">
        <w:rPr>
          <w:rFonts w:eastAsia="Times New Roman" w:cs="Times New Roman"/>
          <w:color w:val="000000"/>
          <w:szCs w:val="28"/>
        </w:rPr>
        <w:t xml:space="preserve">с каждой стороны дороги </w:t>
      </w:r>
      <w:r w:rsidRPr="00E9742A">
        <w:rPr>
          <w:rFonts w:eastAsia="Times New Roman" w:cs="Times New Roman"/>
          <w:color w:val="000000"/>
          <w:szCs w:val="28"/>
        </w:rPr>
        <w:t>вдоль лесных дорог, не имеющих полос отвода</w:t>
      </w:r>
      <w:r>
        <w:rPr>
          <w:rFonts w:eastAsia="Times New Roman" w:cs="Times New Roman"/>
          <w:color w:val="000000"/>
          <w:szCs w:val="28"/>
        </w:rPr>
        <w:t>,</w:t>
      </w:r>
      <w:r w:rsidRPr="00E9742A">
        <w:rPr>
          <w:rFonts w:eastAsia="Times New Roman" w:cs="Times New Roman"/>
          <w:color w:val="000000"/>
          <w:szCs w:val="28"/>
        </w:rPr>
        <w:t xml:space="preserve"> должны содержаться очищенными от валежной и сухостойной древесины, сучьев, древесных и иных отходов, других горючих материалов</w:t>
      </w:r>
      <w:r>
        <w:rPr>
          <w:rFonts w:eastAsia="Times New Roman" w:cs="Times New Roman"/>
          <w:color w:val="000000"/>
          <w:szCs w:val="28"/>
        </w:rPr>
        <w:t>.</w:t>
      </w:r>
    </w:p>
    <w:p w:rsidR="001B7D79" w:rsidRPr="00E9742A" w:rsidRDefault="001B7D79" w:rsidP="001B7D79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 xml:space="preserve">Полосы отвода </w:t>
      </w:r>
      <w:r>
        <w:rPr>
          <w:rFonts w:eastAsia="Times New Roman" w:cs="Times New Roman"/>
          <w:color w:val="000000"/>
          <w:szCs w:val="28"/>
        </w:rPr>
        <w:t xml:space="preserve">вдоль </w:t>
      </w:r>
      <w:r w:rsidRPr="00E9742A">
        <w:rPr>
          <w:rFonts w:eastAsia="Times New Roman" w:cs="Times New Roman"/>
          <w:color w:val="000000"/>
          <w:szCs w:val="28"/>
        </w:rPr>
        <w:t>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должны быть отделены от опушки леса противопожарной опашкой шириной от трех до пяти метров или минерализованной полосой шириной не менее трех метров</w:t>
      </w:r>
      <w:r>
        <w:rPr>
          <w:rFonts w:eastAsia="Times New Roman" w:cs="Times New Roman"/>
          <w:color w:val="000000"/>
          <w:szCs w:val="28"/>
        </w:rPr>
        <w:t>.</w:t>
      </w:r>
    </w:p>
    <w:p w:rsidR="001B7D79" w:rsidRPr="00E9742A" w:rsidRDefault="001B7D79" w:rsidP="001B7D79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Просеки, на которых находятся линии электропередачи и линии связи, в период пожароопасного сезона должны быть свободны от горючих материалов</w:t>
      </w:r>
      <w:r>
        <w:rPr>
          <w:rFonts w:eastAsia="Times New Roman" w:cs="Times New Roman"/>
          <w:color w:val="000000"/>
          <w:szCs w:val="28"/>
        </w:rPr>
        <w:t>.</w:t>
      </w:r>
    </w:p>
    <w:p w:rsidR="00245088" w:rsidRDefault="001B7D79" w:rsidP="001B7D79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Полосы отвода и охранные зоны вдоль трубопроводов, проходящих через лесные массивы, в период пожароопасного сезона должны быть свободны от горючих материалов</w:t>
      </w:r>
      <w:r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 xml:space="preserve"> Через каждые 5 – </w:t>
      </w:r>
      <w:smartTag w:uri="urn:schemas-microsoft-com:office:smarttags" w:element="metricconverter">
        <w:smartTagPr>
          <w:attr w:name="ProductID" w:val="7 километров"/>
        </w:smartTagPr>
        <w:r w:rsidRPr="00E9742A">
          <w:rPr>
            <w:rFonts w:eastAsia="Times New Roman" w:cs="Times New Roman"/>
            <w:color w:val="000000"/>
            <w:szCs w:val="28"/>
          </w:rPr>
          <w:t>7 километров</w:t>
        </w:r>
      </w:smartTag>
      <w:r w:rsidRPr="00E9742A">
        <w:rPr>
          <w:rFonts w:eastAsia="Times New Roman" w:cs="Times New Roman"/>
          <w:color w:val="000000"/>
          <w:szCs w:val="28"/>
        </w:rPr>
        <w:t xml:space="preserve"> трубопроводов устраив</w:t>
      </w:r>
      <w:r w:rsidRPr="00E9742A">
        <w:rPr>
          <w:rFonts w:eastAsia="Times New Roman" w:cs="Times New Roman"/>
          <w:color w:val="000000"/>
          <w:szCs w:val="28"/>
        </w:rPr>
        <w:t>а</w:t>
      </w:r>
      <w:r w:rsidRPr="00E9742A">
        <w:rPr>
          <w:rFonts w:eastAsia="Times New Roman" w:cs="Times New Roman"/>
          <w:color w:val="000000"/>
          <w:szCs w:val="28"/>
        </w:rPr>
        <w:t xml:space="preserve">ются переезды для пожарной техники и прокладываются минерализованные полосы шириной 2 – </w:t>
      </w:r>
      <w:smartTag w:uri="urn:schemas-microsoft-com:office:smarttags" w:element="metricconverter">
        <w:smartTagPr>
          <w:attr w:name="ProductID" w:val="2,5 метра"/>
        </w:smartTagPr>
        <w:r w:rsidRPr="00E9742A">
          <w:rPr>
            <w:rFonts w:eastAsia="Times New Roman" w:cs="Times New Roman"/>
            <w:color w:val="000000"/>
            <w:szCs w:val="28"/>
          </w:rPr>
          <w:t>2,5 метра</w:t>
        </w:r>
      </w:smartTag>
      <w:r w:rsidRPr="00E9742A">
        <w:rPr>
          <w:rFonts w:eastAsia="Times New Roman" w:cs="Times New Roman"/>
          <w:color w:val="000000"/>
          <w:szCs w:val="28"/>
        </w:rPr>
        <w:t xml:space="preserve"> вокруг домов линейных обходчиков, а также в</w:t>
      </w:r>
      <w:r w:rsidRPr="00E9742A">
        <w:rPr>
          <w:rFonts w:eastAsia="Times New Roman" w:cs="Times New Roman"/>
          <w:color w:val="000000"/>
          <w:szCs w:val="28"/>
        </w:rPr>
        <w:t>о</w:t>
      </w:r>
      <w:r w:rsidRPr="00E9742A">
        <w:rPr>
          <w:rFonts w:eastAsia="Times New Roman" w:cs="Times New Roman"/>
          <w:color w:val="000000"/>
          <w:szCs w:val="28"/>
        </w:rPr>
        <w:t>круг колодцев на трубопроводах</w:t>
      </w:r>
      <w:r>
        <w:rPr>
          <w:rFonts w:eastAsia="Times New Roman" w:cs="Times New Roman"/>
          <w:color w:val="000000"/>
          <w:szCs w:val="28"/>
        </w:rPr>
        <w:t>.</w:t>
      </w:r>
    </w:p>
    <w:p w:rsidR="005C7BF8" w:rsidRPr="00DB40FD" w:rsidRDefault="005C7BF8" w:rsidP="005C7BF8">
      <w:pPr>
        <w:pStyle w:val="3"/>
      </w:pPr>
      <w:bookmarkStart w:id="58" w:name="_Toc438327151"/>
      <w:r w:rsidRPr="00DB40FD">
        <w:lastRenderedPageBreak/>
        <w:t>2.1</w:t>
      </w:r>
      <w:r>
        <w:t>7</w:t>
      </w:r>
      <w:r w:rsidRPr="00DB40FD">
        <w:t xml:space="preserve">.2. Требования к </w:t>
      </w:r>
      <w:r w:rsidRPr="00EC326D">
        <w:t>защите</w:t>
      </w:r>
      <w:r>
        <w:t xml:space="preserve"> </w:t>
      </w:r>
      <w:r w:rsidRPr="00DB40FD">
        <w:t>лесов</w:t>
      </w:r>
      <w:r>
        <w:t xml:space="preserve">  </w:t>
      </w:r>
      <w:r w:rsidRPr="00DB40FD">
        <w:t>от вредных организмов</w:t>
      </w:r>
      <w:bookmarkEnd w:id="58"/>
    </w:p>
    <w:p w:rsidR="00E9742A" w:rsidRPr="00E9742A" w:rsidRDefault="00E9742A" w:rsidP="00E9742A">
      <w:pPr>
        <w:widowControl w:val="0"/>
        <w:shd w:val="clear" w:color="auto" w:fill="FFFFFF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 xml:space="preserve">Порядок и условия организации защиты лесов от вредных </w:t>
      </w:r>
      <w:r w:rsidR="00F14AB1">
        <w:rPr>
          <w:rFonts w:eastAsia="Times New Roman" w:cs="Times New Roman"/>
          <w:color w:val="000000"/>
          <w:szCs w:val="28"/>
        </w:rPr>
        <w:br/>
      </w:r>
      <w:r w:rsidRPr="00E9742A">
        <w:rPr>
          <w:rFonts w:eastAsia="Times New Roman" w:cs="Times New Roman"/>
          <w:color w:val="000000"/>
          <w:szCs w:val="28"/>
        </w:rPr>
        <w:t>организмов, а также от иного негативного воздействия и санитарные требов</w:t>
      </w:r>
      <w:r w:rsidRPr="00E9742A">
        <w:rPr>
          <w:rFonts w:eastAsia="Times New Roman" w:cs="Times New Roman"/>
          <w:color w:val="000000"/>
          <w:szCs w:val="28"/>
        </w:rPr>
        <w:t>а</w:t>
      </w:r>
      <w:r w:rsidRPr="00E9742A">
        <w:rPr>
          <w:rFonts w:eastAsia="Times New Roman" w:cs="Times New Roman"/>
          <w:color w:val="000000"/>
          <w:szCs w:val="28"/>
        </w:rPr>
        <w:t>ния к использованию лесов, направленные на обеспечение санитарной безопа</w:t>
      </w:r>
      <w:r w:rsidRPr="00E9742A">
        <w:rPr>
          <w:rFonts w:eastAsia="Times New Roman" w:cs="Times New Roman"/>
          <w:color w:val="000000"/>
          <w:szCs w:val="28"/>
        </w:rPr>
        <w:t>с</w:t>
      </w:r>
      <w:r w:rsidRPr="00E9742A">
        <w:rPr>
          <w:rFonts w:eastAsia="Times New Roman" w:cs="Times New Roman"/>
          <w:color w:val="000000"/>
          <w:szCs w:val="28"/>
        </w:rPr>
        <w:t xml:space="preserve">ности в лесах, осуществляются в соответствии </w:t>
      </w:r>
      <w:r w:rsidR="00E36E56">
        <w:rPr>
          <w:rFonts w:eastAsia="Times New Roman" w:cs="Times New Roman"/>
          <w:color w:val="000000"/>
          <w:szCs w:val="28"/>
        </w:rPr>
        <w:t xml:space="preserve">с </w:t>
      </w:r>
      <w:r w:rsidRPr="00E9742A">
        <w:rPr>
          <w:rFonts w:eastAsia="Times New Roman" w:cs="Times New Roman"/>
          <w:color w:val="000000"/>
          <w:szCs w:val="28"/>
        </w:rPr>
        <w:t>Правила</w:t>
      </w:r>
      <w:r w:rsidRPr="00E9742A">
        <w:rPr>
          <w:rFonts w:eastAsia="Times New Roman" w:cs="Times New Roman"/>
          <w:szCs w:val="28"/>
        </w:rPr>
        <w:t>ми санитарной без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пасности в лесах, у</w:t>
      </w:r>
      <w:r w:rsidRPr="00E9742A">
        <w:rPr>
          <w:rFonts w:eastAsia="Times New Roman" w:cs="Times New Roman"/>
          <w:color w:val="000000"/>
          <w:szCs w:val="28"/>
        </w:rPr>
        <w:t>твержденными Постановлением Правительства Российской Федерации от 29</w:t>
      </w:r>
      <w:r w:rsidR="00506433"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>06</w:t>
      </w:r>
      <w:r w:rsidR="00506433">
        <w:rPr>
          <w:rFonts w:eastAsia="Times New Roman" w:cs="Times New Roman"/>
          <w:color w:val="000000"/>
          <w:szCs w:val="28"/>
        </w:rPr>
        <w:t>.</w:t>
      </w:r>
      <w:r w:rsidRPr="00E9742A">
        <w:rPr>
          <w:rFonts w:eastAsia="Times New Roman" w:cs="Times New Roman"/>
          <w:color w:val="000000"/>
          <w:szCs w:val="28"/>
        </w:rPr>
        <w:t xml:space="preserve">2007 </w:t>
      </w:r>
      <w:r w:rsidRPr="00E9742A">
        <w:rPr>
          <w:rFonts w:eastAsia="Times New Roman" w:cs="Times New Roman"/>
          <w:szCs w:val="28"/>
        </w:rPr>
        <w:t>№ 414 «Об утверждении правил санитарной безопа</w:t>
      </w:r>
      <w:r w:rsidRPr="00E9742A">
        <w:rPr>
          <w:rFonts w:eastAsia="Times New Roman" w:cs="Times New Roman"/>
          <w:szCs w:val="28"/>
        </w:rPr>
        <w:t>с</w:t>
      </w:r>
      <w:r w:rsidRPr="00E9742A">
        <w:rPr>
          <w:rFonts w:eastAsia="Times New Roman" w:cs="Times New Roman"/>
          <w:szCs w:val="28"/>
        </w:rPr>
        <w:t>ности в лесах»</w:t>
      </w:r>
      <w:r w:rsidR="005C7BF8">
        <w:rPr>
          <w:rFonts w:eastAsia="Times New Roman" w:cs="Times New Roman"/>
          <w:szCs w:val="28"/>
        </w:rPr>
        <w:t>.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Планирование и проведение санитарно-оздоровительных мероприятий осуществляется в соответствии с Приказом Федерального агентства лесного х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зяйства Российской Федерации от 29</w:t>
      </w:r>
      <w:r w:rsidR="00506433">
        <w:rPr>
          <w:rFonts w:eastAsia="Times New Roman" w:cs="Times New Roman"/>
          <w:szCs w:val="28"/>
        </w:rPr>
        <w:t>.</w:t>
      </w:r>
      <w:r w:rsidR="00BD2327">
        <w:rPr>
          <w:rFonts w:eastAsia="Times New Roman" w:cs="Times New Roman"/>
          <w:szCs w:val="28"/>
        </w:rPr>
        <w:t>12</w:t>
      </w:r>
      <w:r w:rsidR="00506433">
        <w:rPr>
          <w:rFonts w:eastAsia="Times New Roman" w:cs="Times New Roman"/>
          <w:szCs w:val="28"/>
        </w:rPr>
        <w:t>.</w:t>
      </w:r>
      <w:r w:rsidR="00BD2327">
        <w:rPr>
          <w:rFonts w:eastAsia="Times New Roman" w:cs="Times New Roman"/>
          <w:szCs w:val="28"/>
        </w:rPr>
        <w:t>2007 № 523 «Об утверждении м</w:t>
      </w:r>
      <w:r w:rsidRPr="00E9742A">
        <w:rPr>
          <w:rFonts w:eastAsia="Times New Roman" w:cs="Times New Roman"/>
          <w:szCs w:val="28"/>
        </w:rPr>
        <w:t>етод</w:t>
      </w:r>
      <w:r w:rsidRPr="00E9742A">
        <w:rPr>
          <w:rFonts w:eastAsia="Times New Roman" w:cs="Times New Roman"/>
          <w:szCs w:val="28"/>
        </w:rPr>
        <w:t>и</w:t>
      </w:r>
      <w:r w:rsidRPr="00E9742A">
        <w:rPr>
          <w:rFonts w:eastAsia="Times New Roman" w:cs="Times New Roman"/>
          <w:szCs w:val="28"/>
        </w:rPr>
        <w:t>ческих документов»</w:t>
      </w:r>
      <w:r w:rsidR="005C7BF8">
        <w:rPr>
          <w:rFonts w:eastAsia="Times New Roman" w:cs="Times New Roman"/>
          <w:szCs w:val="28"/>
        </w:rPr>
        <w:t>.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Очагами вредных организмов считаются территории лесов, на которых численность (концентрация) вредных организмов и повреждения, нанесенные ими, угрожают жизнеспособности лесных насаждений</w:t>
      </w:r>
      <w:r w:rsidR="005C7BF8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Отнесение территории лесов к очагам вредных организмов осуществляется по результатам лесопат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логического обследования или лесопатологического мониторинга</w:t>
      </w:r>
      <w:r w:rsidR="00B16D8D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Для решения вопроса о необходимости проведения мероприятий по локализации и ликвид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ции очагов вредных организмов осуществляется контрольное лесопатологич</w:t>
      </w:r>
      <w:r w:rsidRPr="00E9742A">
        <w:rPr>
          <w:rFonts w:eastAsia="Times New Roman" w:cs="Times New Roman"/>
          <w:szCs w:val="28"/>
        </w:rPr>
        <w:t>е</w:t>
      </w:r>
      <w:r w:rsidRPr="00E9742A">
        <w:rPr>
          <w:rFonts w:eastAsia="Times New Roman" w:cs="Times New Roman"/>
          <w:szCs w:val="28"/>
        </w:rPr>
        <w:t>ское обследование, по результатам которого принимается решение о сроках и объемах проведения работ или об отсутствии необходимости в их проведении</w:t>
      </w:r>
      <w:r w:rsidR="00B16D8D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Мероприятия по локализации и ликвидации очагов вредных организмов пров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дятся в соответствии с законодательством Российской Федерации в области безопасного обращения с пестицидами и агрохимикатами</w:t>
      </w:r>
      <w:r w:rsidR="00C07963">
        <w:rPr>
          <w:rFonts w:eastAsia="Times New Roman" w:cs="Times New Roman"/>
          <w:szCs w:val="28"/>
        </w:rPr>
        <w:t>.</w:t>
      </w:r>
    </w:p>
    <w:p w:rsidR="00BD2327" w:rsidRPr="00BD2327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К санитарно-оздоровительным мероприятиям относятся</w:t>
      </w:r>
      <w:r w:rsidR="00BD2327" w:rsidRPr="00BD2327">
        <w:rPr>
          <w:rFonts w:eastAsia="Times New Roman" w:cs="Times New Roman"/>
          <w:szCs w:val="28"/>
        </w:rPr>
        <w:t>:</w:t>
      </w:r>
    </w:p>
    <w:p w:rsidR="00BD2327" w:rsidRPr="00BD2327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вырубка погибших и</w:t>
      </w:r>
      <w:r w:rsidR="00BD2327">
        <w:rPr>
          <w:rFonts w:eastAsia="Times New Roman" w:cs="Times New Roman"/>
          <w:szCs w:val="28"/>
        </w:rPr>
        <w:t xml:space="preserve"> поврежденных лесных насаждений</w:t>
      </w:r>
      <w:r w:rsidR="00BD2327" w:rsidRPr="00BD2327">
        <w:rPr>
          <w:rFonts w:eastAsia="Times New Roman" w:cs="Times New Roman"/>
          <w:szCs w:val="28"/>
        </w:rPr>
        <w:t>;</w:t>
      </w:r>
    </w:p>
    <w:p w:rsidR="00BD2327" w:rsidRPr="00BD2327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очистк</w:t>
      </w:r>
      <w:r w:rsidR="00BD2327">
        <w:rPr>
          <w:rFonts w:eastAsia="Times New Roman" w:cs="Times New Roman"/>
          <w:szCs w:val="28"/>
        </w:rPr>
        <w:t>а лесов от хлама, загрязнений</w:t>
      </w:r>
      <w:r w:rsidR="00BD2327" w:rsidRPr="00BD2327">
        <w:rPr>
          <w:rFonts w:eastAsia="Times New Roman" w:cs="Times New Roman"/>
          <w:szCs w:val="28"/>
        </w:rPr>
        <w:t>;</w:t>
      </w:r>
    </w:p>
    <w:p w:rsidR="00BD2327" w:rsidRPr="00723F77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ликвидация последствий иного негативного воздействия</w:t>
      </w:r>
      <w:r w:rsidR="00B16D8D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</w:t>
      </w:r>
    </w:p>
    <w:p w:rsidR="00E9742A" w:rsidRPr="00E9742A" w:rsidRDefault="00E9742A" w:rsidP="00E974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Вырубка погибших и поврежденных лесных насаждений осуществляется путем проведения выборочных или сплошных санитарных рубок</w:t>
      </w:r>
      <w:r w:rsidR="005C7BF8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</w:t>
      </w:r>
    </w:p>
    <w:p w:rsidR="00E9742A" w:rsidRDefault="00E9742A" w:rsidP="00E9742A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При проведении санитарно-оздоровительных мероприятий обеспечивае</w:t>
      </w:r>
      <w:r w:rsidRPr="00E9742A">
        <w:rPr>
          <w:rFonts w:eastAsia="Calibri" w:cs="Times New Roman"/>
          <w:szCs w:val="28"/>
        </w:rPr>
        <w:t>т</w:t>
      </w:r>
      <w:r w:rsidRPr="00E9742A">
        <w:rPr>
          <w:rFonts w:eastAsia="Calibri" w:cs="Times New Roman"/>
          <w:szCs w:val="28"/>
        </w:rPr>
        <w:t>ся соблюдение требований по сохранению редких и находящихся под угрозой исчезновения видов растений и животных, занесенных в Красную книгу Ро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сийской Федерации и Красную книгу Свердловской области</w:t>
      </w:r>
      <w:r w:rsidR="00B16D8D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Для лесных ра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 xml:space="preserve">тений, относящихся к видам, занесенным </w:t>
      </w:r>
      <w:r w:rsidR="00D656D8" w:rsidRPr="00E9742A">
        <w:rPr>
          <w:rFonts w:eastAsia="Calibri" w:cs="Times New Roman"/>
          <w:szCs w:val="28"/>
        </w:rPr>
        <w:t>в Красную книгу Российской Федер</w:t>
      </w:r>
      <w:r w:rsidR="00D656D8" w:rsidRPr="00E9742A">
        <w:rPr>
          <w:rFonts w:eastAsia="Calibri" w:cs="Times New Roman"/>
          <w:szCs w:val="28"/>
        </w:rPr>
        <w:t>а</w:t>
      </w:r>
      <w:r w:rsidR="00D656D8" w:rsidRPr="00E9742A">
        <w:rPr>
          <w:rFonts w:eastAsia="Calibri" w:cs="Times New Roman"/>
          <w:szCs w:val="28"/>
        </w:rPr>
        <w:t>ции и Красную книгу Свердловской области</w:t>
      </w:r>
      <w:r w:rsidRPr="00E9742A">
        <w:rPr>
          <w:rFonts w:eastAsia="Calibri" w:cs="Times New Roman"/>
          <w:szCs w:val="28"/>
        </w:rPr>
        <w:t>, а также включенных в перечень видов (пород) деревьев и кустарников, заготовка древесины которых не допу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кается, утвержденный приказом Федерального агентства лесного хозяйства Российской Федерации от 05</w:t>
      </w:r>
      <w:r w:rsidR="001B7D79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12</w:t>
      </w:r>
      <w:r w:rsidR="001B7D79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2011</w:t>
      </w:r>
      <w:r w:rsidR="001B7D79">
        <w:rPr>
          <w:rFonts w:eastAsia="Calibri" w:cs="Times New Roman"/>
          <w:szCs w:val="28"/>
        </w:rPr>
        <w:t xml:space="preserve"> </w:t>
      </w:r>
      <w:r w:rsidRPr="00E9742A">
        <w:rPr>
          <w:rFonts w:eastAsia="Calibri" w:cs="Times New Roman"/>
          <w:szCs w:val="28"/>
        </w:rPr>
        <w:t>№ 513 «Об утверждении перечня видов (пород) деревьев и кустарников, заготовка древесины которых не допускается», разрешается рубка только погибших экземпляров</w:t>
      </w:r>
      <w:r w:rsidR="00B93523">
        <w:rPr>
          <w:rFonts w:eastAsia="Calibri" w:cs="Times New Roman"/>
          <w:szCs w:val="28"/>
        </w:rPr>
        <w:t>.</w:t>
      </w:r>
    </w:p>
    <w:p w:rsidR="00506433" w:rsidRDefault="00506433" w:rsidP="00E9742A">
      <w:pPr>
        <w:widowControl w:val="0"/>
        <w:ind w:firstLine="709"/>
        <w:rPr>
          <w:rFonts w:eastAsia="Calibri" w:cs="Times New Roman"/>
          <w:szCs w:val="28"/>
        </w:rPr>
      </w:pPr>
    </w:p>
    <w:p w:rsidR="00506433" w:rsidRDefault="00506433" w:rsidP="00506433">
      <w:pPr>
        <w:pStyle w:val="110"/>
        <w:widowControl w:val="0"/>
        <w:shd w:val="clear" w:color="auto" w:fill="FFFFFF"/>
        <w:tabs>
          <w:tab w:val="left" w:pos="811"/>
        </w:tabs>
        <w:jc w:val="center"/>
        <w:rPr>
          <w:b/>
          <w:bCs/>
          <w:i/>
          <w:iCs/>
          <w:spacing w:val="-4"/>
          <w:sz w:val="24"/>
          <w:szCs w:val="24"/>
        </w:rPr>
      </w:pPr>
    </w:p>
    <w:p w:rsidR="00506433" w:rsidRDefault="00506433" w:rsidP="00506433">
      <w:pPr>
        <w:pStyle w:val="110"/>
        <w:widowControl w:val="0"/>
        <w:shd w:val="clear" w:color="auto" w:fill="FFFFFF"/>
        <w:tabs>
          <w:tab w:val="left" w:pos="811"/>
        </w:tabs>
        <w:jc w:val="center"/>
        <w:rPr>
          <w:b/>
          <w:bCs/>
          <w:i/>
          <w:iCs/>
          <w:spacing w:val="-4"/>
          <w:sz w:val="24"/>
          <w:szCs w:val="24"/>
        </w:rPr>
      </w:pPr>
    </w:p>
    <w:p w:rsidR="00506433" w:rsidRPr="00506433" w:rsidRDefault="00506433" w:rsidP="00506433">
      <w:pPr>
        <w:pStyle w:val="110"/>
        <w:widowControl w:val="0"/>
        <w:shd w:val="clear" w:color="auto" w:fill="FFFFFF"/>
        <w:tabs>
          <w:tab w:val="left" w:pos="811"/>
        </w:tabs>
        <w:jc w:val="center"/>
        <w:rPr>
          <w:b/>
          <w:bCs/>
          <w:i/>
          <w:iCs/>
          <w:color w:val="000000"/>
          <w:spacing w:val="-4"/>
          <w:sz w:val="28"/>
          <w:szCs w:val="28"/>
        </w:rPr>
      </w:pPr>
      <w:r w:rsidRPr="00506433">
        <w:rPr>
          <w:b/>
          <w:bCs/>
          <w:i/>
          <w:iCs/>
          <w:spacing w:val="-4"/>
          <w:sz w:val="28"/>
          <w:szCs w:val="28"/>
        </w:rPr>
        <w:lastRenderedPageBreak/>
        <w:t>Отбор деревьев в рубку</w:t>
      </w:r>
      <w:r w:rsidRPr="00506433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06433">
        <w:rPr>
          <w:b/>
          <w:bCs/>
          <w:i/>
          <w:iCs/>
          <w:color w:val="000000"/>
          <w:spacing w:val="-4"/>
          <w:sz w:val="28"/>
          <w:szCs w:val="28"/>
        </w:rPr>
        <w:t>при проведении</w:t>
      </w:r>
    </w:p>
    <w:p w:rsidR="00506433" w:rsidRPr="00506433" w:rsidRDefault="00506433" w:rsidP="00506433">
      <w:pPr>
        <w:pStyle w:val="110"/>
        <w:widowControl w:val="0"/>
        <w:shd w:val="clear" w:color="auto" w:fill="FFFFFF"/>
        <w:tabs>
          <w:tab w:val="left" w:pos="811"/>
        </w:tabs>
        <w:jc w:val="center"/>
        <w:rPr>
          <w:b/>
          <w:bCs/>
          <w:i/>
          <w:iCs/>
          <w:color w:val="000000"/>
          <w:spacing w:val="-4"/>
          <w:sz w:val="28"/>
          <w:szCs w:val="28"/>
        </w:rPr>
      </w:pPr>
      <w:r w:rsidRPr="00506433">
        <w:rPr>
          <w:b/>
          <w:bCs/>
          <w:i/>
          <w:iCs/>
          <w:color w:val="000000"/>
          <w:spacing w:val="-4"/>
          <w:sz w:val="28"/>
          <w:szCs w:val="28"/>
        </w:rPr>
        <w:t>санитарно-оздоровительных мероприятий</w:t>
      </w:r>
    </w:p>
    <w:p w:rsidR="00506433" w:rsidRPr="00134D9E" w:rsidRDefault="00506433" w:rsidP="00506433">
      <w:pPr>
        <w:ind w:firstLine="720"/>
      </w:pPr>
      <w:r w:rsidRPr="00506433">
        <w:rPr>
          <w:szCs w:val="28"/>
        </w:rPr>
        <w:t>При выборочной санитарной рубке и уборке захламленности отбор в ру</w:t>
      </w:r>
      <w:r w:rsidRPr="00506433">
        <w:rPr>
          <w:szCs w:val="28"/>
        </w:rPr>
        <w:t>б</w:t>
      </w:r>
      <w:r w:rsidRPr="00506433">
        <w:rPr>
          <w:szCs w:val="28"/>
        </w:rPr>
        <w:t>ку и клеймение деревьев про</w:t>
      </w:r>
      <w:r w:rsidRPr="00B72DC7">
        <w:t>изводятся под непосредств</w:t>
      </w:r>
      <w:r>
        <w:t xml:space="preserve">енным контролем </w:t>
      </w:r>
      <w:r w:rsidRPr="00134D9E">
        <w:t>должностных лиц, регулирующих деятельность в городских лесах. При спло</w:t>
      </w:r>
      <w:r w:rsidRPr="00134D9E">
        <w:t>ш</w:t>
      </w:r>
      <w:r w:rsidRPr="00134D9E">
        <w:t>ной санитарной рубке клеймение не требуется.</w:t>
      </w:r>
    </w:p>
    <w:p w:rsidR="00506433" w:rsidRPr="00134D9E" w:rsidRDefault="00506433" w:rsidP="00506433">
      <w:pPr>
        <w:ind w:firstLine="720"/>
      </w:pPr>
      <w:r w:rsidRPr="00134D9E">
        <w:t>В обязательном порядке в санитарную рубку назначаются деревья 5-6-й категорий состояния. Ветровал и бурелом приравнивается к 5-6-й категориям состояния.</w:t>
      </w:r>
    </w:p>
    <w:p w:rsidR="00506433" w:rsidRPr="00134D9E" w:rsidRDefault="00506433" w:rsidP="00506433">
      <w:pPr>
        <w:ind w:firstLine="720"/>
      </w:pPr>
      <w:r w:rsidRPr="00134D9E">
        <w:t>Допускается уборка деревьев других категорий состояния в следующих случаях:</w:t>
      </w:r>
    </w:p>
    <w:p w:rsidR="00506433" w:rsidRPr="00134D9E" w:rsidRDefault="00506433" w:rsidP="00506433">
      <w:pPr>
        <w:ind w:firstLine="720"/>
      </w:pPr>
      <w:r w:rsidRPr="00134D9E">
        <w:t>- деревья 4-й категории состояния назначаются в рубку в хвойных наса</w:t>
      </w:r>
      <w:r w:rsidRPr="00134D9E">
        <w:t>ж</w:t>
      </w:r>
      <w:r w:rsidRPr="00134D9E">
        <w:t>дениях;</w:t>
      </w:r>
    </w:p>
    <w:p w:rsidR="00506433" w:rsidRDefault="00506433" w:rsidP="00506433">
      <w:pPr>
        <w:ind w:firstLine="720"/>
      </w:pPr>
      <w:r w:rsidRPr="00134D9E">
        <w:t>- деревья 3-4-й категории состояния (сильно ослабленные и усыхающие) назначаются в рубку в очагах корневой губки, бактериальной водянки и го</w:t>
      </w:r>
      <w:r w:rsidRPr="00134D9E">
        <w:t>л</w:t>
      </w:r>
      <w:r w:rsidRPr="00134D9E">
        <w:t>ландской болезни (при этом в материалах по планированию рубки обязательно должно быть показано, на каком основании данный участок отнесен к очагу б</w:t>
      </w:r>
      <w:r w:rsidRPr="00134D9E">
        <w:t>о</w:t>
      </w:r>
      <w:r w:rsidRPr="00134D9E">
        <w:t>лезни, каковы характеристики очага);</w:t>
      </w:r>
      <w:r w:rsidRPr="00086DC0">
        <w:t xml:space="preserve"> </w:t>
      </w:r>
    </w:p>
    <w:p w:rsidR="00506433" w:rsidRPr="00134D9E" w:rsidRDefault="00506433" w:rsidP="00506433">
      <w:pPr>
        <w:ind w:firstLine="720"/>
      </w:pPr>
      <w:r>
        <w:t xml:space="preserve">- </w:t>
      </w:r>
      <w:r w:rsidRPr="00134D9E">
        <w:t>в насаждениях, пройденных пожаром – деревья с наличием прогара корневой шейки не менее ¾ окружности ствола (при этом обязательно наличие пробной площади с раскопкой корневой шейки не менее, чем у 100 деревьев), или высушивание луба не менее ¾ окружности ствола (наличие пробной пл</w:t>
      </w:r>
      <w:r w:rsidRPr="00134D9E">
        <w:t>о</w:t>
      </w:r>
      <w:r w:rsidRPr="00134D9E">
        <w:t>щади также обязательно).</w:t>
      </w:r>
    </w:p>
    <w:p w:rsidR="00506433" w:rsidRPr="00B72DC7" w:rsidRDefault="00506433" w:rsidP="00506433">
      <w:pPr>
        <w:ind w:firstLine="720"/>
      </w:pPr>
      <w:r w:rsidRPr="00134D9E">
        <w:t>- деревья ели, имеющие повреждения коры лосем и другими животными более трети окружности ствола и признаки развития</w:t>
      </w:r>
      <w:r w:rsidRPr="00B72DC7">
        <w:t xml:space="preserve"> стволовой гнили, а так же свежие поселения стволовых вредителей, занимающие более половины окру</w:t>
      </w:r>
      <w:r w:rsidRPr="00B72DC7">
        <w:t>ж</w:t>
      </w:r>
      <w:r w:rsidRPr="00B72DC7">
        <w:t>ности ствола.</w:t>
      </w:r>
    </w:p>
    <w:p w:rsidR="00506433" w:rsidRPr="00B72DC7" w:rsidRDefault="00506433" w:rsidP="00506433">
      <w:pPr>
        <w:ind w:firstLine="720"/>
      </w:pPr>
      <w:r w:rsidRPr="00B72DC7">
        <w:t>Отбор деревьев в рубку в очагах хвое и листогрызущих насекомых пр</w:t>
      </w:r>
      <w:r w:rsidRPr="00B72DC7">
        <w:t>о</w:t>
      </w:r>
      <w:r w:rsidRPr="00B72DC7">
        <w:t>изводится после завершения периода восстановления хвои (листвы).</w:t>
      </w:r>
    </w:p>
    <w:p w:rsidR="00506433" w:rsidRPr="00B72DC7" w:rsidRDefault="00506433" w:rsidP="00506433">
      <w:pPr>
        <w:ind w:firstLine="720"/>
      </w:pPr>
      <w:r w:rsidRPr="00B72DC7">
        <w:t>Жизнеспособные деревья с дуплами в количестве 5-10 шт./га оставляют в целях обеспечения естественными укрытиями представителей лесной фауны.</w:t>
      </w:r>
    </w:p>
    <w:p w:rsidR="00506433" w:rsidRPr="00FD4131" w:rsidRDefault="00506433" w:rsidP="00506433">
      <w:pPr>
        <w:ind w:firstLine="720"/>
      </w:pPr>
      <w:r w:rsidRPr="00FD4131">
        <w:t>Рубка деревьев и кустарников при проведении санитарно-оздоровительных мероприятий проводится в соответствии с Правилами сан</w:t>
      </w:r>
      <w:r w:rsidRPr="00FD4131">
        <w:t>и</w:t>
      </w:r>
      <w:r w:rsidRPr="00FD4131">
        <w:t>тарной безопасности в лесах, утвержденных Постановлением Правительства Российской Федерации от 29.06.2007</w:t>
      </w:r>
      <w:r>
        <w:t xml:space="preserve"> г</w:t>
      </w:r>
      <w:r w:rsidRPr="00FD4131">
        <w:t>. № 414, Правилами заготовки древес</w:t>
      </w:r>
      <w:r w:rsidRPr="00FD4131">
        <w:t>и</w:t>
      </w:r>
      <w:r w:rsidRPr="00FD4131">
        <w:t>ны, утвержденных приказом Министерства природных ресурсов Российской Федерации от 16.06.2007 г. № 184, Правилами пожарной безопасности в лесах, утвержденных Постановлением Правительства Российской Федерации от 30.06.2007</w:t>
      </w:r>
      <w:r>
        <w:t xml:space="preserve"> г.</w:t>
      </w:r>
      <w:r w:rsidRPr="00FD4131">
        <w:t xml:space="preserve"> № 417 и Правилами ухода за лесами, утвержденных приказом Министерство природных рес</w:t>
      </w:r>
      <w:r>
        <w:t>урсов</w:t>
      </w:r>
      <w:r w:rsidRPr="00FD4131">
        <w:t xml:space="preserve"> Российской Федерации от 16.07.2007</w:t>
      </w:r>
      <w:r>
        <w:t xml:space="preserve"> г.</w:t>
      </w:r>
      <w:r w:rsidRPr="00FD4131">
        <w:t xml:space="preserve"> № 185).</w:t>
      </w:r>
    </w:p>
    <w:p w:rsidR="00506433" w:rsidRDefault="00506433" w:rsidP="00506433">
      <w:pPr>
        <w:ind w:firstLine="720"/>
      </w:pPr>
      <w:r w:rsidRPr="00962374">
        <w:t>Для лесных растений, относящихся к видам, занесенным в Красн</w:t>
      </w:r>
      <w:r>
        <w:t>ую кн</w:t>
      </w:r>
      <w:r>
        <w:t>и</w:t>
      </w:r>
      <w:r>
        <w:t xml:space="preserve">гу Российской Федерации и Красные книги субъектов РФ </w:t>
      </w:r>
      <w:r w:rsidRPr="00962374">
        <w:t>, а так же включе</w:t>
      </w:r>
      <w:r w:rsidRPr="00962374">
        <w:t>н</w:t>
      </w:r>
      <w:r w:rsidRPr="00962374">
        <w:t>ным в перечень видов (пород) деревьев и кустарников, заготовка древесины к</w:t>
      </w:r>
      <w:r w:rsidRPr="00962374">
        <w:t>о</w:t>
      </w:r>
      <w:r w:rsidRPr="00962374">
        <w:lastRenderedPageBreak/>
        <w:t xml:space="preserve">торых не допускается </w:t>
      </w:r>
      <w:r>
        <w:t>в соответствии с</w:t>
      </w:r>
      <w:r w:rsidRPr="00962374">
        <w:t xml:space="preserve"> пунктом 34 </w:t>
      </w:r>
      <w:r>
        <w:t>Правил</w:t>
      </w:r>
      <w:r w:rsidRPr="00962374">
        <w:t xml:space="preserve"> санитарной безопа</w:t>
      </w:r>
      <w:r w:rsidRPr="00962374">
        <w:t>с</w:t>
      </w:r>
      <w:r w:rsidRPr="00962374">
        <w:t>ности в лесах, утвержден</w:t>
      </w:r>
      <w:r>
        <w:t>ных Постановлением Правительства</w:t>
      </w:r>
      <w:r w:rsidRPr="00962374">
        <w:t xml:space="preserve"> Российской Ф</w:t>
      </w:r>
      <w:r>
        <w:t>е</w:t>
      </w:r>
      <w:r>
        <w:t xml:space="preserve">дерации от 29.06.2007 г.  № 414 </w:t>
      </w:r>
      <w:r w:rsidRPr="00962374">
        <w:t xml:space="preserve">и </w:t>
      </w:r>
      <w:r>
        <w:t>п</w:t>
      </w:r>
      <w:r w:rsidRPr="00962374">
        <w:t>риказом Министерства сельского хозяйства Российской Федерации от 02.08.2010</w:t>
      </w:r>
      <w:r>
        <w:t xml:space="preserve"> г.</w:t>
      </w:r>
      <w:r w:rsidRPr="00962374">
        <w:t xml:space="preserve"> № 271, «Об утверждении перечня видов (пород) деревьев и кустарников, заготовка древесины которых не допускается» разрешается рубка только погибших</w:t>
      </w:r>
      <w:r w:rsidRPr="00B72DC7">
        <w:t xml:space="preserve"> экземпляров.</w:t>
      </w:r>
    </w:p>
    <w:p w:rsidR="00506433" w:rsidRDefault="00506433" w:rsidP="00506433">
      <w:pPr>
        <w:ind w:firstLine="720"/>
        <w:jc w:val="center"/>
        <w:rPr>
          <w:b/>
          <w:bCs/>
          <w:i/>
          <w:iCs/>
        </w:rPr>
      </w:pPr>
    </w:p>
    <w:p w:rsidR="00506433" w:rsidRPr="001809A9" w:rsidRDefault="00506433" w:rsidP="00506433">
      <w:pPr>
        <w:ind w:firstLine="720"/>
        <w:jc w:val="center"/>
        <w:rPr>
          <w:b/>
          <w:bCs/>
          <w:i/>
          <w:iCs/>
        </w:rPr>
      </w:pPr>
      <w:r w:rsidRPr="001809A9">
        <w:rPr>
          <w:b/>
          <w:bCs/>
          <w:i/>
          <w:iCs/>
        </w:rPr>
        <w:t>Выборочные санитарные рубки</w:t>
      </w:r>
    </w:p>
    <w:p w:rsidR="00506433" w:rsidRPr="00B72DC7" w:rsidRDefault="00506433" w:rsidP="00506433">
      <w:pPr>
        <w:ind w:firstLine="720"/>
      </w:pPr>
      <w:r w:rsidRPr="00B72DC7">
        <w:t>Выборочные санитарные рубки проводятся в целях оздоровления наса</w:t>
      </w:r>
      <w:r w:rsidRPr="00B72DC7">
        <w:t>ж</w:t>
      </w:r>
      <w:r w:rsidRPr="00B72DC7">
        <w:t>дений, частично утративших устойчивость, восстановления их целевых фун</w:t>
      </w:r>
      <w:r w:rsidRPr="00B72DC7">
        <w:t>к</w:t>
      </w:r>
      <w:r w:rsidRPr="00B72DC7">
        <w:t>ций, локализации и ликвидации очагов стволовых вредителей и опасных и</w:t>
      </w:r>
      <w:r w:rsidRPr="00B72DC7">
        <w:t>н</w:t>
      </w:r>
      <w:r w:rsidRPr="00B72DC7">
        <w:t>фекционных заболеваний.</w:t>
      </w:r>
    </w:p>
    <w:p w:rsidR="00506433" w:rsidRPr="00B72DC7" w:rsidRDefault="00506433" w:rsidP="00506433">
      <w:pPr>
        <w:ind w:firstLine="720"/>
      </w:pPr>
      <w:r w:rsidRPr="00B72DC7">
        <w:t>После проведения выборочных санитарных рубок полнота насаждений не должна быть ниже предельных величин, при которых обеспечивается спосо</w:t>
      </w:r>
      <w:r w:rsidRPr="00B72DC7">
        <w:t>б</w:t>
      </w:r>
      <w:r w:rsidRPr="00B72DC7">
        <w:t>ность древостоев выполнять функции, соответствующие их категориям защи</w:t>
      </w:r>
      <w:r w:rsidRPr="00B72DC7">
        <w:t>т</w:t>
      </w:r>
      <w:r w:rsidRPr="00B72DC7">
        <w:t>ности или целевому назначению.</w:t>
      </w:r>
    </w:p>
    <w:p w:rsidR="00506433" w:rsidRPr="00B72DC7" w:rsidRDefault="00506433" w:rsidP="00506433">
      <w:pPr>
        <w:ind w:firstLine="720"/>
      </w:pPr>
      <w:r w:rsidRPr="00B72DC7">
        <w:t>После повреждения древостоев огнем к выборочной санитарной рубке следует приступить в возможно короткие сроки и заканчивать на весенних г</w:t>
      </w:r>
      <w:r w:rsidRPr="00B72DC7">
        <w:t>а</w:t>
      </w:r>
      <w:r w:rsidRPr="00B72DC7">
        <w:t>рях до 1 июля, раннелетных - до 1 августа, позднелетних и осенних - до 1 мая следующего года.</w:t>
      </w:r>
    </w:p>
    <w:p w:rsidR="00506433" w:rsidRDefault="00506433" w:rsidP="00506433">
      <w:pPr>
        <w:ind w:firstLine="720"/>
      </w:pPr>
      <w:r w:rsidRPr="00B72DC7">
        <w:t>В еловых насаждениях с долей участия ели в составе более 7 единиц з</w:t>
      </w:r>
      <w:r w:rsidRPr="00B72DC7">
        <w:t>а</w:t>
      </w:r>
      <w:r w:rsidRPr="00B72DC7">
        <w:t>прещается проведение выборочных рубок.</w:t>
      </w:r>
    </w:p>
    <w:p w:rsidR="00506433" w:rsidRDefault="00506433" w:rsidP="00506433">
      <w:pPr>
        <w:ind w:firstLine="720"/>
      </w:pPr>
    </w:p>
    <w:p w:rsidR="00506433" w:rsidRPr="001809A9" w:rsidRDefault="00506433" w:rsidP="00506433">
      <w:pPr>
        <w:ind w:firstLine="600"/>
        <w:jc w:val="center"/>
        <w:rPr>
          <w:b/>
          <w:bCs/>
          <w:i/>
          <w:iCs/>
        </w:rPr>
      </w:pPr>
      <w:r w:rsidRPr="001809A9">
        <w:rPr>
          <w:b/>
          <w:bCs/>
          <w:i/>
          <w:iCs/>
        </w:rPr>
        <w:t>Сплошные санитарные рубки</w:t>
      </w:r>
    </w:p>
    <w:p w:rsidR="00506433" w:rsidRPr="001809A9" w:rsidRDefault="00506433" w:rsidP="00506433">
      <w:pPr>
        <w:ind w:firstLine="600"/>
      </w:pPr>
      <w:r w:rsidRPr="001809A9">
        <w:t>Санитарная рубка считается сплошной, если вырубается весь древостой на площади 0,1 га и более. Нельзя проводить сплошную рубку на всем выделе, е</w:t>
      </w:r>
      <w:r w:rsidRPr="001809A9">
        <w:t>с</w:t>
      </w:r>
      <w:r w:rsidRPr="001809A9">
        <w:t>ли в нем имеются куртины здорового леса с площадью от 1 га и более (кроме еловых и пихтовых насаждений).</w:t>
      </w:r>
    </w:p>
    <w:p w:rsidR="00506433" w:rsidRPr="001809A9" w:rsidRDefault="00506433" w:rsidP="00506433">
      <w:pPr>
        <w:ind w:firstLine="600"/>
      </w:pPr>
      <w:r w:rsidRPr="001809A9">
        <w:t>Сплошная санитарная рубка проводится в насаждениях, в которых после удаления деревьев, подлежащих рубке, полнота становится ниже предельных величин, при которых обеспечивается способность древостоев выполнять функции, соответствующие категориям защитных лесов или целевому назнач</w:t>
      </w:r>
      <w:r w:rsidRPr="001809A9">
        <w:t>е</w:t>
      </w:r>
      <w:r w:rsidRPr="001809A9">
        <w:t>нию. Расчет фактической полноты древостоя обеспечивается при проведении лесопатологического обследования.</w:t>
      </w:r>
    </w:p>
    <w:p w:rsidR="00506433" w:rsidRPr="001809A9" w:rsidRDefault="00506433" w:rsidP="00506433">
      <w:pPr>
        <w:ind w:firstLine="600"/>
      </w:pPr>
      <w:r>
        <w:t xml:space="preserve">В </w:t>
      </w:r>
      <w:r w:rsidRPr="001809A9">
        <w:t>каждом выделе лесного участка, запланированного в сплошную сан</w:t>
      </w:r>
      <w:r w:rsidRPr="001809A9">
        <w:t>и</w:t>
      </w:r>
      <w:r w:rsidRPr="001809A9">
        <w:t>тарную рубку, закладывают пробные площади. На пробных площадях учитыв</w:t>
      </w:r>
      <w:r w:rsidRPr="001809A9">
        <w:t>а</w:t>
      </w:r>
      <w:r w:rsidRPr="001809A9">
        <w:t>ется не менее 100 деревьев главной породы, в низкополнотных насаждениях (фактическая полнота 0,3-0,5) – не менее 50 деревьев главной породы. В случ</w:t>
      </w:r>
      <w:r w:rsidRPr="001809A9">
        <w:t>а</w:t>
      </w:r>
      <w:r w:rsidRPr="001809A9">
        <w:t>ях, если общая площадь подлежащего сплошной санитарной рубке участка пр</w:t>
      </w:r>
      <w:r w:rsidRPr="001809A9">
        <w:t>е</w:t>
      </w:r>
      <w:r w:rsidRPr="001809A9">
        <w:t>вышает 100 га, допустима закладка пробных площадей в каждом третьем выд</w:t>
      </w:r>
      <w:r w:rsidRPr="001809A9">
        <w:t>е</w:t>
      </w:r>
      <w:r w:rsidRPr="001809A9">
        <w:t>ле и глазомерная лесопатологическая таксация насаждений в выделах, где пр</w:t>
      </w:r>
      <w:r w:rsidRPr="001809A9">
        <w:t>о</w:t>
      </w:r>
      <w:r w:rsidRPr="001809A9">
        <w:t>бы не закладываются.</w:t>
      </w:r>
    </w:p>
    <w:p w:rsidR="00506433" w:rsidRPr="001809A9" w:rsidRDefault="00506433" w:rsidP="00506433">
      <w:pPr>
        <w:ind w:firstLine="600"/>
      </w:pPr>
      <w:r w:rsidRPr="001809A9">
        <w:t>Пробные площади располагаются по площади участка равномерно. Кол</w:t>
      </w:r>
      <w:r w:rsidRPr="001809A9">
        <w:t>и</w:t>
      </w:r>
      <w:r w:rsidRPr="001809A9">
        <w:t>чество пробных площадей должно обеспечивать оценку средних значений зап</w:t>
      </w:r>
      <w:r w:rsidRPr="001809A9">
        <w:t>а</w:t>
      </w:r>
      <w:r w:rsidRPr="001809A9">
        <w:lastRenderedPageBreak/>
        <w:t>са деревьев по категориям состояния главной лесообразующей породы с оши</w:t>
      </w:r>
      <w:r w:rsidRPr="001809A9">
        <w:t>б</w:t>
      </w:r>
      <w:r w:rsidRPr="001809A9">
        <w:t>кой не более ±10%.</w:t>
      </w:r>
    </w:p>
    <w:p w:rsidR="00506433" w:rsidRPr="001809A9" w:rsidRDefault="00506433" w:rsidP="00506433">
      <w:pPr>
        <w:ind w:firstLine="600"/>
      </w:pPr>
      <w:r w:rsidRPr="001809A9">
        <w:t>Сроки и технологию проведения сплошных санитарных рубок увязывают с биологией основных вредителей и болезней, лесоводственной характеристики насаждения, обеспеченностью его естественным насаждением.</w:t>
      </w:r>
    </w:p>
    <w:p w:rsidR="00506433" w:rsidRPr="001809A9" w:rsidRDefault="00506433" w:rsidP="00506433">
      <w:pPr>
        <w:ind w:firstLine="600"/>
      </w:pPr>
    </w:p>
    <w:p w:rsidR="00506433" w:rsidRPr="00714826" w:rsidRDefault="00506433" w:rsidP="00506433">
      <w:pPr>
        <w:widowControl w:val="0"/>
        <w:jc w:val="center"/>
        <w:rPr>
          <w:b/>
          <w:bCs/>
          <w:i/>
          <w:iCs/>
          <w:spacing w:val="-8"/>
        </w:rPr>
      </w:pPr>
      <w:r w:rsidRPr="00714826">
        <w:rPr>
          <w:b/>
          <w:bCs/>
          <w:i/>
          <w:iCs/>
          <w:spacing w:val="-8"/>
        </w:rPr>
        <w:t>Уборка захламленности</w:t>
      </w:r>
    </w:p>
    <w:p w:rsidR="00506433" w:rsidRPr="001809A9" w:rsidRDefault="00506433" w:rsidP="00506433">
      <w:pPr>
        <w:ind w:firstLine="720"/>
      </w:pPr>
      <w:r w:rsidRPr="001809A9">
        <w:t>Уборка захламленности (неликвидной древесины и дров), в том числе в</w:t>
      </w:r>
      <w:r w:rsidRPr="001809A9">
        <w:t>а</w:t>
      </w:r>
      <w:r w:rsidRPr="001809A9">
        <w:t>лежа, проводится, как правило, одновременно с другими лесохозяйственными мероприятиями – рубками ухода, выборочными и сплошными санитарными рубками.</w:t>
      </w:r>
    </w:p>
    <w:p w:rsidR="00506433" w:rsidRPr="001809A9" w:rsidRDefault="00506433" w:rsidP="00506433">
      <w:pPr>
        <w:ind w:firstLine="720"/>
      </w:pPr>
      <w:r w:rsidRPr="001809A9">
        <w:t xml:space="preserve">Как самостоятельное мероприятие, уборка захламленности проводится в местах образования </w:t>
      </w:r>
      <w:r>
        <w:t xml:space="preserve"> </w:t>
      </w:r>
      <w:r w:rsidRPr="001809A9">
        <w:t>ветровала, бурелома, снеголома, верховых пожаров и др</w:t>
      </w:r>
      <w:r w:rsidRPr="001809A9">
        <w:t>у</w:t>
      </w:r>
      <w:r w:rsidRPr="001809A9">
        <w:t>гих повреждений деревьев при наличии неликвидной древесины и дров более 90% от общего запаса насаждения.</w:t>
      </w:r>
    </w:p>
    <w:p w:rsidR="00506433" w:rsidRPr="001809A9" w:rsidRDefault="00506433" w:rsidP="00506433">
      <w:pPr>
        <w:ind w:firstLine="720"/>
      </w:pPr>
      <w:r w:rsidRPr="001809A9">
        <w:t>В первую очередь, уборка захламленности производится в особо охр</w:t>
      </w:r>
      <w:r w:rsidRPr="001809A9">
        <w:t>а</w:t>
      </w:r>
      <w:r w:rsidRPr="001809A9">
        <w:t>няемых участках, городских лесах, лесах, выполняющих санитарно-гигиенические и оздоровительные функции, защитных полосах вдоль дорог, в мемориальных насаждениях и других особо ценных лесных массивах. На зе</w:t>
      </w:r>
      <w:r w:rsidRPr="001809A9">
        <w:t>м</w:t>
      </w:r>
      <w:r w:rsidRPr="001809A9">
        <w:t>лях другого целевого назначения и иных категорий защитных лесов уборка з</w:t>
      </w:r>
      <w:r w:rsidRPr="001809A9">
        <w:t>а</w:t>
      </w:r>
      <w:r w:rsidRPr="001809A9">
        <w:t>хламленности производится в случае, если создается угроза возникновения оч</w:t>
      </w:r>
      <w:r w:rsidRPr="001809A9">
        <w:t>а</w:t>
      </w:r>
      <w:r w:rsidRPr="001809A9">
        <w:t xml:space="preserve">гов вредных организмов или пожарной безопасности. </w:t>
      </w:r>
    </w:p>
    <w:p w:rsidR="00506433" w:rsidRDefault="00506433" w:rsidP="00506433">
      <w:pPr>
        <w:pStyle w:val="u"/>
        <w:widowControl w:val="0"/>
        <w:shd w:val="clear" w:color="auto" w:fill="FFFFFF"/>
        <w:ind w:firstLine="0"/>
        <w:rPr>
          <w:b/>
          <w:bCs/>
          <w:sz w:val="28"/>
          <w:szCs w:val="28"/>
        </w:rPr>
      </w:pPr>
    </w:p>
    <w:p w:rsidR="00506433" w:rsidRDefault="00506433" w:rsidP="001B7D79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</w:t>
      </w:r>
      <w:r w:rsidR="001B7D79" w:rsidRPr="00E9742A">
        <w:rPr>
          <w:rFonts w:eastAsia="Times New Roman" w:cs="Times New Roman"/>
          <w:color w:val="000000"/>
          <w:szCs w:val="28"/>
        </w:rPr>
        <w:t>анитарно-оздоровительны</w:t>
      </w:r>
      <w:r>
        <w:rPr>
          <w:rFonts w:eastAsia="Times New Roman" w:cs="Times New Roman"/>
          <w:color w:val="000000"/>
          <w:szCs w:val="28"/>
        </w:rPr>
        <w:t>е</w:t>
      </w:r>
      <w:r w:rsidR="001B7D79" w:rsidRPr="00E9742A">
        <w:rPr>
          <w:rFonts w:eastAsia="Times New Roman" w:cs="Times New Roman"/>
          <w:color w:val="000000"/>
          <w:szCs w:val="28"/>
        </w:rPr>
        <w:t xml:space="preserve"> мероприяти</w:t>
      </w:r>
      <w:r>
        <w:rPr>
          <w:rFonts w:eastAsia="Times New Roman" w:cs="Times New Roman"/>
          <w:color w:val="000000"/>
          <w:szCs w:val="28"/>
        </w:rPr>
        <w:t>я</w:t>
      </w:r>
      <w:r w:rsidR="001B7D79" w:rsidRPr="00E9742A">
        <w:rPr>
          <w:rFonts w:eastAsia="Times New Roman" w:cs="Times New Roman"/>
          <w:color w:val="000000"/>
          <w:szCs w:val="28"/>
        </w:rPr>
        <w:t xml:space="preserve"> в городских лесах </w:t>
      </w:r>
      <w:r>
        <w:rPr>
          <w:rFonts w:eastAsia="Times New Roman" w:cs="Times New Roman"/>
          <w:color w:val="000000"/>
          <w:szCs w:val="28"/>
        </w:rPr>
        <w:t xml:space="preserve">городского округа </w:t>
      </w:r>
      <w:r w:rsidR="005000B4">
        <w:rPr>
          <w:rFonts w:eastAsia="Times New Roman" w:cs="Times New Roman"/>
          <w:color w:val="000000"/>
          <w:szCs w:val="28"/>
        </w:rPr>
        <w:t>Пелым</w:t>
      </w:r>
      <w:r>
        <w:rPr>
          <w:rFonts w:eastAsia="Times New Roman" w:cs="Times New Roman"/>
          <w:color w:val="000000"/>
          <w:szCs w:val="28"/>
        </w:rPr>
        <w:t xml:space="preserve"> не проектируются.</w:t>
      </w:r>
    </w:p>
    <w:p w:rsidR="00506433" w:rsidRDefault="00506433" w:rsidP="001B7D79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</w:p>
    <w:p w:rsidR="00B93523" w:rsidRPr="00DB40FD" w:rsidRDefault="00B93523" w:rsidP="00B93523">
      <w:pPr>
        <w:pStyle w:val="3"/>
      </w:pPr>
      <w:bookmarkStart w:id="59" w:name="_Toc405798803"/>
      <w:bookmarkStart w:id="60" w:name="_Toc438327152"/>
      <w:r>
        <w:t>2.17</w:t>
      </w:r>
      <w:r w:rsidRPr="00DB40FD">
        <w:t xml:space="preserve">.3. Требования к воспроизводству </w:t>
      </w:r>
      <w:r w:rsidRPr="00EC326D">
        <w:t xml:space="preserve">лесов </w:t>
      </w:r>
      <w:r w:rsidRPr="00DB40FD">
        <w:t>(нормативы, параметры и ср</w:t>
      </w:r>
      <w:r w:rsidRPr="00DB40FD">
        <w:t>о</w:t>
      </w:r>
      <w:r w:rsidRPr="00DB40FD">
        <w:t>ки проведения мероприятий по лесовосстановлению, лесоразведению, ух</w:t>
      </w:r>
      <w:r w:rsidRPr="00DB40FD">
        <w:t>о</w:t>
      </w:r>
      <w:r w:rsidRPr="00DB40FD">
        <w:t>ду за лесами</w:t>
      </w:r>
      <w:r>
        <w:t xml:space="preserve"> )</w:t>
      </w:r>
      <w:bookmarkEnd w:id="59"/>
      <w:bookmarkEnd w:id="60"/>
    </w:p>
    <w:p w:rsidR="0040421E" w:rsidRDefault="00E737C1" w:rsidP="00E737C1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Лесовосстановление осуществляется в целях восстановления</w:t>
      </w:r>
      <w:r w:rsidR="001624B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вырубле</w:t>
      </w:r>
      <w:r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ных</w:t>
      </w:r>
      <w:r w:rsidRPr="00E9742A">
        <w:rPr>
          <w:rFonts w:eastAsia="Times New Roman" w:cs="Times New Roman"/>
          <w:szCs w:val="28"/>
        </w:rPr>
        <w:t xml:space="preserve"> погибших, поврежденных лесов</w:t>
      </w:r>
      <w:r w:rsidR="00B93523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 </w:t>
      </w:r>
    </w:p>
    <w:p w:rsidR="00E737C1" w:rsidRPr="002263EB" w:rsidRDefault="00E737C1" w:rsidP="00E737C1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Лесовосстановление должно обеспечивать восстановление лесных наса</w:t>
      </w:r>
      <w:r w:rsidRPr="00E9742A">
        <w:rPr>
          <w:rFonts w:eastAsia="Times New Roman" w:cs="Times New Roman"/>
          <w:szCs w:val="28"/>
        </w:rPr>
        <w:t>ж</w:t>
      </w:r>
      <w:r w:rsidRPr="00E9742A">
        <w:rPr>
          <w:rFonts w:eastAsia="Times New Roman" w:cs="Times New Roman"/>
          <w:szCs w:val="28"/>
        </w:rPr>
        <w:t>дений, сохранение биологического разнообразия лесов, сохранение полезных функций лесов</w:t>
      </w:r>
      <w:r w:rsidR="00B93523">
        <w:rPr>
          <w:rFonts w:eastAsia="Times New Roman" w:cs="Times New Roman"/>
          <w:szCs w:val="28"/>
        </w:rPr>
        <w:t>.</w:t>
      </w:r>
    </w:p>
    <w:p w:rsidR="00E737C1" w:rsidRDefault="00E737C1" w:rsidP="002216C1">
      <w:pPr>
        <w:widowControl w:val="0"/>
        <w:ind w:firstLine="708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Лесовосстановление осуществляется путем естественного</w:t>
      </w:r>
      <w:r w:rsidR="002216C1">
        <w:rPr>
          <w:rFonts w:eastAsia="Times New Roman" w:cs="Times New Roman"/>
          <w:szCs w:val="28"/>
        </w:rPr>
        <w:t xml:space="preserve"> </w:t>
      </w:r>
      <w:r w:rsidRPr="00E9742A">
        <w:rPr>
          <w:rFonts w:eastAsia="Times New Roman" w:cs="Times New Roman"/>
          <w:szCs w:val="28"/>
        </w:rPr>
        <w:t>искусственного или комбинированного восстановления лесов</w:t>
      </w:r>
      <w:r w:rsidR="00B93523">
        <w:rPr>
          <w:rFonts w:eastAsia="Times New Roman" w:cs="Times New Roman"/>
          <w:szCs w:val="28"/>
        </w:rPr>
        <w:t>.</w:t>
      </w:r>
    </w:p>
    <w:p w:rsidR="00E737C1" w:rsidRPr="00E9742A" w:rsidRDefault="00E737C1" w:rsidP="00E737C1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Естественное восстановление лесов осуществляется путем сохранения подроста лесных древесных пород при проведении рубок лесных насаждений, минерализации почвы, огораживании и т</w:t>
      </w:r>
      <w:r w:rsidR="00FC7800">
        <w:rPr>
          <w:rFonts w:eastAsia="Times New Roman" w:cs="Times New Roman"/>
          <w:szCs w:val="28"/>
        </w:rPr>
        <w:t>,</w:t>
      </w:r>
      <w:r w:rsidRPr="00E9742A">
        <w:rPr>
          <w:rFonts w:eastAsia="Times New Roman" w:cs="Times New Roman"/>
          <w:szCs w:val="28"/>
        </w:rPr>
        <w:t>п</w:t>
      </w:r>
      <w:r w:rsidR="00B93523">
        <w:rPr>
          <w:rFonts w:eastAsia="Times New Roman" w:cs="Times New Roman"/>
          <w:szCs w:val="28"/>
        </w:rPr>
        <w:t>.</w:t>
      </w:r>
    </w:p>
    <w:p w:rsidR="00E737C1" w:rsidRPr="00E9742A" w:rsidRDefault="00E737C1" w:rsidP="00E737C1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Искусственное восстановление лесов осуществляется путем создания лесных культур: посадки сеянцев, саженцев, черенков или посева семян лесных растений</w:t>
      </w:r>
      <w:r w:rsidR="00B93523">
        <w:rPr>
          <w:rFonts w:eastAsia="Times New Roman" w:cs="Times New Roman"/>
          <w:szCs w:val="28"/>
        </w:rPr>
        <w:t>.</w:t>
      </w:r>
    </w:p>
    <w:p w:rsidR="00E737C1" w:rsidRDefault="00E737C1" w:rsidP="00E737C1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>Комбинированное восстановление лесов осуществляется за счет сочет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ния естественного и искусственного лесовосстановления</w:t>
      </w:r>
      <w:r w:rsidR="00B93523">
        <w:rPr>
          <w:rFonts w:eastAsia="Times New Roman" w:cs="Times New Roman"/>
          <w:szCs w:val="28"/>
        </w:rPr>
        <w:t>.</w:t>
      </w:r>
    </w:p>
    <w:p w:rsidR="00E737C1" w:rsidRPr="00E9742A" w:rsidRDefault="00E737C1" w:rsidP="00E737C1">
      <w:pPr>
        <w:widowControl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</w:t>
      </w:r>
      <w:r w:rsidRPr="00E9742A">
        <w:rPr>
          <w:rFonts w:eastAsia="Times New Roman" w:cs="Times New Roman"/>
          <w:szCs w:val="28"/>
        </w:rPr>
        <w:t xml:space="preserve">ри проведении рубок должно </w:t>
      </w:r>
      <w:r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беспечиваться сохранение молодняка и подроста лесных насаждений декоративно-ценных пород на площадях, не зан</w:t>
      </w:r>
      <w:r w:rsidRPr="00E9742A">
        <w:rPr>
          <w:rFonts w:eastAsia="Times New Roman" w:cs="Times New Roman"/>
          <w:szCs w:val="28"/>
        </w:rPr>
        <w:t>я</w:t>
      </w:r>
      <w:r w:rsidRPr="00E9742A">
        <w:rPr>
          <w:rFonts w:eastAsia="Times New Roman" w:cs="Times New Roman"/>
          <w:szCs w:val="28"/>
        </w:rPr>
        <w:t>тых погрузочными пунктами, трассами магистральных и пасечных волоков, д</w:t>
      </w:r>
      <w:r w:rsidRPr="00E9742A">
        <w:rPr>
          <w:rFonts w:eastAsia="Times New Roman" w:cs="Times New Roman"/>
          <w:szCs w:val="28"/>
        </w:rPr>
        <w:t>о</w:t>
      </w:r>
      <w:r w:rsidRPr="00E9742A">
        <w:rPr>
          <w:rFonts w:eastAsia="Times New Roman" w:cs="Times New Roman"/>
          <w:szCs w:val="28"/>
        </w:rPr>
        <w:t>рогами, производственными и бытовыми площадками, в количестве не менее 80 процентов</w:t>
      </w:r>
      <w:r>
        <w:rPr>
          <w:rFonts w:eastAsia="Times New Roman" w:cs="Times New Roman"/>
          <w:szCs w:val="28"/>
        </w:rPr>
        <w:t>, при этом</w:t>
      </w:r>
      <w:r w:rsidRPr="00E9742A">
        <w:rPr>
          <w:rFonts w:eastAsia="Times New Roman" w:cs="Times New Roman"/>
          <w:szCs w:val="28"/>
        </w:rPr>
        <w:t xml:space="preserve"> следует использовать естественное и комбинирован</w:t>
      </w:r>
      <w:r>
        <w:rPr>
          <w:rFonts w:eastAsia="Times New Roman" w:cs="Times New Roman"/>
          <w:szCs w:val="28"/>
        </w:rPr>
        <w:t>ное восстановление леса</w:t>
      </w:r>
      <w:r w:rsidR="00B93523">
        <w:rPr>
          <w:rFonts w:eastAsia="Times New Roman" w:cs="Times New Roman"/>
          <w:szCs w:val="28"/>
        </w:rPr>
        <w:t>.</w:t>
      </w:r>
    </w:p>
    <w:p w:rsidR="00E737C1" w:rsidRPr="00E9742A" w:rsidRDefault="00E737C1" w:rsidP="00E737C1">
      <w:pPr>
        <w:widowControl w:val="0"/>
        <w:ind w:firstLine="709"/>
        <w:rPr>
          <w:rFonts w:eastAsia="Calibri" w:cs="Times New Roman"/>
          <w:color w:val="000000"/>
          <w:szCs w:val="28"/>
        </w:rPr>
      </w:pPr>
      <w:r w:rsidRPr="00E9742A">
        <w:rPr>
          <w:rFonts w:eastAsia="Calibri" w:cs="Times New Roman"/>
          <w:color w:val="000000"/>
          <w:szCs w:val="28"/>
        </w:rPr>
        <w:t>К мерам содействия естественному восстановлению относят:</w:t>
      </w:r>
      <w:r w:rsidRPr="00E9742A">
        <w:rPr>
          <w:rFonts w:eastAsia="Calibri" w:cs="Times New Roman"/>
          <w:b/>
          <w:color w:val="000000"/>
          <w:szCs w:val="28"/>
        </w:rPr>
        <w:t xml:space="preserve"> </w:t>
      </w:r>
      <w:r w:rsidRPr="00E9742A">
        <w:rPr>
          <w:rFonts w:eastAsia="Calibri" w:cs="Times New Roman"/>
          <w:color w:val="000000"/>
          <w:szCs w:val="28"/>
        </w:rPr>
        <w:t>сохранение подроста,</w:t>
      </w:r>
      <w:r w:rsidRPr="00E9742A">
        <w:rPr>
          <w:rFonts w:eastAsia="Calibri" w:cs="Times New Roman"/>
          <w:b/>
          <w:color w:val="000000"/>
          <w:szCs w:val="28"/>
        </w:rPr>
        <w:t xml:space="preserve"> </w:t>
      </w:r>
      <w:r w:rsidRPr="00E9742A">
        <w:rPr>
          <w:rFonts w:eastAsia="Calibri" w:cs="Times New Roman"/>
          <w:color w:val="000000"/>
          <w:szCs w:val="28"/>
        </w:rPr>
        <w:t>оставление обсеменителей, очистку мест рубок, минерализацию по</w:t>
      </w:r>
      <w:r w:rsidRPr="00E9742A">
        <w:rPr>
          <w:rFonts w:eastAsia="Calibri" w:cs="Times New Roman"/>
          <w:color w:val="000000"/>
          <w:szCs w:val="28"/>
        </w:rPr>
        <w:t>ч</w:t>
      </w:r>
      <w:r w:rsidRPr="00E9742A">
        <w:rPr>
          <w:rFonts w:eastAsia="Calibri" w:cs="Times New Roman"/>
          <w:color w:val="000000"/>
          <w:szCs w:val="28"/>
        </w:rPr>
        <w:t>вы,</w:t>
      </w:r>
      <w:r w:rsidRPr="00E9742A">
        <w:rPr>
          <w:rFonts w:eastAsia="Calibri" w:cs="Times New Roman"/>
          <w:b/>
          <w:color w:val="000000"/>
          <w:szCs w:val="28"/>
        </w:rPr>
        <w:t xml:space="preserve"> </w:t>
      </w:r>
      <w:r w:rsidRPr="00E9742A">
        <w:rPr>
          <w:rFonts w:eastAsia="Calibri" w:cs="Times New Roman"/>
          <w:color w:val="000000"/>
          <w:szCs w:val="28"/>
        </w:rPr>
        <w:t>огораживание вырубок,</w:t>
      </w:r>
      <w:r w:rsidRPr="00E9742A">
        <w:rPr>
          <w:rFonts w:eastAsia="Calibri" w:cs="Times New Roman"/>
          <w:b/>
          <w:color w:val="000000"/>
          <w:szCs w:val="28"/>
        </w:rPr>
        <w:t xml:space="preserve"> </w:t>
      </w:r>
      <w:r w:rsidRPr="00E9742A">
        <w:rPr>
          <w:rFonts w:eastAsia="Calibri" w:cs="Times New Roman"/>
          <w:color w:val="000000"/>
          <w:szCs w:val="28"/>
        </w:rPr>
        <w:t>уход за подростом</w:t>
      </w:r>
      <w:r w:rsidR="00B93523">
        <w:rPr>
          <w:rFonts w:eastAsia="Calibri" w:cs="Times New Roman"/>
          <w:color w:val="000000"/>
          <w:szCs w:val="28"/>
        </w:rPr>
        <w:t>.</w:t>
      </w:r>
    </w:p>
    <w:p w:rsidR="00E737C1" w:rsidRDefault="00E737C1" w:rsidP="00E737C1">
      <w:pPr>
        <w:widowControl w:val="0"/>
        <w:ind w:firstLine="709"/>
        <w:rPr>
          <w:rFonts w:eastAsia="Calibri" w:cs="Times New Roman"/>
          <w:szCs w:val="28"/>
        </w:rPr>
      </w:pPr>
      <w:r w:rsidRPr="002263EB">
        <w:rPr>
          <w:rFonts w:eastAsia="Calibri" w:cs="Times New Roman"/>
          <w:szCs w:val="28"/>
        </w:rPr>
        <w:t>Успешность естественного возобновления после сплошных рубок</w:t>
      </w:r>
      <w:r>
        <w:rPr>
          <w:rFonts w:eastAsia="Calibri" w:cs="Times New Roman"/>
          <w:szCs w:val="28"/>
        </w:rPr>
        <w:t xml:space="preserve"> </w:t>
      </w:r>
      <w:r w:rsidR="00B02569">
        <w:rPr>
          <w:rFonts w:eastAsia="Calibri" w:cs="Times New Roman"/>
          <w:szCs w:val="28"/>
        </w:rPr>
        <w:br/>
      </w:r>
      <w:r w:rsidRPr="002263EB">
        <w:rPr>
          <w:rFonts w:eastAsia="Calibri" w:cs="Times New Roman"/>
          <w:szCs w:val="28"/>
        </w:rPr>
        <w:t>зависит от многих причин: ширины лесосек, состава и плотности древостоя</w:t>
      </w:r>
      <w:r w:rsidRPr="00E9742A">
        <w:rPr>
          <w:rFonts w:eastAsia="Calibri" w:cs="Times New Roman"/>
          <w:color w:val="000000"/>
          <w:szCs w:val="28"/>
        </w:rPr>
        <w:t>, количества и качества древостоя, технологии и сезона рубки, способа очистки лесосек</w:t>
      </w:r>
      <w:r w:rsidR="00B93523">
        <w:rPr>
          <w:rFonts w:eastAsia="Calibri" w:cs="Times New Roman"/>
          <w:color w:val="000000"/>
          <w:szCs w:val="28"/>
        </w:rPr>
        <w:t>.</w:t>
      </w:r>
      <w:r w:rsidRPr="00D30069">
        <w:rPr>
          <w:rFonts w:eastAsia="Calibri" w:cs="Times New Roman"/>
          <w:szCs w:val="28"/>
        </w:rPr>
        <w:t xml:space="preserve"> </w:t>
      </w:r>
    </w:p>
    <w:p w:rsidR="00E737C1" w:rsidRDefault="00E737C1" w:rsidP="00E737C1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Согласно </w:t>
      </w:r>
      <w:r w:rsidR="000304E9">
        <w:rPr>
          <w:rFonts w:eastAsia="Calibri" w:cs="Times New Roman"/>
          <w:szCs w:val="28"/>
        </w:rPr>
        <w:t>П</w:t>
      </w:r>
      <w:r w:rsidRPr="00E9742A">
        <w:rPr>
          <w:rFonts w:eastAsia="Calibri" w:cs="Times New Roman"/>
          <w:szCs w:val="28"/>
        </w:rPr>
        <w:t>риказу Министерства природных ресурсов Российской Фед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>рации от 16</w:t>
      </w:r>
      <w:r w:rsidR="00EC6584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07</w:t>
      </w:r>
      <w:r w:rsidR="00EC6584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>2007 № 183 «Об утверждении правил лесовосстановления»</w:t>
      </w:r>
      <w:r w:rsidRPr="00E9742A">
        <w:rPr>
          <w:rFonts w:eastAsia="Calibri" w:cs="Times New Roman"/>
          <w:color w:val="FF0000"/>
          <w:szCs w:val="28"/>
        </w:rPr>
        <w:t xml:space="preserve"> </w:t>
      </w:r>
      <w:r w:rsidRPr="00E9742A">
        <w:rPr>
          <w:rFonts w:eastAsia="Calibri" w:cs="Times New Roman"/>
          <w:szCs w:val="28"/>
        </w:rPr>
        <w:t>п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сле проведения санитарных рубок разрабатывается проект лесовосстановления, который включает в себя:</w:t>
      </w:r>
      <w:r w:rsidRPr="000607CE">
        <w:rPr>
          <w:rFonts w:eastAsia="Calibri" w:cs="Times New Roman"/>
          <w:szCs w:val="28"/>
        </w:rPr>
        <w:t xml:space="preserve"> </w:t>
      </w:r>
    </w:p>
    <w:p w:rsidR="0040421E" w:rsidRDefault="00E737C1" w:rsidP="000A597B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характеристику местоположения лесного участка (наименование лесн</w:t>
      </w:r>
      <w:r w:rsidRPr="00E9742A">
        <w:rPr>
          <w:rFonts w:eastAsia="Calibri" w:cs="Times New Roman"/>
          <w:szCs w:val="28"/>
        </w:rPr>
        <w:t>и</w:t>
      </w:r>
      <w:r w:rsidRPr="00E9742A">
        <w:rPr>
          <w:rFonts w:eastAsia="Calibri" w:cs="Times New Roman"/>
          <w:szCs w:val="28"/>
        </w:rPr>
        <w:t>чества (лесопарка), участкового лесничества, номер квартала, номер</w:t>
      </w:r>
      <w:r w:rsidR="002216C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выдела, площадь лесного участка)</w:t>
      </w:r>
      <w:r w:rsidRPr="00CE170B">
        <w:rPr>
          <w:rFonts w:eastAsia="Calibri" w:cs="Times New Roman"/>
          <w:szCs w:val="28"/>
        </w:rPr>
        <w:t>;</w:t>
      </w:r>
      <w:r w:rsidR="000A597B">
        <w:rPr>
          <w:rFonts w:eastAsia="Calibri" w:cs="Times New Roman"/>
          <w:szCs w:val="28"/>
        </w:rPr>
        <w:t xml:space="preserve"> </w:t>
      </w:r>
    </w:p>
    <w:p w:rsidR="0040421E" w:rsidRDefault="00E737C1" w:rsidP="000A597B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характеристику природно-климатических</w:t>
      </w:r>
      <w:r w:rsidR="000A597B">
        <w:rPr>
          <w:rFonts w:eastAsia="Calibri" w:cs="Times New Roman"/>
          <w:szCs w:val="28"/>
        </w:rPr>
        <w:t xml:space="preserve"> </w:t>
      </w:r>
      <w:r w:rsidRPr="00E9742A">
        <w:rPr>
          <w:rFonts w:eastAsia="Calibri" w:cs="Times New Roman"/>
          <w:szCs w:val="28"/>
        </w:rPr>
        <w:t>условий лесного участка (в том числе рельефа, гидрологических условий, почвы и др</w:t>
      </w:r>
      <w:r w:rsidR="00FC7800">
        <w:rPr>
          <w:rFonts w:eastAsia="Calibri" w:cs="Times New Roman"/>
          <w:szCs w:val="28"/>
        </w:rPr>
        <w:t>,</w:t>
      </w:r>
      <w:r w:rsidRPr="00E9742A">
        <w:rPr>
          <w:rFonts w:eastAsia="Calibri" w:cs="Times New Roman"/>
          <w:szCs w:val="28"/>
        </w:rPr>
        <w:t>)</w:t>
      </w:r>
      <w:r w:rsidRPr="00CE170B">
        <w:rPr>
          <w:rFonts w:eastAsia="Calibri" w:cs="Times New Roman"/>
          <w:szCs w:val="28"/>
        </w:rPr>
        <w:t>;</w:t>
      </w:r>
      <w:r w:rsidR="008B70B5">
        <w:rPr>
          <w:rFonts w:eastAsia="Calibri" w:cs="Times New Roman"/>
          <w:szCs w:val="28"/>
        </w:rPr>
        <w:t xml:space="preserve"> </w:t>
      </w:r>
    </w:p>
    <w:p w:rsidR="0040421E" w:rsidRDefault="00E737C1" w:rsidP="000A597B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характеристику вырубки (количество пней на единице площади, состо</w:t>
      </w:r>
      <w:r w:rsidRPr="00E9742A">
        <w:rPr>
          <w:rFonts w:eastAsia="Calibri" w:cs="Times New Roman"/>
          <w:szCs w:val="28"/>
        </w:rPr>
        <w:t>я</w:t>
      </w:r>
      <w:r w:rsidRPr="00E9742A">
        <w:rPr>
          <w:rFonts w:eastAsia="Calibri" w:cs="Times New Roman"/>
          <w:szCs w:val="28"/>
        </w:rPr>
        <w:t>ние очистки от порубочных остатков и валежной древесины, характер и разм</w:t>
      </w:r>
      <w:r w:rsidRPr="00E9742A">
        <w:rPr>
          <w:rFonts w:eastAsia="Calibri" w:cs="Times New Roman"/>
          <w:szCs w:val="28"/>
        </w:rPr>
        <w:t>е</w:t>
      </w:r>
      <w:r w:rsidRPr="00E9742A">
        <w:rPr>
          <w:rFonts w:eastAsia="Calibri" w:cs="Times New Roman"/>
          <w:szCs w:val="28"/>
        </w:rPr>
        <w:t xml:space="preserve">щение оставленных деревьев и кустарников, степень задернения и </w:t>
      </w:r>
      <w:r>
        <w:rPr>
          <w:rFonts w:eastAsia="Calibri" w:cs="Times New Roman"/>
          <w:szCs w:val="28"/>
        </w:rPr>
        <w:t>минерализ</w:t>
      </w:r>
      <w:r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ции почвы и др</w:t>
      </w:r>
      <w:r w:rsidR="00FC7800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>)</w:t>
      </w:r>
      <w:r w:rsidRPr="00E2330B">
        <w:rPr>
          <w:rFonts w:eastAsia="Calibri" w:cs="Times New Roman"/>
          <w:szCs w:val="28"/>
        </w:rPr>
        <w:t>;</w:t>
      </w:r>
      <w:r w:rsidRPr="00E9742A">
        <w:rPr>
          <w:rFonts w:eastAsia="Calibri" w:cs="Times New Roman"/>
          <w:szCs w:val="28"/>
        </w:rPr>
        <w:t xml:space="preserve"> </w:t>
      </w:r>
    </w:p>
    <w:p w:rsidR="00BB1763" w:rsidRPr="00E9742A" w:rsidRDefault="00E737C1" w:rsidP="000A597B">
      <w:pPr>
        <w:widowControl w:val="0"/>
        <w:ind w:firstLine="709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характеристику имеющегося подроста и </w:t>
      </w:r>
      <w:r w:rsidR="00BB1763" w:rsidRPr="00E9742A">
        <w:rPr>
          <w:rFonts w:eastAsia="Calibri" w:cs="Times New Roman"/>
          <w:szCs w:val="28"/>
        </w:rPr>
        <w:t>олодняка лесных древесных</w:t>
      </w:r>
      <w:r w:rsidR="001324FE">
        <w:rPr>
          <w:rFonts w:eastAsia="Calibri" w:cs="Times New Roman"/>
          <w:szCs w:val="28"/>
        </w:rPr>
        <w:t xml:space="preserve"> </w:t>
      </w:r>
      <w:r w:rsidR="00BB1763" w:rsidRPr="00E9742A">
        <w:rPr>
          <w:rFonts w:eastAsia="Calibri" w:cs="Times New Roman"/>
          <w:szCs w:val="28"/>
        </w:rPr>
        <w:t>п</w:t>
      </w:r>
      <w:r w:rsidR="00BB1763" w:rsidRPr="00E9742A">
        <w:rPr>
          <w:rFonts w:eastAsia="Calibri" w:cs="Times New Roman"/>
          <w:szCs w:val="28"/>
        </w:rPr>
        <w:t>о</w:t>
      </w:r>
      <w:r w:rsidR="00BB1763" w:rsidRPr="00E9742A">
        <w:rPr>
          <w:rFonts w:eastAsia="Calibri" w:cs="Times New Roman"/>
          <w:szCs w:val="28"/>
        </w:rPr>
        <w:t>род (состав пород, средний возраст, средняя высота, количество деревьев и ку</w:t>
      </w:r>
      <w:r w:rsidR="00BB1763" w:rsidRPr="00E9742A">
        <w:rPr>
          <w:rFonts w:eastAsia="Calibri" w:cs="Times New Roman"/>
          <w:szCs w:val="28"/>
        </w:rPr>
        <w:t>с</w:t>
      </w:r>
      <w:r w:rsidR="00BB1763" w:rsidRPr="00E9742A">
        <w:rPr>
          <w:rFonts w:eastAsia="Calibri" w:cs="Times New Roman"/>
          <w:szCs w:val="28"/>
        </w:rPr>
        <w:t>тарников на единице площади, размещение их по площади лесного участка, с</w:t>
      </w:r>
      <w:r w:rsidR="00BB1763" w:rsidRPr="00E9742A">
        <w:rPr>
          <w:rFonts w:eastAsia="Calibri" w:cs="Times New Roman"/>
          <w:szCs w:val="28"/>
        </w:rPr>
        <w:t>о</w:t>
      </w:r>
      <w:r w:rsidR="00BB1763" w:rsidRPr="00E9742A">
        <w:rPr>
          <w:rFonts w:eastAsia="Calibri" w:cs="Times New Roman"/>
          <w:szCs w:val="28"/>
        </w:rPr>
        <w:t>стояние лесны</w:t>
      </w:r>
      <w:r w:rsidR="001D15B7">
        <w:rPr>
          <w:rFonts w:eastAsia="Calibri" w:cs="Times New Roman"/>
          <w:szCs w:val="28"/>
        </w:rPr>
        <w:t>х насаждений и его оценка</w:t>
      </w:r>
      <w:r w:rsidR="00BB1763">
        <w:rPr>
          <w:rFonts w:eastAsia="Calibri" w:cs="Times New Roman"/>
          <w:szCs w:val="28"/>
        </w:rPr>
        <w:t>)</w:t>
      </w:r>
      <w:r w:rsidR="00BB1763" w:rsidRPr="00E2330B">
        <w:rPr>
          <w:rFonts w:eastAsia="Calibri" w:cs="Times New Roman"/>
          <w:szCs w:val="28"/>
        </w:rPr>
        <w:t>;</w:t>
      </w:r>
    </w:p>
    <w:p w:rsidR="00615430" w:rsidRPr="00E2330B" w:rsidRDefault="00615430" w:rsidP="00615430">
      <w:pPr>
        <w:widowControl w:val="0"/>
        <w:ind w:firstLine="708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>обоснование проектируемого способа лесовосстановления, породного</w:t>
      </w:r>
      <w:r>
        <w:rPr>
          <w:rFonts w:eastAsia="Calibri" w:cs="Times New Roman"/>
          <w:szCs w:val="28"/>
        </w:rPr>
        <w:t xml:space="preserve"> </w:t>
      </w:r>
      <w:r w:rsidRPr="00E9742A">
        <w:rPr>
          <w:rFonts w:eastAsia="Calibri" w:cs="Times New Roman"/>
          <w:szCs w:val="28"/>
        </w:rPr>
        <w:t>с</w:t>
      </w:r>
      <w:r w:rsidRPr="00E9742A">
        <w:rPr>
          <w:rFonts w:eastAsia="Calibri" w:cs="Times New Roman"/>
          <w:szCs w:val="28"/>
        </w:rPr>
        <w:t>о</w:t>
      </w:r>
      <w:r w:rsidRPr="00E9742A">
        <w:rPr>
          <w:rFonts w:eastAsia="Calibri" w:cs="Times New Roman"/>
          <w:szCs w:val="28"/>
        </w:rPr>
        <w:t>става восстанавливаемых лесов, сроки и способы выполнен</w:t>
      </w:r>
      <w:r>
        <w:rPr>
          <w:rFonts w:eastAsia="Calibri" w:cs="Times New Roman"/>
          <w:szCs w:val="28"/>
        </w:rPr>
        <w:t>ия работ по лес</w:t>
      </w:r>
      <w:r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восстановлению</w:t>
      </w:r>
      <w:r w:rsidRPr="00E2330B">
        <w:rPr>
          <w:rFonts w:eastAsia="Calibri" w:cs="Times New Roman"/>
          <w:szCs w:val="28"/>
        </w:rPr>
        <w:t>;</w:t>
      </w:r>
    </w:p>
    <w:p w:rsidR="00615430" w:rsidRPr="00E9742A" w:rsidRDefault="00615430" w:rsidP="00615430">
      <w:pPr>
        <w:widowControl w:val="0"/>
        <w:ind w:firstLine="708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показатели оценки восстанавливаемых лесов для признания работ </w:t>
      </w:r>
      <w:r w:rsidR="0040421E">
        <w:rPr>
          <w:rFonts w:eastAsia="Calibri" w:cs="Times New Roman"/>
          <w:szCs w:val="28"/>
        </w:rPr>
        <w:br/>
      </w:r>
      <w:r w:rsidRPr="00E9742A">
        <w:rPr>
          <w:rFonts w:eastAsia="Calibri" w:cs="Times New Roman"/>
          <w:szCs w:val="28"/>
        </w:rPr>
        <w:t>по лесовосстановлению завершенными (возрас</w:t>
      </w:r>
      <w:r w:rsidR="006075D0">
        <w:rPr>
          <w:rFonts w:eastAsia="Calibri" w:cs="Times New Roman"/>
          <w:szCs w:val="28"/>
        </w:rPr>
        <w:t xml:space="preserve">т, состав пород, средняя </w:t>
      </w:r>
      <w:r w:rsidR="00750ACA">
        <w:rPr>
          <w:rFonts w:eastAsia="Calibri" w:cs="Times New Roman"/>
          <w:szCs w:val="28"/>
        </w:rPr>
        <w:br/>
      </w:r>
      <w:r w:rsidR="006075D0">
        <w:rPr>
          <w:rFonts w:eastAsia="Calibri" w:cs="Times New Roman"/>
          <w:szCs w:val="28"/>
        </w:rPr>
        <w:t>высота</w:t>
      </w:r>
      <w:r w:rsidRPr="00E9742A">
        <w:rPr>
          <w:rFonts w:eastAsia="Calibri" w:cs="Times New Roman"/>
          <w:szCs w:val="28"/>
        </w:rPr>
        <w:t>)</w:t>
      </w:r>
      <w:r w:rsidR="00B93523">
        <w:rPr>
          <w:rFonts w:eastAsia="Calibri" w:cs="Times New Roman"/>
          <w:szCs w:val="28"/>
        </w:rPr>
        <w:t>.</w:t>
      </w:r>
    </w:p>
    <w:p w:rsidR="00E9742A" w:rsidRPr="00E9742A" w:rsidRDefault="00E9742A" w:rsidP="00E9742A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 xml:space="preserve">Для выращивания посадочного материала и создания лесных </w:t>
      </w:r>
      <w:r w:rsidR="0040421E">
        <w:rPr>
          <w:rFonts w:eastAsia="Times New Roman" w:cs="Times New Roman"/>
          <w:szCs w:val="28"/>
        </w:rPr>
        <w:br/>
      </w:r>
      <w:r w:rsidRPr="00E9742A">
        <w:rPr>
          <w:rFonts w:eastAsia="Times New Roman" w:cs="Times New Roman"/>
          <w:szCs w:val="28"/>
        </w:rPr>
        <w:t xml:space="preserve">культур должны использоваться районированные семена лесных </w:t>
      </w:r>
      <w:r w:rsidR="0040421E">
        <w:rPr>
          <w:rFonts w:eastAsia="Times New Roman" w:cs="Times New Roman"/>
          <w:szCs w:val="28"/>
        </w:rPr>
        <w:br/>
      </w:r>
      <w:r w:rsidRPr="00E9742A">
        <w:rPr>
          <w:rFonts w:eastAsia="Times New Roman" w:cs="Times New Roman"/>
          <w:szCs w:val="28"/>
        </w:rPr>
        <w:t>насаждений, соответствующие требованиям, установленным Федеральным з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>коном от 08</w:t>
      </w:r>
      <w:r w:rsidR="00EC6584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>06</w:t>
      </w:r>
      <w:r w:rsidR="00EC6584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>1997 № 149-ФЗ «Об утверждении правил лесоразведения»</w:t>
      </w:r>
      <w:r w:rsidR="00B93523">
        <w:rPr>
          <w:rFonts w:eastAsia="Times New Roman" w:cs="Times New Roman"/>
          <w:szCs w:val="28"/>
        </w:rPr>
        <w:t>.</w:t>
      </w:r>
    </w:p>
    <w:p w:rsidR="00E9742A" w:rsidRDefault="00E9742A" w:rsidP="00E9742A">
      <w:pPr>
        <w:widowControl w:val="0"/>
        <w:ind w:firstLine="709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 xml:space="preserve">Требования к посадочному материалу лесных древесных пород </w:t>
      </w:r>
      <w:r w:rsidR="0040421E">
        <w:rPr>
          <w:rFonts w:eastAsia="Times New Roman" w:cs="Times New Roman"/>
          <w:szCs w:val="28"/>
        </w:rPr>
        <w:br/>
      </w:r>
      <w:r w:rsidRPr="00E9742A">
        <w:rPr>
          <w:rFonts w:eastAsia="Times New Roman" w:cs="Times New Roman"/>
          <w:szCs w:val="28"/>
        </w:rPr>
        <w:t>и качеству молодняков, созданных при искусственном и комбинированном л</w:t>
      </w:r>
      <w:r w:rsidRPr="00E9742A">
        <w:rPr>
          <w:rFonts w:eastAsia="Times New Roman" w:cs="Times New Roman"/>
          <w:szCs w:val="28"/>
        </w:rPr>
        <w:t>е</w:t>
      </w:r>
      <w:r w:rsidRPr="00E9742A">
        <w:rPr>
          <w:rFonts w:eastAsia="Times New Roman" w:cs="Times New Roman"/>
          <w:szCs w:val="28"/>
        </w:rPr>
        <w:t xml:space="preserve">совосстановлении, площади которых подлежат отнесению к землям, покрытым лесной растительностью, и способы лесовосстановления </w:t>
      </w:r>
      <w:r w:rsidR="0040421E">
        <w:rPr>
          <w:rFonts w:eastAsia="Times New Roman" w:cs="Times New Roman"/>
          <w:szCs w:val="28"/>
        </w:rPr>
        <w:br/>
      </w:r>
      <w:r w:rsidRPr="00E9742A">
        <w:rPr>
          <w:rFonts w:eastAsia="Times New Roman" w:cs="Times New Roman"/>
          <w:szCs w:val="28"/>
        </w:rPr>
        <w:lastRenderedPageBreak/>
        <w:t xml:space="preserve">в зависимости от естественного лесовосстановления ценных древесных </w:t>
      </w:r>
      <w:r w:rsidR="0040421E">
        <w:rPr>
          <w:rFonts w:eastAsia="Times New Roman" w:cs="Times New Roman"/>
          <w:szCs w:val="28"/>
        </w:rPr>
        <w:br/>
      </w:r>
      <w:r w:rsidRPr="00E9742A">
        <w:rPr>
          <w:rFonts w:eastAsia="Times New Roman" w:cs="Times New Roman"/>
          <w:szCs w:val="28"/>
        </w:rPr>
        <w:t>пород устанавливаются в соответствии с Приказом Министерства природных ресурсов Российской Федерации от 16</w:t>
      </w:r>
      <w:r w:rsidR="00EC6584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>07</w:t>
      </w:r>
      <w:r w:rsidR="00EC6584">
        <w:rPr>
          <w:rFonts w:eastAsia="Times New Roman" w:cs="Times New Roman"/>
          <w:szCs w:val="28"/>
        </w:rPr>
        <w:t>.</w:t>
      </w:r>
      <w:r w:rsidRPr="00E9742A">
        <w:rPr>
          <w:rFonts w:eastAsia="Times New Roman" w:cs="Times New Roman"/>
          <w:szCs w:val="28"/>
        </w:rPr>
        <w:t xml:space="preserve">2007 № 183 «Об утверждении </w:t>
      </w:r>
      <w:r w:rsidR="0040421E">
        <w:rPr>
          <w:rFonts w:eastAsia="Times New Roman" w:cs="Times New Roman"/>
          <w:szCs w:val="28"/>
        </w:rPr>
        <w:br/>
      </w:r>
      <w:r w:rsidRPr="00E9742A">
        <w:rPr>
          <w:rFonts w:eastAsia="Times New Roman" w:cs="Times New Roman"/>
          <w:szCs w:val="28"/>
        </w:rPr>
        <w:t>правил лесов</w:t>
      </w:r>
      <w:r w:rsidR="003A355C">
        <w:rPr>
          <w:rFonts w:eastAsia="Times New Roman" w:cs="Times New Roman"/>
          <w:szCs w:val="28"/>
        </w:rPr>
        <w:t xml:space="preserve">осстановления» (таблицы </w:t>
      </w:r>
      <w:r w:rsidR="00EC6584">
        <w:rPr>
          <w:rFonts w:eastAsia="Times New Roman" w:cs="Times New Roman"/>
          <w:szCs w:val="28"/>
        </w:rPr>
        <w:t>2</w:t>
      </w:r>
      <w:r w:rsidR="003A355C">
        <w:rPr>
          <w:rFonts w:eastAsia="Times New Roman" w:cs="Times New Roman"/>
          <w:szCs w:val="28"/>
        </w:rPr>
        <w:t xml:space="preserve">1, </w:t>
      </w:r>
      <w:r w:rsidR="00EC6584">
        <w:rPr>
          <w:rFonts w:eastAsia="Times New Roman" w:cs="Times New Roman"/>
          <w:szCs w:val="28"/>
        </w:rPr>
        <w:t>2</w:t>
      </w:r>
      <w:r w:rsidR="003A355C">
        <w:rPr>
          <w:rFonts w:eastAsia="Times New Roman" w:cs="Times New Roman"/>
          <w:szCs w:val="28"/>
        </w:rPr>
        <w:t>2)</w:t>
      </w:r>
      <w:r w:rsidR="00B93523">
        <w:rPr>
          <w:rFonts w:eastAsia="Times New Roman" w:cs="Times New Roman"/>
          <w:szCs w:val="28"/>
        </w:rPr>
        <w:t>.</w:t>
      </w:r>
    </w:p>
    <w:p w:rsidR="0019212C" w:rsidRPr="00E9742A" w:rsidRDefault="0019212C" w:rsidP="00B93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 xml:space="preserve">Т а б л и ц а  </w:t>
      </w:r>
      <w:r w:rsidR="00EC6584">
        <w:rPr>
          <w:rFonts w:eastAsia="Times New Roman" w:cs="Times New Roman"/>
          <w:szCs w:val="28"/>
        </w:rPr>
        <w:t>2</w:t>
      </w:r>
      <w:r w:rsidRPr="00E9742A">
        <w:rPr>
          <w:rFonts w:eastAsia="Times New Roman" w:cs="Times New Roman"/>
          <w:szCs w:val="28"/>
        </w:rPr>
        <w:t>1</w:t>
      </w:r>
    </w:p>
    <w:p w:rsidR="0019212C" w:rsidRPr="00E9742A" w:rsidRDefault="0019212C" w:rsidP="00B93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 xml:space="preserve">Требования к посадочному материалу </w:t>
      </w:r>
      <w:r w:rsidR="00B93523">
        <w:rPr>
          <w:rFonts w:eastAsia="Times New Roman" w:cs="Times New Roman"/>
          <w:szCs w:val="28"/>
        </w:rPr>
        <w:t xml:space="preserve"> </w:t>
      </w:r>
      <w:r w:rsidRPr="00E9742A">
        <w:rPr>
          <w:rFonts w:eastAsia="Times New Roman" w:cs="Times New Roman"/>
          <w:szCs w:val="28"/>
        </w:rPr>
        <w:t xml:space="preserve">лесных древесных пород и качеству молодняков, </w:t>
      </w:r>
      <w:r w:rsidR="00B93523">
        <w:rPr>
          <w:rFonts w:eastAsia="Times New Roman" w:cs="Times New Roman"/>
          <w:szCs w:val="28"/>
        </w:rPr>
        <w:t xml:space="preserve"> </w:t>
      </w:r>
      <w:r w:rsidRPr="00E9742A">
        <w:rPr>
          <w:rFonts w:eastAsia="Times New Roman" w:cs="Times New Roman"/>
          <w:szCs w:val="28"/>
        </w:rPr>
        <w:t>созданных при искусственном и комбинированном лесовосст</w:t>
      </w:r>
      <w:r w:rsidRPr="00E9742A">
        <w:rPr>
          <w:rFonts w:eastAsia="Times New Roman" w:cs="Times New Roman"/>
          <w:szCs w:val="28"/>
        </w:rPr>
        <w:t>а</w:t>
      </w:r>
      <w:r w:rsidRPr="00E9742A">
        <w:rPr>
          <w:rFonts w:eastAsia="Times New Roman" w:cs="Times New Roman"/>
          <w:szCs w:val="28"/>
        </w:rPr>
        <w:t xml:space="preserve">новлении, площади которых подлежат отнесению к землям, </w:t>
      </w:r>
      <w:r w:rsidR="00B93523">
        <w:rPr>
          <w:rFonts w:eastAsia="Times New Roman" w:cs="Times New Roman"/>
          <w:szCs w:val="28"/>
        </w:rPr>
        <w:t xml:space="preserve"> </w:t>
      </w:r>
      <w:r w:rsidRPr="00E9742A">
        <w:rPr>
          <w:rFonts w:eastAsia="Times New Roman" w:cs="Times New Roman"/>
          <w:szCs w:val="28"/>
        </w:rPr>
        <w:t>покрытым лесной растительностью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850"/>
        <w:gridCol w:w="1274"/>
        <w:gridCol w:w="993"/>
        <w:gridCol w:w="1425"/>
        <w:gridCol w:w="708"/>
        <w:gridCol w:w="1413"/>
        <w:gridCol w:w="1134"/>
      </w:tblGrid>
      <w:tr w:rsidR="0019212C" w:rsidRPr="00E9742A" w:rsidTr="00B93523">
        <w:trPr>
          <w:trHeight w:val="510"/>
          <w:jc w:val="center"/>
        </w:trPr>
        <w:tc>
          <w:tcPr>
            <w:tcW w:w="956" w:type="pct"/>
            <w:vMerge w:val="restart"/>
          </w:tcPr>
          <w:p w:rsidR="0019212C" w:rsidRPr="00E9742A" w:rsidRDefault="0019212C" w:rsidP="00750ACA">
            <w:pPr>
              <w:widowControl w:val="0"/>
              <w:spacing w:before="120"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Древесные п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роды</w:t>
            </w:r>
          </w:p>
        </w:tc>
        <w:tc>
          <w:tcPr>
            <w:tcW w:w="1617" w:type="pct"/>
            <w:gridSpan w:val="3"/>
          </w:tcPr>
          <w:p w:rsidR="0019212C" w:rsidRPr="00E9742A" w:rsidRDefault="0019212C" w:rsidP="00750ACA">
            <w:pPr>
              <w:widowControl w:val="0"/>
              <w:spacing w:before="120"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Требования к посадочному материалу</w:t>
            </w:r>
          </w:p>
        </w:tc>
        <w:tc>
          <w:tcPr>
            <w:tcW w:w="2427" w:type="pct"/>
            <w:gridSpan w:val="4"/>
          </w:tcPr>
          <w:p w:rsidR="0019212C" w:rsidRPr="00E9742A" w:rsidRDefault="0019212C" w:rsidP="00750ACA">
            <w:pPr>
              <w:widowControl w:val="0"/>
              <w:spacing w:before="120"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Требования к молоднякам, площади кот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рых подлежат отнесению к землям, покр</w:t>
            </w:r>
            <w:r w:rsidRPr="00E9742A">
              <w:rPr>
                <w:rFonts w:eastAsia="Calibri" w:cs="Times New Roman"/>
                <w:sz w:val="24"/>
                <w:szCs w:val="24"/>
              </w:rPr>
              <w:t>ы</w:t>
            </w:r>
            <w:r w:rsidRPr="00E9742A">
              <w:rPr>
                <w:rFonts w:eastAsia="Calibri" w:cs="Times New Roman"/>
                <w:sz w:val="24"/>
                <w:szCs w:val="24"/>
              </w:rPr>
              <w:t>тым лесной растительностью</w:t>
            </w:r>
          </w:p>
        </w:tc>
      </w:tr>
      <w:tr w:rsidR="0019212C" w:rsidRPr="00E9742A" w:rsidTr="00B93523">
        <w:trPr>
          <w:trHeight w:val="510"/>
          <w:jc w:val="center"/>
        </w:trPr>
        <w:tc>
          <w:tcPr>
            <w:tcW w:w="956" w:type="pct"/>
            <w:vMerge/>
          </w:tcPr>
          <w:p w:rsidR="0019212C" w:rsidRPr="00E9742A" w:rsidRDefault="0019212C" w:rsidP="00B02569">
            <w:pPr>
              <w:widowControl w:val="0"/>
              <w:spacing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19212C" w:rsidRPr="00E9742A" w:rsidRDefault="0019212C" w:rsidP="00B02569">
            <w:pPr>
              <w:widowControl w:val="0"/>
              <w:spacing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воз-раст не м</w:t>
            </w:r>
            <w:r w:rsidRPr="00E9742A">
              <w:rPr>
                <w:rFonts w:eastAsia="Calibri" w:cs="Times New Roman"/>
                <w:sz w:val="24"/>
                <w:szCs w:val="24"/>
              </w:rPr>
              <w:t>е</w:t>
            </w:r>
            <w:r w:rsidRPr="00E9742A">
              <w:rPr>
                <w:rFonts w:eastAsia="Calibri" w:cs="Times New Roman"/>
                <w:sz w:val="24"/>
                <w:szCs w:val="24"/>
              </w:rPr>
              <w:t>нее, лет</w:t>
            </w:r>
          </w:p>
        </w:tc>
        <w:tc>
          <w:tcPr>
            <w:tcW w:w="661" w:type="pct"/>
          </w:tcPr>
          <w:p w:rsidR="0019212C" w:rsidRPr="00E9742A" w:rsidRDefault="0019212C" w:rsidP="00B02569">
            <w:pPr>
              <w:widowControl w:val="0"/>
              <w:spacing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диаметр стволика у корн</w:t>
            </w:r>
            <w:r w:rsidRPr="00E9742A">
              <w:rPr>
                <w:rFonts w:eastAsia="Calibri" w:cs="Times New Roman"/>
                <w:sz w:val="24"/>
                <w:szCs w:val="24"/>
              </w:rPr>
              <w:t>е</w:t>
            </w:r>
            <w:r w:rsidRPr="00E9742A">
              <w:rPr>
                <w:rFonts w:eastAsia="Calibri" w:cs="Times New Roman"/>
                <w:sz w:val="24"/>
                <w:szCs w:val="24"/>
              </w:rPr>
              <w:t>вой ше</w:t>
            </w:r>
            <w:r w:rsidRPr="00E9742A">
              <w:rPr>
                <w:rFonts w:eastAsia="Calibri" w:cs="Times New Roman"/>
                <w:sz w:val="24"/>
                <w:szCs w:val="24"/>
              </w:rPr>
              <w:t>й</w:t>
            </w:r>
            <w:r w:rsidRPr="00E9742A">
              <w:rPr>
                <w:rFonts w:eastAsia="Calibri" w:cs="Times New Roman"/>
                <w:sz w:val="24"/>
                <w:szCs w:val="24"/>
              </w:rPr>
              <w:t>ки не м</w:t>
            </w:r>
            <w:r w:rsidRPr="00E9742A">
              <w:rPr>
                <w:rFonts w:eastAsia="Calibri" w:cs="Times New Roman"/>
                <w:sz w:val="24"/>
                <w:szCs w:val="24"/>
              </w:rPr>
              <w:t>е</w:t>
            </w:r>
            <w:r w:rsidRPr="00E9742A">
              <w:rPr>
                <w:rFonts w:eastAsia="Calibri" w:cs="Times New Roman"/>
                <w:sz w:val="24"/>
                <w:szCs w:val="24"/>
              </w:rPr>
              <w:t>нее, мм</w:t>
            </w:r>
          </w:p>
        </w:tc>
        <w:tc>
          <w:tcPr>
            <w:tcW w:w="515" w:type="pct"/>
          </w:tcPr>
          <w:p w:rsidR="0019212C" w:rsidRPr="00E9742A" w:rsidRDefault="0019212C" w:rsidP="00B02569">
            <w:pPr>
              <w:widowControl w:val="0"/>
              <w:spacing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высота стволи-ка не менее, см</w:t>
            </w:r>
          </w:p>
        </w:tc>
        <w:tc>
          <w:tcPr>
            <w:tcW w:w="739" w:type="pct"/>
          </w:tcPr>
          <w:p w:rsidR="0019212C" w:rsidRPr="00E9742A" w:rsidRDefault="0019212C" w:rsidP="00B02569">
            <w:pPr>
              <w:widowControl w:val="0"/>
              <w:spacing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группа т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>пов леса или типов лесорасти-тельных условий</w:t>
            </w:r>
          </w:p>
        </w:tc>
        <w:tc>
          <w:tcPr>
            <w:tcW w:w="367" w:type="pct"/>
          </w:tcPr>
          <w:p w:rsidR="0019212C" w:rsidRPr="00E9742A" w:rsidRDefault="0019212C" w:rsidP="00B02569">
            <w:pPr>
              <w:widowControl w:val="0"/>
              <w:spacing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воз-раст не ме-нее, лет</w:t>
            </w:r>
          </w:p>
        </w:tc>
        <w:tc>
          <w:tcPr>
            <w:tcW w:w="733" w:type="pct"/>
          </w:tcPr>
          <w:p w:rsidR="0019212C" w:rsidRPr="00E9742A" w:rsidRDefault="0019212C" w:rsidP="00B02569">
            <w:pPr>
              <w:widowControl w:val="0"/>
              <w:spacing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количество деревьев главных пород не менее, тыс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шт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9742A">
                <w:rPr>
                  <w:rFonts w:eastAsia="Calibri" w:cs="Times New Roman"/>
                  <w:sz w:val="24"/>
                  <w:szCs w:val="24"/>
                </w:rPr>
                <w:t>1 га</w:t>
              </w:r>
            </w:smartTag>
          </w:p>
        </w:tc>
        <w:tc>
          <w:tcPr>
            <w:tcW w:w="587" w:type="pct"/>
          </w:tcPr>
          <w:p w:rsidR="0019212C" w:rsidRPr="00E9742A" w:rsidRDefault="0019212C" w:rsidP="00750ACA">
            <w:pPr>
              <w:widowControl w:val="0"/>
              <w:spacing w:after="120" w:line="28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средняя высота деревьев главных пород не менее, м</w:t>
            </w:r>
          </w:p>
        </w:tc>
      </w:tr>
      <w:tr w:rsidR="0019212C" w:rsidRPr="00E9742A" w:rsidTr="00B93523">
        <w:trPr>
          <w:trHeight w:val="241"/>
          <w:jc w:val="center"/>
        </w:trPr>
        <w:tc>
          <w:tcPr>
            <w:tcW w:w="5000" w:type="pct"/>
            <w:gridSpan w:val="8"/>
            <w:vAlign w:val="center"/>
          </w:tcPr>
          <w:p w:rsidR="0019212C" w:rsidRPr="00E9742A" w:rsidRDefault="004477B3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Таежная зона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81FBC" w:rsidRPr="00E9742A">
              <w:rPr>
                <w:rFonts w:eastAsia="Calibri" w:cs="Times New Roman"/>
                <w:sz w:val="24"/>
                <w:szCs w:val="24"/>
              </w:rPr>
              <w:t>Средне-Уральский район</w:t>
            </w:r>
          </w:p>
        </w:tc>
      </w:tr>
      <w:tr w:rsidR="0019212C" w:rsidRPr="00E9742A" w:rsidTr="00B93523">
        <w:trPr>
          <w:trHeight w:val="149"/>
          <w:jc w:val="center"/>
        </w:trPr>
        <w:tc>
          <w:tcPr>
            <w:tcW w:w="956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Ель сибирская</w:t>
            </w:r>
          </w:p>
        </w:tc>
        <w:tc>
          <w:tcPr>
            <w:tcW w:w="44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3 – 4</w:t>
            </w:r>
          </w:p>
        </w:tc>
        <w:tc>
          <w:tcPr>
            <w:tcW w:w="66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1,5</w:t>
            </w:r>
          </w:p>
        </w:tc>
        <w:tc>
          <w:tcPr>
            <w:tcW w:w="515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:rsidR="0019212C" w:rsidRPr="00E9742A" w:rsidRDefault="0019212C" w:rsidP="001624BC">
            <w:pPr>
              <w:widowControl w:val="0"/>
              <w:spacing w:line="270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Черничная</w:t>
            </w:r>
          </w:p>
        </w:tc>
        <w:tc>
          <w:tcPr>
            <w:tcW w:w="36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1,5</w:t>
            </w:r>
          </w:p>
        </w:tc>
        <w:tc>
          <w:tcPr>
            <w:tcW w:w="58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0,7</w:t>
            </w:r>
          </w:p>
        </w:tc>
      </w:tr>
      <w:tr w:rsidR="0019212C" w:rsidRPr="00E9742A" w:rsidTr="00B93523">
        <w:trPr>
          <w:trHeight w:val="510"/>
          <w:jc w:val="center"/>
        </w:trPr>
        <w:tc>
          <w:tcPr>
            <w:tcW w:w="956" w:type="pct"/>
          </w:tcPr>
          <w:p w:rsidR="0019212C" w:rsidRPr="00E9742A" w:rsidRDefault="0019212C" w:rsidP="00750ACA">
            <w:pPr>
              <w:widowControl w:val="0"/>
              <w:spacing w:after="40" w:line="270" w:lineRule="exact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>Ель европе</w:t>
            </w: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>й</w:t>
            </w: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>ская обыкн</w:t>
            </w: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>венная</w:t>
            </w:r>
          </w:p>
        </w:tc>
        <w:tc>
          <w:tcPr>
            <w:tcW w:w="44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3 – 4</w:t>
            </w:r>
          </w:p>
        </w:tc>
        <w:tc>
          <w:tcPr>
            <w:tcW w:w="66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739" w:type="pct"/>
          </w:tcPr>
          <w:p w:rsidR="0019212C" w:rsidRPr="00E9742A" w:rsidRDefault="0019212C" w:rsidP="001624BC">
            <w:pPr>
              <w:widowControl w:val="0"/>
              <w:spacing w:line="270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Черничная</w:t>
            </w:r>
          </w:p>
        </w:tc>
        <w:tc>
          <w:tcPr>
            <w:tcW w:w="36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1,5</w:t>
            </w:r>
          </w:p>
        </w:tc>
        <w:tc>
          <w:tcPr>
            <w:tcW w:w="58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0,7</w:t>
            </w:r>
          </w:p>
        </w:tc>
      </w:tr>
      <w:tr w:rsidR="0019212C" w:rsidRPr="00E9742A" w:rsidTr="00B93523">
        <w:trPr>
          <w:trHeight w:val="510"/>
          <w:jc w:val="center"/>
        </w:trPr>
        <w:tc>
          <w:tcPr>
            <w:tcW w:w="956" w:type="pct"/>
          </w:tcPr>
          <w:p w:rsidR="0019212C" w:rsidRPr="00E9742A" w:rsidRDefault="0019212C" w:rsidP="00750ACA">
            <w:pPr>
              <w:widowControl w:val="0"/>
              <w:spacing w:after="40" w:line="270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Сосна обыкн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венная</w:t>
            </w:r>
          </w:p>
        </w:tc>
        <w:tc>
          <w:tcPr>
            <w:tcW w:w="44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pacing w:val="-6"/>
                <w:sz w:val="24"/>
                <w:szCs w:val="24"/>
              </w:rPr>
              <w:t xml:space="preserve">Брусничная, </w:t>
            </w:r>
            <w:r w:rsidRPr="00E9742A">
              <w:rPr>
                <w:rFonts w:eastAsia="Calibri" w:cs="Times New Roman"/>
                <w:sz w:val="24"/>
                <w:szCs w:val="24"/>
              </w:rPr>
              <w:t>черничная</w:t>
            </w:r>
          </w:p>
        </w:tc>
        <w:tc>
          <w:tcPr>
            <w:tcW w:w="36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2,0</w:t>
            </w:r>
          </w:p>
        </w:tc>
        <w:tc>
          <w:tcPr>
            <w:tcW w:w="58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1,3</w:t>
            </w:r>
          </w:p>
        </w:tc>
      </w:tr>
      <w:tr w:rsidR="0019212C" w:rsidRPr="00E9742A" w:rsidTr="00B93523">
        <w:trPr>
          <w:trHeight w:val="77"/>
          <w:jc w:val="center"/>
        </w:trPr>
        <w:tc>
          <w:tcPr>
            <w:tcW w:w="956" w:type="pct"/>
          </w:tcPr>
          <w:p w:rsidR="0019212C" w:rsidRPr="00E9742A" w:rsidRDefault="0019212C" w:rsidP="00750ACA">
            <w:pPr>
              <w:widowControl w:val="0"/>
              <w:spacing w:after="40" w:line="270" w:lineRule="exact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Лиственницы Сукачёва и с</w:t>
            </w:r>
            <w:r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Pr="00E9742A">
              <w:rPr>
                <w:rFonts w:eastAsia="Calibri" w:cs="Times New Roman"/>
                <w:sz w:val="24"/>
                <w:szCs w:val="24"/>
              </w:rPr>
              <w:t>бирская</w:t>
            </w:r>
          </w:p>
        </w:tc>
        <w:tc>
          <w:tcPr>
            <w:tcW w:w="44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 – 3</w:t>
            </w:r>
          </w:p>
        </w:tc>
        <w:tc>
          <w:tcPr>
            <w:tcW w:w="661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739" w:type="pct"/>
          </w:tcPr>
          <w:p w:rsidR="0019212C" w:rsidRPr="00E9742A" w:rsidRDefault="0019212C" w:rsidP="001624BC">
            <w:pPr>
              <w:widowControl w:val="0"/>
              <w:spacing w:line="270" w:lineRule="exact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2A">
              <w:rPr>
                <w:rFonts w:eastAsia="Calibri" w:cs="Times New Roman"/>
                <w:spacing w:val="-6"/>
                <w:sz w:val="24"/>
                <w:szCs w:val="24"/>
              </w:rPr>
              <w:t>Вейниковая</w:t>
            </w:r>
          </w:p>
        </w:tc>
        <w:tc>
          <w:tcPr>
            <w:tcW w:w="36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1,5</w:t>
            </w:r>
          </w:p>
        </w:tc>
        <w:tc>
          <w:tcPr>
            <w:tcW w:w="587" w:type="pct"/>
          </w:tcPr>
          <w:p w:rsidR="0019212C" w:rsidRPr="00E9742A" w:rsidRDefault="0019212C" w:rsidP="001624BC">
            <w:pPr>
              <w:widowControl w:val="0"/>
              <w:spacing w:line="27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1,3</w:t>
            </w:r>
          </w:p>
        </w:tc>
      </w:tr>
    </w:tbl>
    <w:p w:rsidR="0019212C" w:rsidRPr="00E9742A" w:rsidRDefault="0019212C" w:rsidP="00EC6584">
      <w:pPr>
        <w:widowControl w:val="0"/>
        <w:spacing w:before="120"/>
        <w:jc w:val="right"/>
        <w:rPr>
          <w:rFonts w:eastAsia="Times New Roman" w:cs="Times New Roman"/>
          <w:szCs w:val="28"/>
        </w:rPr>
      </w:pPr>
      <w:r w:rsidRPr="00E9742A">
        <w:rPr>
          <w:rFonts w:eastAsia="Times New Roman" w:cs="Times New Roman"/>
          <w:szCs w:val="28"/>
        </w:rPr>
        <w:t xml:space="preserve">Т а б л и ц а  </w:t>
      </w:r>
      <w:r w:rsidR="00EC6584">
        <w:rPr>
          <w:rFonts w:eastAsia="Times New Roman" w:cs="Times New Roman"/>
          <w:szCs w:val="28"/>
        </w:rPr>
        <w:t>2</w:t>
      </w:r>
      <w:r w:rsidRPr="00E9742A">
        <w:rPr>
          <w:rFonts w:eastAsia="Times New Roman" w:cs="Times New Roman"/>
          <w:szCs w:val="28"/>
        </w:rPr>
        <w:t>2</w:t>
      </w:r>
    </w:p>
    <w:p w:rsidR="0019212C" w:rsidRPr="00E9742A" w:rsidRDefault="0019212C" w:rsidP="001D15B7">
      <w:pPr>
        <w:widowControl w:val="0"/>
        <w:jc w:val="center"/>
        <w:rPr>
          <w:rFonts w:eastAsia="Calibri" w:cs="Times New Roman"/>
          <w:szCs w:val="28"/>
        </w:rPr>
      </w:pPr>
      <w:r w:rsidRPr="00E9742A">
        <w:rPr>
          <w:rFonts w:eastAsia="Calibri" w:cs="Times New Roman"/>
          <w:szCs w:val="28"/>
        </w:rPr>
        <w:t xml:space="preserve">Способы лесовосстановления в зависимости </w:t>
      </w:r>
      <w:r w:rsidRPr="00E9742A">
        <w:rPr>
          <w:rFonts w:eastAsia="Calibri" w:cs="Times New Roman"/>
          <w:szCs w:val="28"/>
        </w:rPr>
        <w:br/>
        <w:t>от естественного лесовосстановления ценных лесных древесных пород</w:t>
      </w:r>
    </w:p>
    <w:p w:rsidR="0019212C" w:rsidRPr="00AC5972" w:rsidRDefault="0019212C" w:rsidP="001D15B7">
      <w:pPr>
        <w:widowControl w:val="0"/>
        <w:rPr>
          <w:rFonts w:eastAsia="Calibri" w:cs="Times New Roman"/>
          <w:szCs w:val="28"/>
        </w:rPr>
      </w:pPr>
    </w:p>
    <w:p w:rsidR="00AC5972" w:rsidRPr="00AC5972" w:rsidRDefault="00AC5972" w:rsidP="001D15B7">
      <w:pPr>
        <w:widowControl w:val="0"/>
        <w:jc w:val="right"/>
        <w:rPr>
          <w:rFonts w:cs="Times New Roman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2"/>
        <w:gridCol w:w="3969"/>
        <w:gridCol w:w="1841"/>
      </w:tblGrid>
      <w:tr w:rsidR="001B783E" w:rsidRPr="00E9742A" w:rsidTr="001624BC">
        <w:trPr>
          <w:trHeight w:val="227"/>
          <w:jc w:val="center"/>
        </w:trPr>
        <w:tc>
          <w:tcPr>
            <w:tcW w:w="1103" w:type="pct"/>
          </w:tcPr>
          <w:p w:rsidR="001B783E" w:rsidRPr="00E9742A" w:rsidRDefault="001B783E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Способы </w:t>
            </w:r>
            <w:r w:rsidRPr="00E9742A">
              <w:rPr>
                <w:rFonts w:eastAsia="Calibri" w:cs="Times New Roman"/>
                <w:sz w:val="24"/>
                <w:szCs w:val="24"/>
              </w:rPr>
              <w:br/>
              <w:t>лесовос-</w:t>
            </w:r>
          </w:p>
          <w:p w:rsidR="001B783E" w:rsidRPr="00E9742A" w:rsidRDefault="001B783E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становления</w:t>
            </w:r>
          </w:p>
        </w:tc>
        <w:tc>
          <w:tcPr>
            <w:tcW w:w="883" w:type="pct"/>
          </w:tcPr>
          <w:p w:rsidR="001B783E" w:rsidRPr="00E9742A" w:rsidRDefault="001B783E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Древесные п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роды</w:t>
            </w:r>
          </w:p>
        </w:tc>
        <w:tc>
          <w:tcPr>
            <w:tcW w:w="2059" w:type="pct"/>
          </w:tcPr>
          <w:p w:rsidR="001B783E" w:rsidRPr="00E9742A" w:rsidRDefault="001B783E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Группы леса, </w:t>
            </w:r>
            <w:r w:rsidRPr="00E9742A">
              <w:rPr>
                <w:rFonts w:eastAsia="Calibri" w:cs="Times New Roman"/>
                <w:sz w:val="24"/>
                <w:szCs w:val="24"/>
              </w:rPr>
              <w:br/>
              <w:t>типы лесорастительных условий</w:t>
            </w:r>
          </w:p>
        </w:tc>
        <w:tc>
          <w:tcPr>
            <w:tcW w:w="955" w:type="pct"/>
          </w:tcPr>
          <w:p w:rsidR="001B783E" w:rsidRPr="00E9742A" w:rsidRDefault="001B783E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Количество жизнеспособн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го подроста </w:t>
            </w:r>
          </w:p>
          <w:p w:rsidR="001B783E" w:rsidRPr="00E9742A" w:rsidRDefault="001B783E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 молодняка,</w:t>
            </w:r>
          </w:p>
          <w:p w:rsidR="001B783E" w:rsidRPr="00E9742A" w:rsidRDefault="001B783E" w:rsidP="00750ACA">
            <w:pPr>
              <w:widowControl w:val="0"/>
              <w:spacing w:after="120"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тыс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шт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на 1 га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Естественное лес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t>востановление п</w:t>
            </w:r>
            <w:r w:rsidRPr="00E9742A">
              <w:rPr>
                <w:rFonts w:eastAsia="Calibri" w:cs="Times New Roman"/>
                <w:sz w:val="24"/>
                <w:szCs w:val="24"/>
              </w:rPr>
              <w:t>у</w:t>
            </w:r>
            <w:r w:rsidRPr="00E9742A">
              <w:rPr>
                <w:rFonts w:eastAsia="Calibri" w:cs="Times New Roman"/>
                <w:sz w:val="24"/>
                <w:szCs w:val="24"/>
              </w:rPr>
              <w:t>тём</w:t>
            </w:r>
            <w:r w:rsidRPr="00227BA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проведения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мероприятий по сохранению по</w:t>
            </w:r>
            <w:r w:rsidRPr="00E9742A">
              <w:rPr>
                <w:rFonts w:eastAsia="Calibri" w:cs="Times New Roman"/>
                <w:sz w:val="24"/>
                <w:szCs w:val="24"/>
              </w:rPr>
              <w:t>д</w:t>
            </w:r>
            <w:r w:rsidRPr="00E9742A">
              <w:rPr>
                <w:rFonts w:eastAsia="Calibri" w:cs="Times New Roman"/>
                <w:sz w:val="24"/>
                <w:szCs w:val="24"/>
              </w:rPr>
              <w:t>роста</w:t>
            </w: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Сосна, лис</w:t>
            </w:r>
            <w:r w:rsidRPr="00E9742A">
              <w:rPr>
                <w:rFonts w:eastAsia="Calibri" w:cs="Times New Roman"/>
                <w:sz w:val="24"/>
                <w:szCs w:val="24"/>
              </w:rPr>
              <w:t>т</w:t>
            </w:r>
            <w:r w:rsidRPr="00E9742A">
              <w:rPr>
                <w:rFonts w:eastAsia="Calibri" w:cs="Times New Roman"/>
                <w:sz w:val="24"/>
                <w:szCs w:val="24"/>
              </w:rPr>
              <w:t>венница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Нагорная, лишайниковая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2,5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4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Ель, пихта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2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липняковая, мшисто-хвощёвая, болотно-травяная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2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Кедр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4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мшисто-хвощёвая, боло</w:t>
            </w:r>
            <w:r w:rsidRPr="00E9742A">
              <w:rPr>
                <w:rFonts w:eastAsia="Calibri" w:cs="Times New Roman"/>
                <w:sz w:val="24"/>
                <w:szCs w:val="24"/>
              </w:rPr>
              <w:t>т</w:t>
            </w:r>
            <w:r w:rsidRPr="00E9742A">
              <w:rPr>
                <w:rFonts w:eastAsia="Calibri" w:cs="Times New Roman"/>
                <w:sz w:val="24"/>
                <w:szCs w:val="24"/>
              </w:rPr>
              <w:t>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6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Берёза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Более 4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липняковая, мшисто</w:t>
            </w:r>
            <w:r w:rsidR="001624BC">
              <w:rPr>
                <w:rFonts w:eastAsia="Calibri" w:cs="Times New Roman"/>
                <w:sz w:val="24"/>
                <w:szCs w:val="24"/>
              </w:rPr>
              <w:t>-</w:t>
            </w:r>
            <w:r w:rsidRPr="00E9742A">
              <w:rPr>
                <w:rFonts w:eastAsia="Calibri" w:cs="Times New Roman"/>
                <w:sz w:val="24"/>
                <w:szCs w:val="24"/>
              </w:rPr>
              <w:t xml:space="preserve"> хв</w:t>
            </w:r>
            <w:r w:rsidRPr="00E9742A">
              <w:rPr>
                <w:rFonts w:eastAsia="Calibri" w:cs="Times New Roman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z w:val="24"/>
                <w:szCs w:val="24"/>
              </w:rPr>
              <w:lastRenderedPageBreak/>
              <w:t>щёвая, болотно-травяная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lastRenderedPageBreak/>
              <w:t>Более 6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lastRenderedPageBreak/>
              <w:t>Естественное</w:t>
            </w: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 xml:space="preserve"> лес</w:t>
            </w: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>о</w:t>
            </w:r>
            <w:r w:rsidRPr="00E9742A">
              <w:rPr>
                <w:rFonts w:eastAsia="Calibri" w:cs="Times New Roman"/>
                <w:spacing w:val="-2"/>
                <w:sz w:val="24"/>
                <w:szCs w:val="24"/>
              </w:rPr>
              <w:t>восстановление</w:t>
            </w:r>
            <w:r w:rsidR="00AC5972">
              <w:rPr>
                <w:rFonts w:eastAsia="Calibri" w:cs="Times New Roman"/>
                <w:spacing w:val="-2"/>
                <w:sz w:val="24"/>
                <w:szCs w:val="24"/>
              </w:rPr>
              <w:t xml:space="preserve"> </w:t>
            </w:r>
            <w:r w:rsidRPr="00E9742A">
              <w:rPr>
                <w:rFonts w:eastAsia="Calibri" w:cs="Times New Roman"/>
                <w:sz w:val="24"/>
                <w:szCs w:val="24"/>
              </w:rPr>
              <w:t>путём минерализ</w:t>
            </w:r>
            <w:r w:rsidRPr="00E9742A">
              <w:rPr>
                <w:rFonts w:eastAsia="Calibri" w:cs="Times New Roman"/>
                <w:sz w:val="24"/>
                <w:szCs w:val="24"/>
              </w:rPr>
              <w:t>а</w:t>
            </w:r>
            <w:r w:rsidRPr="00E9742A">
              <w:rPr>
                <w:rFonts w:eastAsia="Calibri" w:cs="Times New Roman"/>
                <w:sz w:val="24"/>
                <w:szCs w:val="24"/>
              </w:rPr>
              <w:t>ции почвы или комбинированное л</w:t>
            </w:r>
            <w:r w:rsidRPr="00E9742A">
              <w:rPr>
                <w:rFonts w:eastAsia="Calibri" w:cs="Times New Roman"/>
                <w:spacing w:val="-4"/>
                <w:sz w:val="24"/>
                <w:szCs w:val="24"/>
              </w:rPr>
              <w:t>есовосстановление</w:t>
            </w: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Сосна,</w:t>
            </w:r>
          </w:p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Нагорная и лишайниковая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 – 2,5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 – 4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Ель, пихта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 – 2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липняковая, мшисто-хвощёвая, болотно-травяная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 – 2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Кедр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0,5 – 1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липняковая, мшисто-хвощёвая, болотно-травяная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0,5 – 1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Берёза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1 – 4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липняковая, мшисто-хвощёвая, болотно-травяная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2 – 6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Искусственное</w:t>
            </w: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Сосна, лис</w:t>
            </w:r>
            <w:r w:rsidRPr="00E9742A">
              <w:rPr>
                <w:rFonts w:eastAsia="Calibri" w:cs="Times New Roman"/>
                <w:sz w:val="24"/>
                <w:szCs w:val="24"/>
              </w:rPr>
              <w:t>т</w:t>
            </w:r>
            <w:r w:rsidRPr="00E9742A">
              <w:rPr>
                <w:rFonts w:eastAsia="Calibri" w:cs="Times New Roman"/>
                <w:sz w:val="24"/>
                <w:szCs w:val="24"/>
              </w:rPr>
              <w:t>венница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Нагорная и лишайниковая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1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2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Ель, пихта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1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липняковая мшисто-хвощёвая, болотно-травяная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1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Берёза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1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мшисто-хвощёвая, боло</w:t>
            </w:r>
            <w:r w:rsidRPr="00E9742A">
              <w:rPr>
                <w:rFonts w:eastAsia="Calibri" w:cs="Times New Roman"/>
                <w:sz w:val="24"/>
                <w:szCs w:val="24"/>
              </w:rPr>
              <w:t>т</w:t>
            </w:r>
            <w:r w:rsidRPr="00E9742A">
              <w:rPr>
                <w:rFonts w:eastAsia="Calibri" w:cs="Times New Roman"/>
                <w:sz w:val="24"/>
                <w:szCs w:val="24"/>
              </w:rPr>
              <w:t>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2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Кедр</w:t>
            </w: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Брусничная, ягодниковая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0,5</w:t>
            </w:r>
          </w:p>
        </w:tc>
      </w:tr>
      <w:tr w:rsidR="0019212C" w:rsidRPr="00E9742A" w:rsidTr="001624BC">
        <w:trPr>
          <w:trHeight w:val="227"/>
          <w:jc w:val="center"/>
        </w:trPr>
        <w:tc>
          <w:tcPr>
            <w:tcW w:w="110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Травяная, липняковая, мшисто-хвощёвая, болотно-травяная</w:t>
            </w:r>
          </w:p>
        </w:tc>
        <w:tc>
          <w:tcPr>
            <w:tcW w:w="955" w:type="pct"/>
          </w:tcPr>
          <w:p w:rsidR="0019212C" w:rsidRPr="00E9742A" w:rsidRDefault="0019212C" w:rsidP="00750ACA">
            <w:pPr>
              <w:widowControl w:val="0"/>
              <w:spacing w:line="270" w:lineRule="exact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Менее 0,5</w:t>
            </w:r>
          </w:p>
        </w:tc>
      </w:tr>
    </w:tbl>
    <w:p w:rsidR="0019212C" w:rsidRDefault="0019212C" w:rsidP="006132B2">
      <w:pPr>
        <w:widowControl w:val="0"/>
        <w:ind w:firstLine="708"/>
        <w:rPr>
          <w:rFonts w:eastAsia="Times New Roman" w:cs="Times New Roman"/>
          <w:szCs w:val="28"/>
        </w:rPr>
      </w:pPr>
    </w:p>
    <w:p w:rsidR="00B93523" w:rsidRDefault="00B93523" w:rsidP="006132B2">
      <w:pPr>
        <w:widowControl w:val="0"/>
        <w:ind w:firstLine="708"/>
        <w:rPr>
          <w:rFonts w:eastAsia="Times New Roman" w:cs="Times New Roman"/>
          <w:szCs w:val="28"/>
        </w:rPr>
      </w:pPr>
    </w:p>
    <w:p w:rsidR="00CA0F11" w:rsidRDefault="00CA0F11" w:rsidP="00CA0F11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>Л</w:t>
      </w:r>
      <w:r w:rsidRPr="00E9742A">
        <w:rPr>
          <w:rFonts w:eastAsia="Calibri" w:cs="Times New Roman"/>
          <w:szCs w:val="28"/>
        </w:rPr>
        <w:t>есовосстановления</w:t>
      </w:r>
      <w:r w:rsidRPr="00E9742A">
        <w:rPr>
          <w:rFonts w:eastAsia="Times New Roman" w:cs="Times New Roman"/>
          <w:color w:val="000000"/>
          <w:szCs w:val="28"/>
        </w:rPr>
        <w:t xml:space="preserve"> в городских лесах </w:t>
      </w:r>
      <w:r>
        <w:rPr>
          <w:rFonts w:eastAsia="Times New Roman" w:cs="Times New Roman"/>
          <w:color w:val="000000"/>
          <w:szCs w:val="28"/>
        </w:rPr>
        <w:t>городского округа Пелым не пр</w:t>
      </w:r>
      <w:r>
        <w:rPr>
          <w:rFonts w:eastAsia="Times New Roman" w:cs="Times New Roman"/>
          <w:color w:val="000000"/>
          <w:szCs w:val="28"/>
        </w:rPr>
        <w:t>о</w:t>
      </w:r>
      <w:r>
        <w:rPr>
          <w:rFonts w:eastAsia="Times New Roman" w:cs="Times New Roman"/>
          <w:color w:val="000000"/>
          <w:szCs w:val="28"/>
        </w:rPr>
        <w:t>ектируются.</w:t>
      </w:r>
    </w:p>
    <w:p w:rsidR="00CA0F11" w:rsidRDefault="00CA0F11" w:rsidP="006132B2">
      <w:pPr>
        <w:widowControl w:val="0"/>
        <w:ind w:firstLine="708"/>
        <w:rPr>
          <w:rFonts w:eastAsia="Times New Roman" w:cs="Times New Roman"/>
          <w:szCs w:val="28"/>
        </w:rPr>
        <w:sectPr w:rsidR="00CA0F11" w:rsidSect="00BA7096">
          <w:headerReference w:type="default" r:id="rId30"/>
          <w:headerReference w:type="first" r:id="rId31"/>
          <w:pgSz w:w="11907" w:h="16840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B93523" w:rsidRDefault="006132B2" w:rsidP="00B93523">
      <w:pPr>
        <w:pStyle w:val="1"/>
      </w:pPr>
      <w:bookmarkStart w:id="61" w:name="_Toc438327153"/>
      <w:r w:rsidRPr="00E9742A">
        <w:lastRenderedPageBreak/>
        <w:t>Глава 3</w:t>
      </w:r>
      <w:bookmarkEnd w:id="61"/>
      <w:r w:rsidRPr="00E9742A">
        <w:t xml:space="preserve"> </w:t>
      </w:r>
    </w:p>
    <w:p w:rsidR="006132B2" w:rsidRPr="00E9742A" w:rsidRDefault="00B93523" w:rsidP="00B93523">
      <w:pPr>
        <w:pStyle w:val="2"/>
      </w:pPr>
      <w:bookmarkStart w:id="62" w:name="_Toc438327154"/>
      <w:r>
        <w:t xml:space="preserve">3.1. </w:t>
      </w:r>
      <w:r w:rsidR="006132B2" w:rsidRPr="00E9742A">
        <w:t>Ограничения использования лесов</w:t>
      </w:r>
      <w:bookmarkEnd w:id="62"/>
    </w:p>
    <w:p w:rsidR="009A4D85" w:rsidRDefault="006132B2" w:rsidP="009A4D85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E9742A">
        <w:rPr>
          <w:rFonts w:eastAsia="Calibri" w:cs="Times New Roman"/>
          <w:szCs w:val="28"/>
        </w:rPr>
        <w:t>Ограничения по видам целевого назначения лесов установлены лесным законодательством</w:t>
      </w:r>
      <w:r w:rsidR="00B16D8D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Лесным кодексом предусмотрено 15 видов использования лесов</w:t>
      </w:r>
      <w:r w:rsidR="00B93523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Использование лесов осуществляется с соблюдением их целевого назн</w:t>
      </w:r>
      <w:r w:rsidRPr="00E9742A">
        <w:rPr>
          <w:rFonts w:eastAsia="Calibri" w:cs="Times New Roman"/>
          <w:szCs w:val="28"/>
        </w:rPr>
        <w:t>а</w:t>
      </w:r>
      <w:r w:rsidRPr="00E9742A">
        <w:rPr>
          <w:rFonts w:eastAsia="Calibri" w:cs="Times New Roman"/>
          <w:szCs w:val="28"/>
        </w:rPr>
        <w:t>чения и выполняемых ими полезных функций</w:t>
      </w:r>
      <w:r w:rsidR="00B16D8D">
        <w:rPr>
          <w:rFonts w:eastAsia="Calibri" w:cs="Times New Roman"/>
          <w:szCs w:val="28"/>
        </w:rPr>
        <w:t>.</w:t>
      </w:r>
      <w:r w:rsidRPr="00E9742A">
        <w:rPr>
          <w:rFonts w:eastAsia="Calibri" w:cs="Times New Roman"/>
          <w:szCs w:val="28"/>
        </w:rPr>
        <w:t xml:space="preserve"> Ограничения по видам целевого назначения лесов приведены в таблице </w:t>
      </w:r>
      <w:r w:rsidR="00EC6584">
        <w:rPr>
          <w:rFonts w:eastAsia="Calibri" w:cs="Times New Roman"/>
          <w:szCs w:val="28"/>
        </w:rPr>
        <w:t>23</w:t>
      </w:r>
      <w:r w:rsidR="00B93523">
        <w:rPr>
          <w:rFonts w:eastAsia="Calibri" w:cs="Times New Roman"/>
          <w:szCs w:val="28"/>
        </w:rPr>
        <w:t>.</w:t>
      </w:r>
    </w:p>
    <w:p w:rsidR="006132B2" w:rsidRPr="00E9742A" w:rsidRDefault="008939E3" w:rsidP="009A4D85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="006132B2" w:rsidRPr="00E9742A">
        <w:rPr>
          <w:rFonts w:eastAsia="Calibri" w:cs="Times New Roman"/>
          <w:szCs w:val="28"/>
        </w:rPr>
        <w:t>Установление ограничений использования лесов предусматривается статьей 27 Лесного кодекса</w:t>
      </w:r>
      <w:r w:rsidR="00B16D8D">
        <w:rPr>
          <w:rFonts w:eastAsia="Calibri" w:cs="Times New Roman"/>
          <w:szCs w:val="28"/>
        </w:rPr>
        <w:t>.</w:t>
      </w:r>
      <w:r w:rsidR="006132B2" w:rsidRPr="00E9742A">
        <w:rPr>
          <w:rFonts w:eastAsia="Calibri" w:cs="Times New Roman"/>
          <w:szCs w:val="28"/>
        </w:rPr>
        <w:t xml:space="preserve"> Ограничения устанавливаются в случаях, пред</w:t>
      </w:r>
      <w:r w:rsidR="006132B2" w:rsidRPr="00E9742A">
        <w:rPr>
          <w:rFonts w:eastAsia="Calibri" w:cs="Times New Roman"/>
          <w:szCs w:val="28"/>
        </w:rPr>
        <w:t>у</w:t>
      </w:r>
      <w:r w:rsidR="006132B2" w:rsidRPr="00E9742A">
        <w:rPr>
          <w:rFonts w:eastAsia="Calibri" w:cs="Times New Roman"/>
          <w:szCs w:val="28"/>
        </w:rPr>
        <w:t>смотренных Лесным кодексом и федеральными законами</w:t>
      </w:r>
      <w:r w:rsidR="00B16D8D">
        <w:rPr>
          <w:rFonts w:eastAsia="Calibri" w:cs="Times New Roman"/>
          <w:szCs w:val="28"/>
        </w:rPr>
        <w:t>.</w:t>
      </w:r>
      <w:r w:rsidR="006132B2" w:rsidRPr="00E9742A">
        <w:rPr>
          <w:rFonts w:eastAsia="Calibri" w:cs="Times New Roman"/>
          <w:szCs w:val="28"/>
        </w:rPr>
        <w:t xml:space="preserve"> Лесным кодексом для определенных категорий защитных лесов установлены правовые режимы, которые ограничивают использование лесов в зависимости от выполнения ими тех или иных функций</w:t>
      </w:r>
      <w:r w:rsidR="00EB600C">
        <w:rPr>
          <w:rFonts w:eastAsia="Calibri" w:cs="Times New Roman"/>
          <w:szCs w:val="28"/>
        </w:rPr>
        <w:t>.</w:t>
      </w:r>
      <w:r w:rsidR="006132B2" w:rsidRPr="00E9742A">
        <w:rPr>
          <w:rFonts w:eastAsia="Calibri" w:cs="Times New Roman"/>
          <w:szCs w:val="28"/>
        </w:rPr>
        <w:t xml:space="preserve"> </w:t>
      </w:r>
    </w:p>
    <w:p w:rsidR="000C2F7A" w:rsidRDefault="006132B2" w:rsidP="000C2F7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Лесохозяйственный регламент обязателен для исполнения</w:t>
      </w:r>
      <w:r w:rsidR="00DE1973" w:rsidRPr="00DE1973">
        <w:rPr>
          <w:rFonts w:eastAsia="Times New Roman" w:cs="Times New Roman"/>
          <w:color w:val="000000"/>
          <w:szCs w:val="28"/>
        </w:rPr>
        <w:t xml:space="preserve"> </w:t>
      </w:r>
      <w:r w:rsidR="00DE1973" w:rsidRPr="00E9742A">
        <w:rPr>
          <w:rFonts w:eastAsia="Times New Roman" w:cs="Times New Roman"/>
          <w:color w:val="000000"/>
          <w:szCs w:val="28"/>
        </w:rPr>
        <w:t>гражданами, юридическими лицами, осуществляющими использование охрану, защиту, во</w:t>
      </w:r>
      <w:r w:rsidR="00DE1973" w:rsidRPr="00E9742A">
        <w:rPr>
          <w:rFonts w:eastAsia="Times New Roman" w:cs="Times New Roman"/>
          <w:color w:val="000000"/>
          <w:szCs w:val="28"/>
        </w:rPr>
        <w:t>с</w:t>
      </w:r>
      <w:r w:rsidR="00DE1973" w:rsidRPr="00E9742A">
        <w:rPr>
          <w:rFonts w:eastAsia="Times New Roman" w:cs="Times New Roman"/>
          <w:color w:val="000000"/>
          <w:szCs w:val="28"/>
        </w:rPr>
        <w:t>производство лесов в границах лесничества</w:t>
      </w:r>
      <w:r w:rsidR="00B16D8D">
        <w:rPr>
          <w:rFonts w:eastAsia="Times New Roman" w:cs="Times New Roman"/>
          <w:color w:val="000000"/>
          <w:szCs w:val="28"/>
        </w:rPr>
        <w:t>.</w:t>
      </w:r>
      <w:r w:rsidR="00DE1973" w:rsidRPr="00E9742A">
        <w:rPr>
          <w:rFonts w:eastAsia="Times New Roman" w:cs="Times New Roman"/>
          <w:color w:val="000000"/>
          <w:szCs w:val="28"/>
        </w:rPr>
        <w:t xml:space="preserve"> Невыполнение гражданами, юр</w:t>
      </w:r>
      <w:r w:rsidR="00DE1973" w:rsidRPr="00E9742A">
        <w:rPr>
          <w:rFonts w:eastAsia="Times New Roman" w:cs="Times New Roman"/>
          <w:color w:val="000000"/>
          <w:szCs w:val="28"/>
        </w:rPr>
        <w:t>и</w:t>
      </w:r>
      <w:r w:rsidR="00DE1973" w:rsidRPr="00E9742A">
        <w:rPr>
          <w:rFonts w:eastAsia="Times New Roman" w:cs="Times New Roman"/>
          <w:color w:val="000000"/>
          <w:szCs w:val="28"/>
        </w:rPr>
        <w:t>дическими лицами, осуществляющими испол</w:t>
      </w:r>
      <w:r w:rsidR="00DE1973">
        <w:rPr>
          <w:rFonts w:eastAsia="Times New Roman" w:cs="Times New Roman"/>
          <w:color w:val="000000"/>
          <w:szCs w:val="28"/>
        </w:rPr>
        <w:t>ьзование лесов в соответствии с Лесохозяйственным регламентом</w:t>
      </w:r>
      <w:r w:rsidR="00DE1973" w:rsidRPr="00E9742A">
        <w:rPr>
          <w:rFonts w:eastAsia="Times New Roman" w:cs="Times New Roman"/>
          <w:color w:val="000000"/>
          <w:szCs w:val="28"/>
        </w:rPr>
        <w:t xml:space="preserve"> </w:t>
      </w:r>
      <w:r w:rsidR="00DE1973">
        <w:rPr>
          <w:rFonts w:eastAsia="Times New Roman" w:cs="Times New Roman"/>
          <w:color w:val="000000"/>
          <w:szCs w:val="28"/>
        </w:rPr>
        <w:t>является</w:t>
      </w:r>
      <w:r w:rsidR="00DE1973" w:rsidRPr="00E9742A">
        <w:rPr>
          <w:rFonts w:eastAsia="Times New Roman" w:cs="Times New Roman"/>
          <w:color w:val="000000"/>
          <w:szCs w:val="28"/>
        </w:rPr>
        <w:t xml:space="preserve"> основанием для досрочного расто</w:t>
      </w:r>
      <w:r w:rsidR="00DE1973" w:rsidRPr="00E9742A">
        <w:rPr>
          <w:rFonts w:eastAsia="Times New Roman" w:cs="Times New Roman"/>
          <w:color w:val="000000"/>
          <w:szCs w:val="28"/>
        </w:rPr>
        <w:t>р</w:t>
      </w:r>
      <w:r w:rsidR="00DE1973" w:rsidRPr="00E9742A">
        <w:rPr>
          <w:rFonts w:eastAsia="Times New Roman" w:cs="Times New Roman"/>
          <w:color w:val="000000"/>
          <w:szCs w:val="28"/>
        </w:rPr>
        <w:t>жения договоров аренды лесных участков или договоров купли-продажи ле</w:t>
      </w:r>
      <w:r w:rsidR="00DE1973" w:rsidRPr="00E9742A">
        <w:rPr>
          <w:rFonts w:eastAsia="Times New Roman" w:cs="Times New Roman"/>
          <w:color w:val="000000"/>
          <w:szCs w:val="28"/>
        </w:rPr>
        <w:t>с</w:t>
      </w:r>
      <w:r w:rsidR="00DE1973" w:rsidRPr="00E9742A">
        <w:rPr>
          <w:rFonts w:eastAsia="Times New Roman" w:cs="Times New Roman"/>
          <w:color w:val="000000"/>
          <w:szCs w:val="28"/>
        </w:rPr>
        <w:t>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</w:t>
      </w:r>
      <w:r w:rsidR="00EB600C">
        <w:rPr>
          <w:rFonts w:eastAsia="Times New Roman" w:cs="Times New Roman"/>
          <w:color w:val="000000"/>
          <w:szCs w:val="28"/>
        </w:rPr>
        <w:t>.</w:t>
      </w:r>
      <w:r w:rsidR="000C2F7A" w:rsidRPr="000C2F7A">
        <w:rPr>
          <w:rFonts w:eastAsia="Times New Roman" w:cs="Times New Roman"/>
          <w:color w:val="000000"/>
          <w:szCs w:val="28"/>
        </w:rPr>
        <w:t xml:space="preserve"> </w:t>
      </w:r>
    </w:p>
    <w:p w:rsidR="000C2F7A" w:rsidRPr="00E9742A" w:rsidRDefault="00C02D95" w:rsidP="000C2F7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Л</w:t>
      </w:r>
      <w:r w:rsidR="000C2F7A" w:rsidRPr="00E9742A">
        <w:rPr>
          <w:rFonts w:eastAsia="Times New Roman" w:cs="Times New Roman"/>
          <w:color w:val="000000"/>
          <w:szCs w:val="28"/>
        </w:rPr>
        <w:t>есохозяйственный регламент могут быть внесены изменения в сл</w:t>
      </w:r>
      <w:r w:rsidR="000C2F7A" w:rsidRPr="00E9742A">
        <w:rPr>
          <w:rFonts w:eastAsia="Times New Roman" w:cs="Times New Roman"/>
          <w:color w:val="000000"/>
          <w:szCs w:val="28"/>
        </w:rPr>
        <w:t>е</w:t>
      </w:r>
      <w:r w:rsidR="000C2F7A" w:rsidRPr="00E9742A">
        <w:rPr>
          <w:rFonts w:eastAsia="Times New Roman" w:cs="Times New Roman"/>
          <w:color w:val="000000"/>
          <w:szCs w:val="28"/>
        </w:rPr>
        <w:t>дующих случаях:</w:t>
      </w:r>
    </w:p>
    <w:p w:rsidR="000C2F7A" w:rsidRPr="00E9742A" w:rsidRDefault="000C2F7A" w:rsidP="000C2F7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изменение структур</w:t>
      </w:r>
      <w:r>
        <w:rPr>
          <w:rFonts w:eastAsia="Times New Roman" w:cs="Times New Roman"/>
          <w:color w:val="000000"/>
          <w:szCs w:val="28"/>
        </w:rPr>
        <w:t>ы и состояния лесов, выявленное</w:t>
      </w:r>
      <w:r w:rsidRPr="00E9742A">
        <w:rPr>
          <w:rFonts w:eastAsia="Times New Roman" w:cs="Times New Roman"/>
          <w:color w:val="000000"/>
          <w:szCs w:val="28"/>
        </w:rPr>
        <w:t xml:space="preserve"> в процессе провед</w:t>
      </w:r>
      <w:r w:rsidRPr="00E9742A">
        <w:rPr>
          <w:rFonts w:eastAsia="Times New Roman" w:cs="Times New Roman"/>
          <w:color w:val="000000"/>
          <w:szCs w:val="28"/>
        </w:rPr>
        <w:t>е</w:t>
      </w:r>
      <w:r w:rsidRPr="00E9742A">
        <w:rPr>
          <w:rFonts w:eastAsia="Times New Roman" w:cs="Times New Roman"/>
          <w:color w:val="000000"/>
          <w:szCs w:val="28"/>
        </w:rPr>
        <w:t>ния лесоустройства, специальных обследований;</w:t>
      </w:r>
    </w:p>
    <w:p w:rsidR="000C2F7A" w:rsidRPr="00E9742A" w:rsidRDefault="000C2F7A" w:rsidP="000C2F7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изменение действующих нормативных правовых актов в области лесных отношений;</w:t>
      </w:r>
    </w:p>
    <w:p w:rsidR="000C2F7A" w:rsidRPr="00E9742A" w:rsidRDefault="000C2F7A" w:rsidP="000C2F7A">
      <w:pPr>
        <w:widowControl w:val="0"/>
        <w:shd w:val="clear" w:color="auto" w:fill="FFFFFF"/>
        <w:ind w:firstLine="709"/>
        <w:rPr>
          <w:rFonts w:eastAsia="Times New Roman" w:cs="Times New Roman"/>
          <w:color w:val="000000"/>
          <w:szCs w:val="28"/>
        </w:rPr>
      </w:pPr>
      <w:r w:rsidRPr="00E9742A">
        <w:rPr>
          <w:rFonts w:eastAsia="Times New Roman" w:cs="Times New Roman"/>
          <w:color w:val="000000"/>
          <w:szCs w:val="28"/>
        </w:rPr>
        <w:t>в иных случаях, предусмотренных законодательством Российской Фед</w:t>
      </w:r>
      <w:r w:rsidRPr="00E9742A">
        <w:rPr>
          <w:rFonts w:eastAsia="Times New Roman" w:cs="Times New Roman"/>
          <w:color w:val="000000"/>
          <w:szCs w:val="28"/>
        </w:rPr>
        <w:t>е</w:t>
      </w:r>
      <w:r w:rsidRPr="00E9742A">
        <w:rPr>
          <w:rFonts w:eastAsia="Times New Roman" w:cs="Times New Roman"/>
          <w:color w:val="000000"/>
          <w:szCs w:val="28"/>
        </w:rPr>
        <w:t>рации</w:t>
      </w:r>
      <w:r w:rsidR="00EB600C">
        <w:rPr>
          <w:rFonts w:eastAsia="Times New Roman" w:cs="Times New Roman"/>
          <w:color w:val="000000"/>
          <w:szCs w:val="28"/>
        </w:rPr>
        <w:t>.</w:t>
      </w:r>
    </w:p>
    <w:p w:rsidR="00DE1973" w:rsidRPr="00E9742A" w:rsidRDefault="00DE1973" w:rsidP="000C2F7A">
      <w:pPr>
        <w:widowControl w:val="0"/>
        <w:shd w:val="clear" w:color="auto" w:fill="FFFFFF"/>
        <w:ind w:firstLine="708"/>
        <w:rPr>
          <w:rFonts w:eastAsia="Times New Roman" w:cs="Times New Roman"/>
          <w:color w:val="000000"/>
          <w:szCs w:val="28"/>
        </w:rPr>
      </w:pPr>
    </w:p>
    <w:p w:rsidR="00E9742A" w:rsidRPr="00E9742A" w:rsidRDefault="00F11AD3" w:rsidP="003A61E2">
      <w:pPr>
        <w:widowControl w:val="0"/>
        <w:shd w:val="clear" w:color="auto" w:fill="FFFFFF"/>
        <w:ind w:firstLine="709"/>
        <w:rPr>
          <w:rFonts w:eastAsia="Calibri" w:cs="Times New Roman"/>
          <w:szCs w:val="28"/>
        </w:rPr>
        <w:sectPr w:rsidR="00E9742A" w:rsidRPr="00E9742A" w:rsidSect="00BA7096">
          <w:headerReference w:type="first" r:id="rId32"/>
          <w:pgSz w:w="11907" w:h="16840" w:code="9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  <w:szCs w:val="28"/>
        </w:rPr>
        <w:br/>
      </w:r>
    </w:p>
    <w:p w:rsidR="00E9742A" w:rsidRPr="00E9742A" w:rsidRDefault="00E9742A" w:rsidP="00DF5C90">
      <w:pPr>
        <w:jc w:val="right"/>
        <w:rPr>
          <w:rFonts w:eastAsia="Times New Roman"/>
        </w:rPr>
      </w:pPr>
      <w:r w:rsidRPr="00E9742A">
        <w:rPr>
          <w:rFonts w:eastAsia="Times New Roman"/>
        </w:rPr>
        <w:lastRenderedPageBreak/>
        <w:t xml:space="preserve">Т а б л и ц а  </w:t>
      </w:r>
      <w:r w:rsidR="00EC6584">
        <w:rPr>
          <w:rFonts w:eastAsia="Times New Roman"/>
        </w:rPr>
        <w:t>2</w:t>
      </w:r>
      <w:r w:rsidRPr="00E9742A">
        <w:rPr>
          <w:rFonts w:eastAsia="Times New Roman"/>
        </w:rPr>
        <w:t xml:space="preserve">3 </w:t>
      </w:r>
    </w:p>
    <w:p w:rsidR="00E9742A" w:rsidRPr="00E9742A" w:rsidRDefault="00E9742A" w:rsidP="00E9742A">
      <w:pPr>
        <w:widowControl w:val="0"/>
        <w:jc w:val="center"/>
        <w:outlineLvl w:val="3"/>
        <w:rPr>
          <w:rFonts w:eastAsia="Times New Roman" w:cs="Times New Roman"/>
          <w:bCs/>
          <w:szCs w:val="28"/>
        </w:rPr>
      </w:pPr>
      <w:r w:rsidRPr="00E9742A">
        <w:rPr>
          <w:rFonts w:eastAsia="Times New Roman" w:cs="Times New Roman"/>
          <w:bCs/>
          <w:szCs w:val="28"/>
        </w:rPr>
        <w:t>Ограничения по видам целевого назначения лесов</w:t>
      </w:r>
    </w:p>
    <w:p w:rsidR="00E9742A" w:rsidRPr="00E9742A" w:rsidRDefault="00E9742A" w:rsidP="00E9742A">
      <w:pPr>
        <w:jc w:val="center"/>
        <w:rPr>
          <w:rFonts w:eastAsia="Calibri" w:cs="Times New Roman"/>
          <w:sz w:val="24"/>
          <w:szCs w:val="24"/>
        </w:rPr>
      </w:pPr>
    </w:p>
    <w:tbl>
      <w:tblPr>
        <w:tblW w:w="145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985"/>
        <w:gridCol w:w="12587"/>
      </w:tblGrid>
      <w:tr w:rsidR="00E9742A" w:rsidRPr="00E9742A" w:rsidTr="007742B4">
        <w:trPr>
          <w:trHeight w:val="2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742A" w:rsidRPr="00E9742A" w:rsidRDefault="00E9742A" w:rsidP="007742B4">
            <w:pPr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Целевое назнач</w:t>
            </w:r>
            <w:r w:rsidRPr="00E9742A">
              <w:rPr>
                <w:rFonts w:eastAsia="Calibri" w:cs="Times New Roman"/>
                <w:sz w:val="24"/>
                <w:szCs w:val="24"/>
              </w:rPr>
              <w:t>е</w:t>
            </w:r>
            <w:r w:rsidRPr="00E9742A">
              <w:rPr>
                <w:rFonts w:eastAsia="Calibri" w:cs="Times New Roman"/>
                <w:sz w:val="24"/>
                <w:szCs w:val="24"/>
              </w:rPr>
              <w:t>ние леса</w:t>
            </w:r>
          </w:p>
        </w:tc>
        <w:tc>
          <w:tcPr>
            <w:tcW w:w="1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42A" w:rsidRPr="00E9742A" w:rsidRDefault="00E9742A" w:rsidP="007742B4">
            <w:pPr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Ограничения по использованию лесов</w:t>
            </w:r>
          </w:p>
        </w:tc>
      </w:tr>
      <w:tr w:rsidR="00E9742A" w:rsidRPr="00E9742A" w:rsidTr="007742B4">
        <w:trPr>
          <w:trHeight w:val="20"/>
          <w:jc w:val="center"/>
        </w:trPr>
        <w:tc>
          <w:tcPr>
            <w:tcW w:w="1985" w:type="dxa"/>
          </w:tcPr>
          <w:p w:rsidR="00E9742A" w:rsidRPr="00E9742A" w:rsidRDefault="0095464C" w:rsidP="007742B4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Защитные леса</w:t>
            </w:r>
          </w:p>
          <w:p w:rsidR="00E9742A" w:rsidRPr="00E9742A" w:rsidRDefault="0095464C" w:rsidP="007742B4">
            <w:pPr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1B0950">
              <w:rPr>
                <w:rFonts w:eastAsia="Times New Roman" w:cs="Times New Roman"/>
                <w:sz w:val="24"/>
                <w:szCs w:val="24"/>
              </w:rPr>
              <w:t>г</w:t>
            </w:r>
            <w:r w:rsidR="00E9742A" w:rsidRPr="00E9742A">
              <w:rPr>
                <w:rFonts w:eastAsia="Times New Roman" w:cs="Times New Roman"/>
                <w:sz w:val="24"/>
                <w:szCs w:val="24"/>
              </w:rPr>
              <w:t>ородские леса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587" w:type="dxa"/>
          </w:tcPr>
          <w:p w:rsidR="00E9742A" w:rsidRPr="00E76239" w:rsidRDefault="00E9742A" w:rsidP="007742B4">
            <w:pPr>
              <w:widowControl w:val="0"/>
              <w:ind w:left="-57" w:right="-57"/>
              <w:rPr>
                <w:rFonts w:eastAsia="Times New Roman" w:cs="Times New Roman"/>
                <w:sz w:val="24"/>
                <w:szCs w:val="24"/>
              </w:rPr>
            </w:pPr>
            <w:r w:rsidRPr="00E76239">
              <w:rPr>
                <w:rFonts w:eastAsia="Times New Roman" w:cs="Times New Roman"/>
                <w:sz w:val="24"/>
                <w:szCs w:val="24"/>
              </w:rPr>
              <w:t>Запрещается:</w:t>
            </w:r>
          </w:p>
          <w:p w:rsidR="00911DCC" w:rsidRPr="00E76239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76239">
              <w:rPr>
                <w:rFonts w:eastAsia="Calibri" w:cs="Times New Roman"/>
                <w:sz w:val="24"/>
                <w:szCs w:val="24"/>
              </w:rPr>
              <w:t>проведение сплошных рубок, за исключением случаев, когда выборочные рубки не обеспечивают замену лесных наса</w:t>
            </w:r>
            <w:r w:rsidRPr="00E76239">
              <w:rPr>
                <w:rFonts w:eastAsia="Calibri" w:cs="Times New Roman"/>
                <w:sz w:val="24"/>
                <w:szCs w:val="24"/>
              </w:rPr>
              <w:t>ж</w:t>
            </w:r>
            <w:r w:rsidRPr="00E76239">
              <w:rPr>
                <w:rFonts w:eastAsia="Calibri" w:cs="Times New Roman"/>
                <w:sz w:val="24"/>
                <w:szCs w:val="24"/>
              </w:rPr>
              <w:t xml:space="preserve">дений, утрачивающих свои средообразующие функции, </w:t>
            </w:r>
            <w:r w:rsidR="004B57F6" w:rsidRPr="00E76239">
              <w:rPr>
                <w:rFonts w:eastAsia="Calibri" w:cs="Times New Roman"/>
                <w:sz w:val="24"/>
                <w:szCs w:val="24"/>
              </w:rPr>
              <w:t xml:space="preserve">на лесные насаждения, </w:t>
            </w:r>
            <w:r w:rsidRPr="00E76239">
              <w:rPr>
                <w:rFonts w:eastAsia="Calibri" w:cs="Times New Roman"/>
                <w:sz w:val="24"/>
                <w:szCs w:val="24"/>
              </w:rPr>
              <w:t>обеспечивающие сохранение целевого назначения защитных лесов;</w:t>
            </w:r>
            <w:r w:rsidR="00634537" w:rsidRPr="00E7623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957E0" w:rsidRPr="00E76239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76239">
              <w:rPr>
                <w:rFonts w:eastAsia="Calibri" w:cs="Times New Roman"/>
                <w:sz w:val="24"/>
                <w:szCs w:val="24"/>
              </w:rPr>
              <w:t xml:space="preserve">заготовка древесины при рубке спелых и перестойных насаждений; </w:t>
            </w:r>
          </w:p>
          <w:p w:rsidR="00911DCC" w:rsidRPr="00E76239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76239">
              <w:rPr>
                <w:rFonts w:eastAsia="Calibri" w:cs="Times New Roman"/>
                <w:sz w:val="24"/>
                <w:szCs w:val="24"/>
              </w:rPr>
              <w:t>применение токсичных химических препаратов при рубках ухода за лес</w:t>
            </w:r>
            <w:r w:rsidR="00BC6855" w:rsidRPr="00E76239">
              <w:rPr>
                <w:rFonts w:eastAsia="Calibri" w:cs="Times New Roman"/>
                <w:sz w:val="24"/>
                <w:szCs w:val="24"/>
              </w:rPr>
              <w:t>ами</w:t>
            </w:r>
            <w:r w:rsidRPr="00E76239">
              <w:rPr>
                <w:rFonts w:eastAsia="Calibri" w:cs="Times New Roman"/>
                <w:sz w:val="24"/>
                <w:szCs w:val="24"/>
              </w:rPr>
              <w:t>;</w:t>
            </w:r>
            <w:r w:rsidR="00634537" w:rsidRPr="00E7623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92EB9" w:rsidRDefault="00E9742A" w:rsidP="00BC6855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76239">
              <w:rPr>
                <w:rFonts w:eastAsia="Calibri" w:cs="Times New Roman"/>
                <w:sz w:val="24"/>
                <w:szCs w:val="24"/>
              </w:rPr>
              <w:t>заготовка живицы</w:t>
            </w:r>
            <w:r w:rsidR="00DC6F88">
              <w:rPr>
                <w:rFonts w:eastAsia="Calibri" w:cs="Times New Roman"/>
                <w:sz w:val="24"/>
                <w:szCs w:val="24"/>
              </w:rPr>
              <w:t>,</w:t>
            </w:r>
            <w:r w:rsidR="0063453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957E0" w:rsidRPr="00F957E0">
              <w:rPr>
                <w:rFonts w:eastAsia="Calibri" w:cs="Times New Roman"/>
                <w:sz w:val="24"/>
                <w:szCs w:val="24"/>
              </w:rPr>
              <w:t>бересты</w:t>
            </w:r>
            <w:r w:rsidR="00DC6F88">
              <w:rPr>
                <w:rFonts w:eastAsia="Calibri" w:cs="Times New Roman"/>
                <w:sz w:val="24"/>
                <w:szCs w:val="24"/>
              </w:rPr>
              <w:t>,</w:t>
            </w:r>
            <w:r w:rsidR="00F957E0" w:rsidRPr="00F957E0">
              <w:rPr>
                <w:rFonts w:eastAsia="Calibri" w:cs="Times New Roman"/>
                <w:sz w:val="24"/>
                <w:szCs w:val="24"/>
              </w:rPr>
              <w:t xml:space="preserve"> березового сока</w:t>
            </w:r>
            <w:r w:rsidR="00DC6F88">
              <w:rPr>
                <w:rFonts w:eastAsia="Calibri" w:cs="Times New Roman"/>
                <w:sz w:val="24"/>
                <w:szCs w:val="24"/>
              </w:rPr>
              <w:t>;</w:t>
            </w:r>
            <w:r w:rsidR="00BC6855">
              <w:t xml:space="preserve"> </w:t>
            </w:r>
            <w:r w:rsidR="00BC6855" w:rsidRPr="00BC6855">
              <w:rPr>
                <w:rFonts w:eastAsia="Calibri" w:cs="Times New Roman"/>
                <w:sz w:val="24"/>
                <w:szCs w:val="24"/>
              </w:rPr>
              <w:t>сбор подстилки;</w:t>
            </w:r>
          </w:p>
          <w:p w:rsidR="00E9742A" w:rsidRPr="00E9742A" w:rsidRDefault="00852342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852342">
              <w:rPr>
                <w:rFonts w:eastAsia="Calibri" w:cs="Times New Roman"/>
                <w:sz w:val="24"/>
                <w:szCs w:val="24"/>
              </w:rPr>
              <w:t xml:space="preserve">заготовка и сбор </w:t>
            </w:r>
            <w:r>
              <w:rPr>
                <w:rFonts w:eastAsia="Calibri" w:cs="Times New Roman"/>
                <w:sz w:val="24"/>
                <w:szCs w:val="24"/>
              </w:rPr>
              <w:t xml:space="preserve">грибов и дикорастущих растений, 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 xml:space="preserve">использование </w:t>
            </w:r>
            <w:r w:rsidR="00392EB9" w:rsidRPr="00392EB9">
              <w:rPr>
                <w:rFonts w:eastAsia="Calibri" w:cs="Times New Roman"/>
                <w:sz w:val="24"/>
                <w:szCs w:val="24"/>
              </w:rPr>
              <w:t>для заготовки и с</w:t>
            </w:r>
            <w:r>
              <w:rPr>
                <w:rFonts w:eastAsia="Calibri" w:cs="Times New Roman"/>
                <w:sz w:val="24"/>
                <w:szCs w:val="24"/>
              </w:rPr>
              <w:t>бора недревесных лесных ресурсов</w:t>
            </w:r>
            <w:r w:rsidR="00BC6855">
              <w:rPr>
                <w:rFonts w:eastAsia="Calibri" w:cs="Times New Roman"/>
                <w:sz w:val="24"/>
                <w:szCs w:val="24"/>
              </w:rPr>
              <w:t xml:space="preserve"> видов растений, </w:t>
            </w:r>
            <w:r w:rsidR="0023418D">
              <w:rPr>
                <w:rFonts w:eastAsia="Calibri" w:cs="Times New Roman"/>
                <w:sz w:val="24"/>
                <w:szCs w:val="24"/>
              </w:rPr>
              <w:t>занесенных в Красную книгу Р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>оссийской Федерации и Красную книгу Свердловской об</w:t>
            </w:r>
            <w:r w:rsidR="0023418D">
              <w:rPr>
                <w:rFonts w:eastAsia="Calibri" w:cs="Times New Roman"/>
                <w:sz w:val="24"/>
                <w:szCs w:val="24"/>
              </w:rPr>
              <w:t>ласти, а также признаваемых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 xml:space="preserve"> наркотическими веществами в соответствии с Федеральным законом от 08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>01</w:t>
            </w:r>
            <w:r w:rsidR="00FC7800">
              <w:rPr>
                <w:rFonts w:eastAsia="Calibri" w:cs="Times New Roman"/>
                <w:sz w:val="24"/>
                <w:szCs w:val="24"/>
              </w:rPr>
              <w:t>,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>1998</w:t>
            </w:r>
            <w:r w:rsidR="00E9742A" w:rsidRPr="00E9742A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>№ 3-ФЗ «О наркот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>и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>ческих средствах и психотропных веществах»</w:t>
            </w:r>
            <w:r w:rsidR="0023418D" w:rsidRPr="00E9742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C6855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911DCC" w:rsidRDefault="00F957E0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ведение охотничьего хозяйства и 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>сельского хозяйства;</w:t>
            </w:r>
            <w:r w:rsidR="007A6A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11DCC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создание лесных плантаций и их эксплуатация;</w:t>
            </w:r>
            <w:r w:rsidR="007A6A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11DCC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выращивание лесных плодовых, ягодных, декоративных растений, лекарственных растений;</w:t>
            </w:r>
            <w:r w:rsidR="007A6A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11DCC" w:rsidRDefault="002A4EA0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разработка</w:t>
            </w:r>
            <w:r w:rsidR="00E9742A" w:rsidRPr="00E9742A">
              <w:rPr>
                <w:rFonts w:eastAsia="Calibri" w:cs="Times New Roman"/>
                <w:sz w:val="24"/>
                <w:szCs w:val="24"/>
              </w:rPr>
              <w:t xml:space="preserve"> месторождений полезных ископаемых;</w:t>
            </w:r>
            <w:r w:rsidR="007A6A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11DCC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 xml:space="preserve">создание лесоперерабатывающей инфраструктуры; </w:t>
            </w:r>
          </w:p>
          <w:p w:rsidR="00911DCC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использование токсичных препаратов при охране и защите лесов;</w:t>
            </w:r>
            <w:r w:rsidR="007A6A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9742A" w:rsidRPr="00E9742A" w:rsidRDefault="00E9742A" w:rsidP="007742B4">
            <w:pPr>
              <w:widowControl w:val="0"/>
              <w:ind w:left="-57" w:right="-57"/>
              <w:rPr>
                <w:rFonts w:eastAsia="Calibri" w:cs="Times New Roman"/>
                <w:sz w:val="24"/>
                <w:szCs w:val="24"/>
              </w:rPr>
            </w:pPr>
            <w:r w:rsidRPr="00E9742A">
              <w:rPr>
                <w:rFonts w:eastAsia="Calibri" w:cs="Times New Roman"/>
                <w:sz w:val="24"/>
                <w:szCs w:val="24"/>
              </w:rPr>
              <w:t>размещение объектов капитального строительства</w:t>
            </w:r>
          </w:p>
        </w:tc>
      </w:tr>
    </w:tbl>
    <w:p w:rsidR="00B93523" w:rsidRDefault="00B93523" w:rsidP="00DF5C90">
      <w:pPr>
        <w:jc w:val="right"/>
        <w:rPr>
          <w:rFonts w:eastAsia="Times New Roman"/>
        </w:rPr>
      </w:pPr>
    </w:p>
    <w:p w:rsidR="00B93523" w:rsidRPr="00E9742A" w:rsidRDefault="00B93523" w:rsidP="00B93523">
      <w:pPr>
        <w:widowControl w:val="0"/>
        <w:jc w:val="center"/>
        <w:outlineLvl w:val="3"/>
        <w:rPr>
          <w:rFonts w:eastAsia="Times New Roman" w:cs="Times New Roman"/>
          <w:bCs/>
          <w:szCs w:val="28"/>
        </w:rPr>
      </w:pPr>
    </w:p>
    <w:p w:rsidR="00B93523" w:rsidRPr="00585C4D" w:rsidRDefault="00B93523" w:rsidP="00B93523">
      <w:pPr>
        <w:rPr>
          <w:sz w:val="2"/>
          <w:szCs w:val="2"/>
        </w:rPr>
      </w:pPr>
    </w:p>
    <w:p w:rsidR="00B93523" w:rsidRDefault="00B93523" w:rsidP="00DF5C90">
      <w:pPr>
        <w:jc w:val="right"/>
        <w:rPr>
          <w:rFonts w:eastAsia="Times New Roman"/>
        </w:rPr>
        <w:sectPr w:rsidR="00B93523" w:rsidSect="00BA7096">
          <w:headerReference w:type="default" r:id="rId33"/>
          <w:headerReference w:type="first" r:id="rId34"/>
          <w:pgSz w:w="16840" w:h="11907" w:orient="landscape" w:code="9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B93523" w:rsidRPr="00B93523" w:rsidRDefault="00B93523" w:rsidP="00B93523">
      <w:pPr>
        <w:pStyle w:val="2"/>
      </w:pPr>
      <w:bookmarkStart w:id="63" w:name="_Toc405798807"/>
      <w:bookmarkStart w:id="64" w:name="_Toc438327155"/>
      <w:r w:rsidRPr="00B93523">
        <w:lastRenderedPageBreak/>
        <w:t>3.2. Ограничения по видам особо защитных участков лесов</w:t>
      </w:r>
      <w:bookmarkEnd w:id="63"/>
      <w:bookmarkEnd w:id="64"/>
    </w:p>
    <w:p w:rsidR="00B93523" w:rsidRPr="00EB600C" w:rsidRDefault="00B93523" w:rsidP="00B93523">
      <w:pPr>
        <w:widowControl w:val="0"/>
        <w:ind w:firstLine="709"/>
        <w:rPr>
          <w:szCs w:val="28"/>
        </w:rPr>
      </w:pPr>
      <w:r w:rsidRPr="00EB600C">
        <w:rPr>
          <w:szCs w:val="28"/>
        </w:rPr>
        <w:t>Кроме ограничений по использованию лесов, связанных с видами целев</w:t>
      </w:r>
      <w:r w:rsidRPr="00EB600C">
        <w:rPr>
          <w:szCs w:val="28"/>
        </w:rPr>
        <w:t>о</w:t>
      </w:r>
      <w:r w:rsidRPr="00EB600C">
        <w:rPr>
          <w:szCs w:val="28"/>
        </w:rPr>
        <w:t xml:space="preserve">го назначения лесов, лесным законодательством предусмотрены ограничения, обусловленные выделением особо защитных участков лесов. Особо защитные участки лесов выделяются в защитных и эксплуатационных лесах. </w:t>
      </w:r>
    </w:p>
    <w:p w:rsidR="00B93523" w:rsidRPr="00EB600C" w:rsidRDefault="00B93523" w:rsidP="00B93523">
      <w:pPr>
        <w:widowControl w:val="0"/>
        <w:ind w:firstLine="709"/>
        <w:rPr>
          <w:szCs w:val="28"/>
        </w:rPr>
      </w:pPr>
      <w:r w:rsidRPr="00EB600C">
        <w:rPr>
          <w:szCs w:val="28"/>
        </w:rPr>
        <w:t>На особо защитных участках  лесов запрещается проведение сплошных рубок, за исключением случаев, предусмотренных частью  4   статьи 17 Лесн</w:t>
      </w:r>
      <w:r w:rsidRPr="00EB600C">
        <w:rPr>
          <w:szCs w:val="28"/>
        </w:rPr>
        <w:t>о</w:t>
      </w:r>
      <w:r w:rsidRPr="00EB600C">
        <w:rPr>
          <w:szCs w:val="28"/>
        </w:rPr>
        <w:t>го кодекса Российской Федерации (если выборочные рубки не обеспечивают замену лесных насаждений, утрачивающих свои средообразующие, водоохра</w:t>
      </w:r>
      <w:r w:rsidRPr="00EB600C">
        <w:rPr>
          <w:szCs w:val="28"/>
        </w:rPr>
        <w:t>н</w:t>
      </w:r>
      <w:r w:rsidRPr="00EB600C">
        <w:rPr>
          <w:szCs w:val="28"/>
        </w:rPr>
        <w:t>ные, санитарно-гигиенические, оздоровительные и иные полезные функции, на лесные насаждения, обеспечивающие сохранение целевого назначения защи</w:t>
      </w:r>
      <w:r w:rsidRPr="00EB600C">
        <w:rPr>
          <w:szCs w:val="28"/>
        </w:rPr>
        <w:t>т</w:t>
      </w:r>
      <w:r w:rsidRPr="00EB600C">
        <w:rPr>
          <w:szCs w:val="28"/>
        </w:rPr>
        <w:t xml:space="preserve">ных лесов и выполняемых ими полезных функций). </w:t>
      </w:r>
    </w:p>
    <w:p w:rsidR="00B93523" w:rsidRPr="00EB600C" w:rsidRDefault="00B93523" w:rsidP="00B93523">
      <w:pPr>
        <w:widowControl w:val="0"/>
        <w:ind w:firstLine="567"/>
        <w:rPr>
          <w:szCs w:val="28"/>
        </w:rPr>
      </w:pPr>
      <w:r w:rsidRPr="00EB600C">
        <w:rPr>
          <w:szCs w:val="28"/>
        </w:rPr>
        <w:t xml:space="preserve">    Рубки ухода допускаются на всех особо защитных участках лесов кроме заповедных лесных участков. рубка отмирающих и погибших деревьев допу</w:t>
      </w:r>
      <w:r w:rsidRPr="00EB600C">
        <w:rPr>
          <w:szCs w:val="28"/>
        </w:rPr>
        <w:t>с</w:t>
      </w:r>
      <w:r w:rsidRPr="00EB600C">
        <w:rPr>
          <w:szCs w:val="28"/>
        </w:rPr>
        <w:t>кается на всех особо защитных участках лесов, прочие рубки допускаются на всех особо защитных участках лесов, кроме рубок, связанных со строительс</w:t>
      </w:r>
      <w:r w:rsidRPr="00EB600C">
        <w:rPr>
          <w:szCs w:val="28"/>
        </w:rPr>
        <w:t>т</w:t>
      </w:r>
      <w:r w:rsidRPr="00EB600C">
        <w:rPr>
          <w:szCs w:val="28"/>
        </w:rPr>
        <w:t>вом объектов лесоперерабатывающей инфраструктуры</w:t>
      </w:r>
      <w:r w:rsidR="00B16D8D">
        <w:rPr>
          <w:szCs w:val="28"/>
        </w:rPr>
        <w:t>.</w:t>
      </w:r>
      <w:r w:rsidRPr="00EB600C">
        <w:rPr>
          <w:szCs w:val="28"/>
        </w:rPr>
        <w:t xml:space="preserve"> </w:t>
      </w:r>
    </w:p>
    <w:p w:rsidR="00B93523" w:rsidRPr="00EB600C" w:rsidRDefault="00B93523" w:rsidP="00B93523">
      <w:pPr>
        <w:widowControl w:val="0"/>
        <w:ind w:firstLine="567"/>
        <w:rPr>
          <w:szCs w:val="28"/>
        </w:rPr>
      </w:pPr>
      <w:r w:rsidRPr="00EB600C">
        <w:rPr>
          <w:szCs w:val="28"/>
        </w:rPr>
        <w:t>На особо защитных участках лесов использование лесов для научно-исследовательской деятельности, образовательной деятельности осуществляе</w:t>
      </w:r>
      <w:r w:rsidRPr="00EB600C">
        <w:rPr>
          <w:szCs w:val="28"/>
        </w:rPr>
        <w:t>т</w:t>
      </w:r>
      <w:r w:rsidRPr="00EB600C">
        <w:rPr>
          <w:szCs w:val="28"/>
        </w:rPr>
        <w:t>ся в соответствии с лесохозяйственным регламентом лесничества (лесопарка), проектом освоения лесов.</w:t>
      </w:r>
    </w:p>
    <w:p w:rsidR="00B93523" w:rsidRPr="00EB600C" w:rsidRDefault="00B93523" w:rsidP="00B93523">
      <w:pPr>
        <w:widowControl w:val="0"/>
        <w:ind w:firstLine="567"/>
        <w:rPr>
          <w:szCs w:val="28"/>
        </w:rPr>
      </w:pPr>
      <w:r w:rsidRPr="00EB600C">
        <w:rPr>
          <w:szCs w:val="28"/>
        </w:rPr>
        <w:t xml:space="preserve"> На особо защитных участках лесов допускается выполнение работ по осуществлению научно-исследовательской деятельности, образовательной де</w:t>
      </w:r>
      <w:r w:rsidRPr="00EB600C">
        <w:rPr>
          <w:szCs w:val="28"/>
        </w:rPr>
        <w:t>я</w:t>
      </w:r>
      <w:r w:rsidRPr="00EB600C">
        <w:rPr>
          <w:szCs w:val="28"/>
        </w:rPr>
        <w:t>тельности, геологическому изучению недр и разработке месторождений поле</w:t>
      </w:r>
      <w:r w:rsidRPr="00EB600C">
        <w:rPr>
          <w:szCs w:val="28"/>
        </w:rPr>
        <w:t>з</w:t>
      </w:r>
      <w:r w:rsidRPr="00EB600C">
        <w:rPr>
          <w:szCs w:val="28"/>
        </w:rPr>
        <w:t>ных ископаемых, строительству линий электропередачи, линий связи, дорог, трубопроводов, других линейных объектов, строительству водохранилищ и других искусственных водных объектов, гидротехнических сооружений и сп</w:t>
      </w:r>
      <w:r w:rsidRPr="00EB600C">
        <w:rPr>
          <w:szCs w:val="28"/>
        </w:rPr>
        <w:t>е</w:t>
      </w:r>
      <w:r w:rsidRPr="00EB600C">
        <w:rPr>
          <w:szCs w:val="28"/>
        </w:rPr>
        <w:t>циализированных портов, если отсутствуют другие варианты возможного ра</w:t>
      </w:r>
      <w:r w:rsidRPr="00EB600C">
        <w:rPr>
          <w:szCs w:val="28"/>
        </w:rPr>
        <w:t>з</w:t>
      </w:r>
      <w:r w:rsidRPr="00EB600C">
        <w:rPr>
          <w:szCs w:val="28"/>
        </w:rPr>
        <w:t>мещения указанных объектов.</w:t>
      </w:r>
    </w:p>
    <w:p w:rsidR="00B93523" w:rsidRDefault="00B93523" w:rsidP="00B93523">
      <w:pPr>
        <w:widowControl w:val="0"/>
        <w:ind w:firstLine="567"/>
        <w:rPr>
          <w:szCs w:val="28"/>
        </w:rPr>
      </w:pPr>
      <w:r w:rsidRPr="00EB600C">
        <w:rPr>
          <w:szCs w:val="28"/>
        </w:rPr>
        <w:tab/>
        <w:t>На особо защитных участках лесов не допускается интродукция видов (пород) деревьев, кустарников, лиан, других лесных растений, которые не пр</w:t>
      </w:r>
      <w:r w:rsidRPr="00EB600C">
        <w:rPr>
          <w:szCs w:val="28"/>
        </w:rPr>
        <w:t>о</w:t>
      </w:r>
      <w:r w:rsidRPr="00EB600C">
        <w:rPr>
          <w:szCs w:val="28"/>
        </w:rPr>
        <w:t>израстают в естественных условиях в данном лесном районе.</w:t>
      </w:r>
    </w:p>
    <w:p w:rsidR="00EC6584" w:rsidRPr="00EB600C" w:rsidRDefault="00EC6584" w:rsidP="00B93523">
      <w:pPr>
        <w:widowControl w:val="0"/>
        <w:ind w:firstLine="567"/>
        <w:rPr>
          <w:szCs w:val="28"/>
        </w:rPr>
      </w:pPr>
      <w:r>
        <w:rPr>
          <w:szCs w:val="28"/>
        </w:rPr>
        <w:t xml:space="preserve">Особо защитные участки лесов в городских лесах городского округа </w:t>
      </w:r>
      <w:r w:rsidR="005000B4">
        <w:rPr>
          <w:szCs w:val="28"/>
        </w:rPr>
        <w:t>П</w:t>
      </w:r>
      <w:r w:rsidR="005000B4">
        <w:rPr>
          <w:szCs w:val="28"/>
        </w:rPr>
        <w:t>е</w:t>
      </w:r>
      <w:r w:rsidR="005000B4">
        <w:rPr>
          <w:szCs w:val="28"/>
        </w:rPr>
        <w:t>лым</w:t>
      </w:r>
      <w:r>
        <w:rPr>
          <w:szCs w:val="28"/>
        </w:rPr>
        <w:t xml:space="preserve"> не выделены.</w:t>
      </w:r>
    </w:p>
    <w:p w:rsidR="00B93523" w:rsidRPr="00EB600C" w:rsidRDefault="00B93523" w:rsidP="00B93523">
      <w:pPr>
        <w:widowControl w:val="0"/>
        <w:ind w:firstLine="567"/>
        <w:jc w:val="left"/>
        <w:rPr>
          <w:szCs w:val="28"/>
        </w:rPr>
      </w:pPr>
    </w:p>
    <w:p w:rsidR="00B93523" w:rsidRDefault="00B93523" w:rsidP="00B93523">
      <w:pPr>
        <w:widowControl w:val="0"/>
        <w:ind w:firstLine="567"/>
        <w:jc w:val="right"/>
        <w:rPr>
          <w:sz w:val="32"/>
          <w:szCs w:val="32"/>
        </w:rPr>
      </w:pPr>
    </w:p>
    <w:p w:rsidR="00EB600C" w:rsidRDefault="00EB600C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137CBD">
      <w:pPr>
        <w:pStyle w:val="1"/>
      </w:pPr>
      <w:bookmarkStart w:id="65" w:name="_Toc407061960"/>
      <w:bookmarkStart w:id="66" w:name="_Toc438327156"/>
      <w:r>
        <w:rPr>
          <w:b w:val="0"/>
        </w:rPr>
        <w:lastRenderedPageBreak/>
        <w:t>Нормативные акты Российской Федерации</w:t>
      </w:r>
      <w:bookmarkEnd w:id="65"/>
      <w:bookmarkEnd w:id="66"/>
    </w:p>
    <w:p w:rsidR="00137CBD" w:rsidRDefault="00137CBD" w:rsidP="00137CBD">
      <w:pPr>
        <w:widowControl w:val="0"/>
        <w:jc w:val="center"/>
      </w:pP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Лесной кодекс Российской Федерации от 04.12.2006 № 200-ФЗ;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Федеральный закон от 04.12.2006 № 201-ФЗ «О введении в действие Ле</w:t>
      </w:r>
      <w:r>
        <w:t>с</w:t>
      </w:r>
      <w:r>
        <w:t>ного кодекса Российской Федерации»;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Водный кодекс Российской Федерации от 03.06.2006 № 74-ФЗ;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Федеральный закон от 03.06.2006 № 73-ФЗ «О введении в действие Во</w:t>
      </w:r>
      <w:r>
        <w:t>д</w:t>
      </w:r>
      <w:r>
        <w:t>ного кодекса Российской Федерации»;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Земельный кодекс Российской Федерации от 25.10.2001 № 136-ФЗ;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Федеральный закон от 21.12.1994 № 69-ФЗ «О пожарной безопасности»;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Федеральный закон от 14.03.2009 № 32-ФЗ «О внесении изменений в Лесной кодекс Российской Федерации и отдельные законодательные акты Российской Федерации»;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сельского хозяйства Российской Федерации от 02.08.2010 № 271, «Об утверждении перечня видов (пород) деревьев и кустарников, заготовка древесины которых не допускается»;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Постановление Правительства Российской Федерации от 08.05.2007 № 273 «Об исчислении размера вреда, причиненного лесам вследствие н</w:t>
      </w:r>
      <w:r>
        <w:t>а</w:t>
      </w:r>
      <w:r>
        <w:t>рушения лесного законодательства»;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Постановление Правительства Российской Федерации от 22.05.2007 № 310 «О ставках платы за единицу объема лесных ресурсов и ставках пл</w:t>
      </w:r>
      <w:r>
        <w:t>а</w:t>
      </w:r>
      <w:r>
        <w:t>ты за единицу площади лесного участка, находящегося в федеральной собственности»;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Постановление Правительства Российской Федерации от 24.05.2007 № 318 «О государственном лесном реестре»;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Постановление Правительства Российской Федерации от 18.06.2007 № 377 «О правилах проведения лесоустройства»;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Постановление Правительства Российской Федерации от 19.06.2007 № 385 «Об утверждении Правил организации и осуществления авиационных работ по охране и защите лесов»;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Постановление Правительства Российской Федерации от 22.06.2007 № 394 «Об утверждении Положения об осуществлении государственного лесного контроля и надзора»;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 Постановление Правительства Российской Федерации от 26.06.2007 № 407 «О проведении государственной инвентаризации лесов»;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Постановление Правительства Российской Федерации от 29.06.2007 № 414 «Об утверждении правил санитарной безопасности в лесах»;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Постановление Правительства Российской Федерации от 30.06.2007 № 417 «Об утверждении правил пожарной безопасности в лесах»;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Постановление Правительства Российской Федерации от 17.11.2007 № 782 «О внесении изменений в некоторые постановления Правительства Российской Федерации по вопросам использования лесов»;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Постановление Правительства Российской Федерации от 13.03.2008 № 169 «Об изменении и признании утратившими силу некоторых решений </w:t>
      </w:r>
      <w:r>
        <w:lastRenderedPageBreak/>
        <w:t>Правительства Российской Федерации по вопросам, регулирующим ле</w:t>
      </w:r>
      <w:r>
        <w:t>с</w:t>
      </w:r>
      <w:r>
        <w:t>ные отношения»;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Постановление Правительства Российской Федерации от 12.08.2008 № 603 «Об утверждении Правил образования рыбохозяйственных запове</w:t>
      </w:r>
      <w:r>
        <w:t>д</w:t>
      </w:r>
      <w:r>
        <w:t>ных зон»;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Постановление Правительства Российской Федерации от 10.01.2009 № 17 «Об утверждении Правил установления на местности границ водоохра</w:t>
      </w:r>
      <w:r>
        <w:t>н</w:t>
      </w:r>
      <w:r>
        <w:t>ных зон и границ прибрежных защитных полос водных объектов»;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19.04.2007 № 106 «Об утверждении состава лесохозяйственных регл</w:t>
      </w:r>
      <w:r>
        <w:t>а</w:t>
      </w:r>
      <w:r>
        <w:t>ментов, порядка их разработки, сроков их действия и порядка внесения в них изменений»;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сельского хозяйства России от 16.12.2008 № 532 «Об утверждении классификации природной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</w:t>
      </w:r>
      <w:r>
        <w:t>и</w:t>
      </w:r>
      <w:r>
        <w:t>родной пожарной опасности в лесах по условиям погоды»;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Федерального агентства лесного хозяйства от 09.03.2011 № 61«Об утверждении Перечня лесорастительных зон Российской Федерации и Перечня лесных районов Российской Федерации»;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10.04.2007 № 83 «Об утверждении Правил заготовки пищевых лесных р</w:t>
      </w:r>
      <w:r>
        <w:t>е</w:t>
      </w:r>
      <w:r>
        <w:t>сурсов и сбора лекарственных растений»;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10.04.2007 № 84 «Об утверждении Правил заготовки и сбора недревесных лесных ресурсов»;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10.04.2007 № 85 «Об утверждении Правил использования лесов для в</w:t>
      </w:r>
      <w:r>
        <w:t>ы</w:t>
      </w:r>
      <w:r>
        <w:t>ращивания лесных плодовых, ягодных, декоративных растений, лекарс</w:t>
      </w:r>
      <w:r>
        <w:t>т</w:t>
      </w:r>
      <w:r>
        <w:t>венных растений»;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сельского хозяйства России от 05.02.2010 № 28 «Об утверждении Правил использования лесов для строительства, реко</w:t>
      </w:r>
      <w:r>
        <w:t>н</w:t>
      </w:r>
      <w:r>
        <w:t>струкции, эксплуатации линий электропередачи, линий связи, дорог, тр</w:t>
      </w:r>
      <w:r>
        <w:t>у</w:t>
      </w:r>
      <w:r>
        <w:t xml:space="preserve">бопроводов и других линейных объектов»;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24.04.2007 № 108 «Об утверждении Правил использования лесов для осуществления рекреационной деятельности»;</w:t>
      </w:r>
    </w:p>
    <w:p w:rsidR="00137CBD" w:rsidRDefault="00137CBD" w:rsidP="00137CBD">
      <w:pPr>
        <w:widowControl w:val="0"/>
        <w:numPr>
          <w:ilvl w:val="0"/>
          <w:numId w:val="47"/>
        </w:numPr>
        <w:ind w:left="714" w:hanging="357"/>
      </w:pPr>
      <w:r>
        <w:t xml:space="preserve">Приказ Федерального агентства лесного хозяйства от 27 декабря 2010 г. № 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сельского хозяйства России от 14.05.2010 № 162 «Об утверждении Правил использования лесов для переработки древес</w:t>
      </w:r>
      <w:r>
        <w:t>и</w:t>
      </w:r>
      <w:r>
        <w:t>ны и иных лесных ресурсов»;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сельского хозяйства России от 14.05.2010 № 161 «Об утверждении Правил использования лесов для ведения сельского х</w:t>
      </w:r>
      <w:r>
        <w:t>о</w:t>
      </w:r>
      <w:r>
        <w:t>зяйства»;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28.05.2007 № 137 «Об утверждении Правил использования лесов для осуществления научно-исследовательской деятельности, образовательной деятельности»;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08.06.2007 № 148 «Об утверждении Порядка исчисления расчетной лес</w:t>
      </w:r>
      <w:r>
        <w:t>о</w:t>
      </w:r>
      <w:r>
        <w:t>секи»;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08.07.2007 № 149 «Правила лесоразведения»;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21.06.2007 № 156 «Об утверждении Правил заготовки живицы»;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09.07.2007 № 174 «Об утверждении Порядка организации и осуществл</w:t>
      </w:r>
      <w:r>
        <w:t>е</w:t>
      </w:r>
      <w:r>
        <w:t>ния лесопатологического мониторинга»;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16 июля 2007 № 183 «Об утверждении Правил лесовосстановления»;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16.07.2007 № 184 «Об утверждении Правил заготовки древесины»;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16.07.2007 №185 «Об утверждении Правил ухода за лесами»;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20.07.2007 № 189 «Об утверждении Порядка представления и правил вн</w:t>
      </w:r>
      <w:r>
        <w:t>е</w:t>
      </w:r>
      <w:r>
        <w:t>сения документированной информации в государственный лесной р</w:t>
      </w:r>
      <w:r>
        <w:t>е</w:t>
      </w:r>
      <w:r>
        <w:t>естр»;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04.10.2007 № 258 «Об утверждении Порядка приведения договоров аре</w:t>
      </w:r>
      <w:r>
        <w:t>н</w:t>
      </w:r>
      <w:r>
        <w:t>ды участков лесного фонда и договоров безвозмездного пользования уч</w:t>
      </w:r>
      <w:r>
        <w:t>а</w:t>
      </w:r>
      <w:r>
        <w:t>стками лесного фонда в соответствие с Лесным кодексом Российской Ф</w:t>
      </w:r>
      <w:r>
        <w:t>е</w:t>
      </w:r>
      <w:r>
        <w:t>дерации»;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Федерального агентства лесного хозяйства от 14.12.2010 № 485 «Об утверждении особенностей использования, охраны, защиты, воспр</w:t>
      </w:r>
      <w:r>
        <w:t>о</w:t>
      </w:r>
      <w:r>
        <w:t>изводства лесов, расположенных в водоохранных зонах, лесов, выпо</w:t>
      </w:r>
      <w:r>
        <w:t>л</w:t>
      </w:r>
      <w:r>
        <w:t xml:space="preserve">няющих функции защиты природных и иных объектов, ценных лесов, а также лесов, расположенных на особо защитных участках лесов»; 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06.02.2008 № 31 «Об утверждении лесоустроительной инструкции»;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>Приказ Министерства природных ресурсов Российской Федерации от 18.03.2008 № 61 «Об утверждении примерного перечня мероприятий по осуществлению отдельных полномочий Российской Федерации в области водных отношений, переданных органам государственной власти субъе</w:t>
      </w:r>
      <w:r>
        <w:t>к</w:t>
      </w:r>
      <w:r>
        <w:t>тов Российской Федерации»</w:t>
      </w:r>
    </w:p>
    <w:p w:rsidR="00137CBD" w:rsidRDefault="00137CBD" w:rsidP="00137CBD">
      <w:pPr>
        <w:widowControl w:val="0"/>
        <w:numPr>
          <w:ilvl w:val="0"/>
          <w:numId w:val="47"/>
        </w:numPr>
      </w:pPr>
      <w:r>
        <w:t xml:space="preserve"> Приказ Федерального агентства лесного хозяйства от 19.02.2008 № 37 «Об установлении возрастов рубок.»</w:t>
      </w:r>
    </w:p>
    <w:p w:rsidR="00137CBD" w:rsidRDefault="00137CBD" w:rsidP="00137CBD">
      <w:pPr>
        <w:widowControl w:val="0"/>
      </w:pPr>
    </w:p>
    <w:p w:rsidR="00137CBD" w:rsidRDefault="00137CBD" w:rsidP="00137CBD">
      <w:pPr>
        <w:widowControl w:val="0"/>
        <w:ind w:firstLine="567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B93523">
      <w:pPr>
        <w:widowControl w:val="0"/>
        <w:ind w:firstLine="567"/>
        <w:jc w:val="right"/>
        <w:rPr>
          <w:sz w:val="32"/>
          <w:szCs w:val="32"/>
        </w:rPr>
      </w:pPr>
    </w:p>
    <w:p w:rsidR="00137CBD" w:rsidRDefault="00137CBD" w:rsidP="00137CBD">
      <w:pPr>
        <w:widowControl w:val="0"/>
        <w:ind w:firstLine="567"/>
        <w:rPr>
          <w:sz w:val="32"/>
          <w:szCs w:val="32"/>
        </w:rPr>
      </w:pPr>
    </w:p>
    <w:p w:rsidR="00B93523" w:rsidRPr="00585C4D" w:rsidRDefault="00B93523" w:rsidP="001B3A5E">
      <w:pPr>
        <w:widowControl w:val="0"/>
        <w:ind w:firstLine="567"/>
        <w:rPr>
          <w:sz w:val="2"/>
          <w:szCs w:val="2"/>
        </w:rPr>
      </w:pPr>
      <w:r w:rsidRPr="001B3A5E">
        <w:rPr>
          <w:sz w:val="16"/>
          <w:szCs w:val="16"/>
        </w:rPr>
        <w:t xml:space="preserve">  </w:t>
      </w:r>
    </w:p>
    <w:sectPr w:rsidR="00B93523" w:rsidRPr="00585C4D" w:rsidSect="00B93523"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CD" w:rsidRPr="00EA152A" w:rsidRDefault="001E47CD" w:rsidP="00E9742A">
      <w:pPr>
        <w:rPr>
          <w:rFonts w:ascii="Calibri" w:eastAsia="Calibri" w:hAnsi="Calibri"/>
        </w:rPr>
      </w:pPr>
      <w:r>
        <w:separator/>
      </w:r>
    </w:p>
  </w:endnote>
  <w:endnote w:type="continuationSeparator" w:id="0">
    <w:p w:rsidR="001E47CD" w:rsidRPr="00EA152A" w:rsidRDefault="001E47CD" w:rsidP="00E9742A">
      <w:pPr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111"/>
    </w:sdtPr>
    <w:sdtContent>
      <w:p w:rsidR="00AE4103" w:rsidRDefault="00505C27">
        <w:pPr>
          <w:pStyle w:val="a8"/>
          <w:jc w:val="center"/>
        </w:pPr>
        <w:fldSimple w:instr=" PAGE   \* MERGEFORMAT ">
          <w:r w:rsidR="00B419C0">
            <w:rPr>
              <w:noProof/>
            </w:rPr>
            <w:t>36</w:t>
          </w:r>
        </w:fldSimple>
      </w:p>
    </w:sdtContent>
  </w:sdt>
  <w:p w:rsidR="00AE4103" w:rsidRDefault="00AE41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Pr="00E252AA" w:rsidRDefault="00AE4103">
    <w:pPr>
      <w:pStyle w:val="a8"/>
      <w:rPr>
        <w:rFonts w:ascii="Times New Roman" w:hAnsi="Times New Roman"/>
        <w:sz w:val="24"/>
        <w:szCs w:val="24"/>
      </w:rPr>
    </w:pPr>
    <w: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Default="00AE4103">
    <w:pPr>
      <w:pStyle w:val="a8"/>
    </w:pPr>
    <w:r>
      <w:ptab w:relativeTo="margin" w:alignment="center" w:leader="none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099"/>
    </w:sdtPr>
    <w:sdtContent>
      <w:p w:rsidR="00AE4103" w:rsidRDefault="00505C27">
        <w:pPr>
          <w:pStyle w:val="a8"/>
          <w:jc w:val="center"/>
        </w:pPr>
        <w:fldSimple w:instr=" PAGE   \* MERGEFORMAT ">
          <w:r w:rsidR="00B419C0">
            <w:rPr>
              <w:noProof/>
            </w:rPr>
            <w:t>63</w:t>
          </w:r>
        </w:fldSimple>
      </w:p>
    </w:sdtContent>
  </w:sdt>
  <w:p w:rsidR="00AE4103" w:rsidRPr="00A32D6D" w:rsidRDefault="00AE4103" w:rsidP="002E17C9">
    <w:pPr>
      <w:pStyle w:val="a8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CD" w:rsidRPr="00EA152A" w:rsidRDefault="001E47CD" w:rsidP="00E9742A">
      <w:pPr>
        <w:rPr>
          <w:rFonts w:ascii="Calibri" w:eastAsia="Calibri" w:hAnsi="Calibri"/>
        </w:rPr>
      </w:pPr>
      <w:r>
        <w:separator/>
      </w:r>
    </w:p>
  </w:footnote>
  <w:footnote w:type="continuationSeparator" w:id="0">
    <w:p w:rsidR="001E47CD" w:rsidRPr="00EA152A" w:rsidRDefault="001E47CD" w:rsidP="00E9742A">
      <w:pPr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Pr="00587B0A" w:rsidRDefault="00AE4103" w:rsidP="00587B0A">
    <w:pPr>
      <w:pStyle w:val="a6"/>
      <w:ind w:left="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Default="00AE4103" w:rsidP="00E9742A">
    <w:pPr>
      <w:pStyle w:val="a6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Pr="00E9742A" w:rsidRDefault="00505C27" w:rsidP="00E9742A">
    <w:pPr>
      <w:pStyle w:val="a6"/>
      <w:ind w:left="0"/>
      <w:jc w:val="center"/>
    </w:pPr>
    <w:r>
      <w:rPr>
        <w:noProof/>
      </w:rPr>
      <w:pict>
        <v:rect id="Прямоугольник 9" o:spid="_x0000_s4105" style="position:absolute;left:0;text-align:left;margin-left:0;margin-top:0;width:35.3pt;height:70.5pt;rotation:180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" o:allowincell="f" stroked="f">
          <v:textbox style="layout-flow:vertical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131474261"/>
                </w:sdtPr>
                <w:sdtEndPr>
                  <w:rPr>
                    <w:sz w:val="28"/>
                  </w:rPr>
                </w:sdtEndPr>
                <w:sdtContent>
                  <w:p w:rsidR="00AE4103" w:rsidRPr="00EA3D49" w:rsidRDefault="00505C27">
                    <w:pPr>
                      <w:jc w:val="center"/>
                      <w:rPr>
                        <w:rFonts w:asciiTheme="majorHAnsi" w:eastAsiaTheme="majorEastAsia" w:hAnsiTheme="majorHAnsi" w:cstheme="majorBidi"/>
                        <w:szCs w:val="72"/>
                      </w:rPr>
                    </w:pPr>
                    <w:r w:rsidRPr="00505C27">
                      <w:rPr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 w:rsidR="00AE4103" w:rsidRPr="00A755BB">
                      <w:rPr>
                        <w:rFonts w:cs="Times New Roman"/>
                        <w:sz w:val="24"/>
                        <w:szCs w:val="24"/>
                      </w:rPr>
                      <w:instrText>PAGE  \* MERGEFORMAT</w:instrText>
                    </w:r>
                    <w:r w:rsidRPr="00505C27">
                      <w:rPr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 w:rsidR="00B419C0" w:rsidRPr="00B419C0">
                      <w:rPr>
                        <w:rFonts w:eastAsiaTheme="majorEastAsia" w:cs="Times New Roman"/>
                        <w:noProof/>
                        <w:sz w:val="24"/>
                        <w:szCs w:val="24"/>
                      </w:rPr>
                      <w:t>12</w:t>
                    </w:r>
                    <w:r w:rsidRPr="00A755BB">
                      <w:rPr>
                        <w:rFonts w:eastAsiaTheme="majorEastAsia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sdt>
      <w:sdtPr>
        <w:id w:val="16518979"/>
      </w:sdtPr>
      <w:sdtContent/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Pr="00E9742A" w:rsidRDefault="00AE4103" w:rsidP="00A755BB">
    <w:pPr>
      <w:pStyle w:val="a6"/>
      <w:ind w:left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Pr="00C23B66" w:rsidRDefault="00AE4103" w:rsidP="00C23B6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950532"/>
    </w:sdtPr>
    <w:sdtContent>
      <w:p w:rsidR="00AE4103" w:rsidRDefault="00505C27" w:rsidP="00E9742A">
        <w:pPr>
          <w:pStyle w:val="a6"/>
          <w:ind w:left="0"/>
        </w:pPr>
        <w:r>
          <w:rPr>
            <w:noProof/>
          </w:rPr>
          <w:pict>
            <v:rect id="Rectangle 5" o:spid="_x0000_s4103" style="position:absolute;left:0;text-align:left;margin-left:0;margin-top:0;width:38.15pt;height:70.5pt;z-index:251661312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 w:cs="Times New Roman"/>
                        <w:sz w:val="24"/>
                        <w:szCs w:val="24"/>
                      </w:rPr>
                      <w:id w:val="577408525"/>
                    </w:sdtPr>
                    <w:sdtContent>
                      <w:p w:rsidR="00AE4103" w:rsidRPr="00A755BB" w:rsidRDefault="00505C27">
                        <w:pPr>
                          <w:jc w:val="center"/>
                          <w:rPr>
                            <w:rFonts w:eastAsiaTheme="majorEastAsia" w:cs="Times New Roman"/>
                            <w:sz w:val="24"/>
                            <w:szCs w:val="24"/>
                          </w:rPr>
                        </w:pPr>
                        <w:r w:rsidRPr="00505C27">
                          <w:rPr>
                            <w:rFonts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E4103" w:rsidRPr="00A755BB">
                          <w:rPr>
                            <w:rFonts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05C27">
                          <w:rPr>
                            <w:rFonts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E4103" w:rsidRPr="00C23B66">
                          <w:rPr>
                            <w:rFonts w:eastAsiaTheme="majorEastAsia" w:cs="Times New Roman"/>
                            <w:noProof/>
                            <w:sz w:val="24"/>
                            <w:szCs w:val="24"/>
                          </w:rPr>
                          <w:t>15</w:t>
                        </w:r>
                        <w:r w:rsidRPr="00A755BB">
                          <w:rPr>
                            <w:rFonts w:eastAsiaTheme="majorEastAsia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Pr="00C93CD1" w:rsidRDefault="00AE4103" w:rsidP="000E2C3F">
    <w:pPr>
      <w:pStyle w:val="a6"/>
      <w:ind w:left="0"/>
      <w:jc w:val="center"/>
      <w:rPr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Default="00AE4103" w:rsidP="000E2C3F">
    <w:pPr>
      <w:pStyle w:val="a6"/>
      <w:ind w:left="0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Default="00505C27" w:rsidP="00E9742A">
    <w:pPr>
      <w:pStyle w:val="a6"/>
      <w:ind w:left="0"/>
    </w:pPr>
    <w:r>
      <w:rPr>
        <w:noProof/>
      </w:rPr>
      <w:pict>
        <v:rect id="Rectangle 13" o:spid="_x0000_s4115" style="position:absolute;left:0;text-align:left;margin-left:0;margin-top:0;width:39.75pt;height:70.5pt;z-index:25167769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" o:allowincell="f" stroked="f">
          <v:textbox style="layout-flow:vertical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3038463"/>
                </w:sdtPr>
                <w:sdtEndPr>
                  <w:rPr>
                    <w:rFonts w:ascii="Times New Roman" w:hAnsi="Times New Roman" w:cs="Times New Roman"/>
                    <w:sz w:val="24"/>
                    <w:szCs w:val="24"/>
                  </w:rPr>
                </w:sdtEndPr>
                <w:sdtContent>
                  <w:p w:rsidR="00AE4103" w:rsidRDefault="00505C27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505C27">
                      <w:rPr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 w:rsidR="00AE4103" w:rsidRPr="004C5685">
                      <w:rPr>
                        <w:rFonts w:cs="Times New Roman"/>
                        <w:sz w:val="24"/>
                        <w:szCs w:val="24"/>
                      </w:rPr>
                      <w:instrText>PAGE  \* MERGEFORMAT</w:instrText>
                    </w:r>
                    <w:r w:rsidRPr="00505C27">
                      <w:rPr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 w:rsidR="00B419C0" w:rsidRPr="00B419C0">
                      <w:rPr>
                        <w:rFonts w:eastAsiaTheme="majorEastAsia" w:cs="Times New Roman"/>
                        <w:noProof/>
                        <w:sz w:val="24"/>
                        <w:szCs w:val="24"/>
                      </w:rPr>
                      <w:t>61</w:t>
                    </w:r>
                    <w:r w:rsidRPr="004C5685">
                      <w:rPr>
                        <w:rFonts w:eastAsiaTheme="majorEastAsia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3" w:rsidRPr="00EA3D49" w:rsidRDefault="00505C27" w:rsidP="00C75CAF">
    <w:pPr>
      <w:pStyle w:val="a6"/>
      <w:ind w:left="0"/>
    </w:pPr>
    <w:r>
      <w:rPr>
        <w:noProof/>
      </w:rPr>
      <w:pict>
        <v:rect id="Rectangle 16" o:spid="_x0000_s4098" style="position:absolute;left:0;text-align:left;margin-left:0;margin-top:0;width:38.9pt;height:70.5pt;z-index:251671552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" o:allowincell="f" stroked="f">
          <v:textbox style="layout-flow:vertical">
            <w:txbxContent>
              <w:sdt>
                <w:sdtPr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id w:val="-1945911969"/>
                  <w:showingPlcHdr/>
                </w:sdtPr>
                <w:sdtContent>
                  <w:p w:rsidR="00AE4103" w:rsidRPr="009F1D78" w:rsidRDefault="00AE4103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7759D"/>
    <w:multiLevelType w:val="hybridMultilevel"/>
    <w:tmpl w:val="4502E6F8"/>
    <w:lvl w:ilvl="0" w:tplc="28F6B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04FE6"/>
    <w:multiLevelType w:val="hybridMultilevel"/>
    <w:tmpl w:val="FCDE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07B64"/>
    <w:multiLevelType w:val="hybridMultilevel"/>
    <w:tmpl w:val="FF20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56AB"/>
    <w:multiLevelType w:val="hybridMultilevel"/>
    <w:tmpl w:val="376A2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22D"/>
    <w:multiLevelType w:val="hybridMultilevel"/>
    <w:tmpl w:val="A9C4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25DDA"/>
    <w:multiLevelType w:val="singleLevel"/>
    <w:tmpl w:val="5D645792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7">
    <w:nsid w:val="0B9D43D8"/>
    <w:multiLevelType w:val="hybridMultilevel"/>
    <w:tmpl w:val="8CD67B18"/>
    <w:lvl w:ilvl="0" w:tplc="7228E59E">
      <w:start w:val="1"/>
      <w:numFmt w:val="decimal"/>
      <w:lvlText w:val="%1."/>
      <w:lvlJc w:val="left"/>
      <w:pPr>
        <w:ind w:left="4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>
    <w:nsid w:val="0F991B19"/>
    <w:multiLevelType w:val="hybridMultilevel"/>
    <w:tmpl w:val="B80895F4"/>
    <w:lvl w:ilvl="0" w:tplc="6CD6E01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12F904E7"/>
    <w:multiLevelType w:val="hybridMultilevel"/>
    <w:tmpl w:val="578AA56C"/>
    <w:lvl w:ilvl="0" w:tplc="E0F2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C23"/>
    <w:multiLevelType w:val="hybridMultilevel"/>
    <w:tmpl w:val="3514BB5E"/>
    <w:lvl w:ilvl="0" w:tplc="F3F2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571421"/>
    <w:multiLevelType w:val="hybridMultilevel"/>
    <w:tmpl w:val="ECCCDE24"/>
    <w:lvl w:ilvl="0" w:tplc="9AC2841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B7D4D63C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4F26C886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77A8EDB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9E882E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C6647946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2606CDC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938AB9CA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51C5904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59915E4"/>
    <w:multiLevelType w:val="hybridMultilevel"/>
    <w:tmpl w:val="28BE631A"/>
    <w:lvl w:ilvl="0" w:tplc="B792F9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2BC96C86"/>
    <w:multiLevelType w:val="multilevel"/>
    <w:tmpl w:val="182CA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F160C8"/>
    <w:multiLevelType w:val="hybridMultilevel"/>
    <w:tmpl w:val="5308C244"/>
    <w:lvl w:ilvl="0" w:tplc="65E67E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2250275"/>
    <w:multiLevelType w:val="hybridMultilevel"/>
    <w:tmpl w:val="91947428"/>
    <w:lvl w:ilvl="0" w:tplc="58E23F30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6">
    <w:nsid w:val="345E400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603613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726698A"/>
    <w:multiLevelType w:val="multilevel"/>
    <w:tmpl w:val="C71E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85292D"/>
    <w:multiLevelType w:val="multilevel"/>
    <w:tmpl w:val="4F9684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F351FB"/>
    <w:multiLevelType w:val="hybridMultilevel"/>
    <w:tmpl w:val="F07C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65816"/>
    <w:multiLevelType w:val="singleLevel"/>
    <w:tmpl w:val="32B47D9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3">
    <w:nsid w:val="50FE5F82"/>
    <w:multiLevelType w:val="hybridMultilevel"/>
    <w:tmpl w:val="09D81608"/>
    <w:lvl w:ilvl="0" w:tplc="ED00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8B51AB"/>
    <w:multiLevelType w:val="multilevel"/>
    <w:tmpl w:val="C708F7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B7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AA2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7F19B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1A40EFA"/>
    <w:multiLevelType w:val="hybridMultilevel"/>
    <w:tmpl w:val="3FAC1196"/>
    <w:lvl w:ilvl="0" w:tplc="DBE45BEE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921458"/>
    <w:multiLevelType w:val="singleLevel"/>
    <w:tmpl w:val="7336470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0">
    <w:nsid w:val="64F14F9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61D2E81"/>
    <w:multiLevelType w:val="multilevel"/>
    <w:tmpl w:val="182CA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F86CE7"/>
    <w:multiLevelType w:val="hybridMultilevel"/>
    <w:tmpl w:val="6738252A"/>
    <w:lvl w:ilvl="0" w:tplc="AD9E208E">
      <w:start w:val="200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89152DA"/>
    <w:multiLevelType w:val="multilevel"/>
    <w:tmpl w:val="182CA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37027E"/>
    <w:multiLevelType w:val="hybridMultilevel"/>
    <w:tmpl w:val="D7603D8A"/>
    <w:lvl w:ilvl="0" w:tplc="BD62EFA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86F268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3B8EEB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A4ACD28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698D19C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45C047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C194CC68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80A4FD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97A89B2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A5E794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B8C2F29"/>
    <w:multiLevelType w:val="hybridMultilevel"/>
    <w:tmpl w:val="7708FD8E"/>
    <w:lvl w:ilvl="0" w:tplc="A21E0AE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C47C39"/>
    <w:multiLevelType w:val="hybridMultilevel"/>
    <w:tmpl w:val="6B7E6032"/>
    <w:lvl w:ilvl="0" w:tplc="6D2E04D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07D4954"/>
    <w:multiLevelType w:val="hybridMultilevel"/>
    <w:tmpl w:val="DDFE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62DC7"/>
    <w:multiLevelType w:val="multilevel"/>
    <w:tmpl w:val="6AC2F78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0">
    <w:nsid w:val="74467405"/>
    <w:multiLevelType w:val="multilevel"/>
    <w:tmpl w:val="182CA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85231B7"/>
    <w:multiLevelType w:val="hybridMultilevel"/>
    <w:tmpl w:val="E438F5D0"/>
    <w:lvl w:ilvl="0" w:tplc="5E985F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9E208E">
      <w:start w:val="200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AC64FEA"/>
    <w:multiLevelType w:val="hybridMultilevel"/>
    <w:tmpl w:val="3FC621B8"/>
    <w:lvl w:ilvl="0" w:tplc="36CED8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D77C31"/>
    <w:multiLevelType w:val="hybridMultilevel"/>
    <w:tmpl w:val="F4BED1B4"/>
    <w:lvl w:ilvl="0" w:tplc="FFFFFFFF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4">
    <w:nsid w:val="7F1C20DE"/>
    <w:multiLevelType w:val="hybridMultilevel"/>
    <w:tmpl w:val="8612C32E"/>
    <w:lvl w:ilvl="0" w:tplc="48008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65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3"/>
  </w:num>
  <w:num w:numId="3">
    <w:abstractNumId w:val="32"/>
  </w:num>
  <w:num w:numId="4">
    <w:abstractNumId w:val="37"/>
  </w:num>
  <w:num w:numId="5">
    <w:abstractNumId w:val="41"/>
  </w:num>
  <w:num w:numId="6">
    <w:abstractNumId w:val="31"/>
  </w:num>
  <w:num w:numId="7">
    <w:abstractNumId w:val="13"/>
  </w:num>
  <w:num w:numId="8">
    <w:abstractNumId w:val="43"/>
  </w:num>
  <w:num w:numId="9">
    <w:abstractNumId w:val="39"/>
  </w:num>
  <w:num w:numId="10">
    <w:abstractNumId w:val="29"/>
  </w:num>
  <w:num w:numId="11">
    <w:abstractNumId w:val="21"/>
  </w:num>
  <w:num w:numId="12">
    <w:abstractNumId w:val="24"/>
  </w:num>
  <w:num w:numId="13">
    <w:abstractNumId w:val="35"/>
  </w:num>
  <w:num w:numId="14">
    <w:abstractNumId w:val="16"/>
  </w:num>
  <w:num w:numId="15">
    <w:abstractNumId w:val="25"/>
  </w:num>
  <w:num w:numId="16">
    <w:abstractNumId w:val="22"/>
  </w:num>
  <w:num w:numId="17">
    <w:abstractNumId w:val="6"/>
  </w:num>
  <w:num w:numId="18">
    <w:abstractNumId w:val="30"/>
  </w:num>
  <w:num w:numId="19">
    <w:abstractNumId w:val="27"/>
  </w:num>
  <w:num w:numId="20">
    <w:abstractNumId w:val="17"/>
  </w:num>
  <w:num w:numId="21">
    <w:abstractNumId w:val="26"/>
  </w:num>
  <w:num w:numId="22">
    <w:abstractNumId w:val="45"/>
  </w:num>
  <w:num w:numId="23">
    <w:abstractNumId w:val="34"/>
  </w:num>
  <w:num w:numId="24">
    <w:abstractNumId w:val="0"/>
    <w:lvlOverride w:ilvl="0">
      <w:lvl w:ilvl="0">
        <w:numFmt w:val="bullet"/>
        <w:lvlText w:val="•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5">
    <w:abstractNumId w:val="11"/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0"/>
  </w:num>
  <w:num w:numId="29">
    <w:abstractNumId w:val="19"/>
  </w:num>
  <w:num w:numId="30">
    <w:abstractNumId w:val="9"/>
  </w:num>
  <w:num w:numId="31">
    <w:abstractNumId w:val="42"/>
  </w:num>
  <w:num w:numId="32">
    <w:abstractNumId w:val="36"/>
  </w:num>
  <w:num w:numId="33">
    <w:abstractNumId w:val="28"/>
  </w:num>
  <w:num w:numId="34">
    <w:abstractNumId w:val="4"/>
  </w:num>
  <w:num w:numId="35">
    <w:abstractNumId w:val="15"/>
  </w:num>
  <w:num w:numId="36">
    <w:abstractNumId w:val="14"/>
  </w:num>
  <w:num w:numId="37">
    <w:abstractNumId w:val="12"/>
  </w:num>
  <w:num w:numId="38">
    <w:abstractNumId w:val="23"/>
  </w:num>
  <w:num w:numId="39">
    <w:abstractNumId w:val="18"/>
  </w:num>
  <w:num w:numId="40">
    <w:abstractNumId w:val="2"/>
  </w:num>
  <w:num w:numId="41">
    <w:abstractNumId w:val="5"/>
  </w:num>
  <w:num w:numId="42">
    <w:abstractNumId w:val="7"/>
  </w:num>
  <w:num w:numId="43">
    <w:abstractNumId w:val="8"/>
  </w:num>
  <w:num w:numId="44">
    <w:abstractNumId w:val="38"/>
  </w:num>
  <w:num w:numId="45">
    <w:abstractNumId w:val="1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742A"/>
    <w:rsid w:val="00004ED2"/>
    <w:rsid w:val="00013732"/>
    <w:rsid w:val="000176DF"/>
    <w:rsid w:val="00017C55"/>
    <w:rsid w:val="00021BC1"/>
    <w:rsid w:val="00021D00"/>
    <w:rsid w:val="00021F16"/>
    <w:rsid w:val="00023225"/>
    <w:rsid w:val="000261F0"/>
    <w:rsid w:val="00027C2D"/>
    <w:rsid w:val="00027DAE"/>
    <w:rsid w:val="000302C9"/>
    <w:rsid w:val="000304E9"/>
    <w:rsid w:val="00030F1E"/>
    <w:rsid w:val="00031DCC"/>
    <w:rsid w:val="000326B7"/>
    <w:rsid w:val="0003374A"/>
    <w:rsid w:val="00034E8C"/>
    <w:rsid w:val="00042EC5"/>
    <w:rsid w:val="0004429E"/>
    <w:rsid w:val="000450A2"/>
    <w:rsid w:val="00046139"/>
    <w:rsid w:val="0005660C"/>
    <w:rsid w:val="00057FD5"/>
    <w:rsid w:val="000607CE"/>
    <w:rsid w:val="0006103D"/>
    <w:rsid w:val="00065BE9"/>
    <w:rsid w:val="00065EAD"/>
    <w:rsid w:val="0006709C"/>
    <w:rsid w:val="00073AB0"/>
    <w:rsid w:val="00073C70"/>
    <w:rsid w:val="0007408D"/>
    <w:rsid w:val="00074803"/>
    <w:rsid w:val="00074F24"/>
    <w:rsid w:val="000767D0"/>
    <w:rsid w:val="00077C24"/>
    <w:rsid w:val="00080335"/>
    <w:rsid w:val="000871D4"/>
    <w:rsid w:val="00091F84"/>
    <w:rsid w:val="000952CE"/>
    <w:rsid w:val="00096866"/>
    <w:rsid w:val="000A22FF"/>
    <w:rsid w:val="000A597B"/>
    <w:rsid w:val="000B3DB9"/>
    <w:rsid w:val="000B6096"/>
    <w:rsid w:val="000C2F7A"/>
    <w:rsid w:val="000C5AD8"/>
    <w:rsid w:val="000C7B69"/>
    <w:rsid w:val="000D27B4"/>
    <w:rsid w:val="000D2BFF"/>
    <w:rsid w:val="000E0476"/>
    <w:rsid w:val="000E2C3F"/>
    <w:rsid w:val="000E30BA"/>
    <w:rsid w:val="000E3938"/>
    <w:rsid w:val="000F5E72"/>
    <w:rsid w:val="000F6DCB"/>
    <w:rsid w:val="001055E9"/>
    <w:rsid w:val="0010701A"/>
    <w:rsid w:val="00111A53"/>
    <w:rsid w:val="001126CC"/>
    <w:rsid w:val="001207BC"/>
    <w:rsid w:val="00124339"/>
    <w:rsid w:val="00125BE4"/>
    <w:rsid w:val="00131CA2"/>
    <w:rsid w:val="001324FE"/>
    <w:rsid w:val="00137CBD"/>
    <w:rsid w:val="00140BCF"/>
    <w:rsid w:val="00142356"/>
    <w:rsid w:val="00142A1E"/>
    <w:rsid w:val="00142B25"/>
    <w:rsid w:val="00144CA4"/>
    <w:rsid w:val="001506E7"/>
    <w:rsid w:val="00152373"/>
    <w:rsid w:val="00153117"/>
    <w:rsid w:val="00154C39"/>
    <w:rsid w:val="00156713"/>
    <w:rsid w:val="00161EDF"/>
    <w:rsid w:val="001624BC"/>
    <w:rsid w:val="00167215"/>
    <w:rsid w:val="00175784"/>
    <w:rsid w:val="0018422B"/>
    <w:rsid w:val="00185AD4"/>
    <w:rsid w:val="00190FDB"/>
    <w:rsid w:val="0019212C"/>
    <w:rsid w:val="00192657"/>
    <w:rsid w:val="001926BF"/>
    <w:rsid w:val="00193B85"/>
    <w:rsid w:val="001943AA"/>
    <w:rsid w:val="00195D92"/>
    <w:rsid w:val="001966BF"/>
    <w:rsid w:val="001A29BD"/>
    <w:rsid w:val="001B0950"/>
    <w:rsid w:val="001B3465"/>
    <w:rsid w:val="001B376A"/>
    <w:rsid w:val="001B37DC"/>
    <w:rsid w:val="001B3A5E"/>
    <w:rsid w:val="001B53FF"/>
    <w:rsid w:val="001B68B4"/>
    <w:rsid w:val="001B783E"/>
    <w:rsid w:val="001B7D79"/>
    <w:rsid w:val="001C2AF3"/>
    <w:rsid w:val="001C367C"/>
    <w:rsid w:val="001D15B7"/>
    <w:rsid w:val="001D1D7F"/>
    <w:rsid w:val="001D1FC5"/>
    <w:rsid w:val="001D6337"/>
    <w:rsid w:val="001E3C35"/>
    <w:rsid w:val="001E47CD"/>
    <w:rsid w:val="001E7FD8"/>
    <w:rsid w:val="001F3FD8"/>
    <w:rsid w:val="001F56EE"/>
    <w:rsid w:val="001F588A"/>
    <w:rsid w:val="00207643"/>
    <w:rsid w:val="00207B7D"/>
    <w:rsid w:val="002101F4"/>
    <w:rsid w:val="00215D51"/>
    <w:rsid w:val="00220C30"/>
    <w:rsid w:val="002216C1"/>
    <w:rsid w:val="002232BF"/>
    <w:rsid w:val="00223A15"/>
    <w:rsid w:val="00225963"/>
    <w:rsid w:val="00225E2F"/>
    <w:rsid w:val="002263EB"/>
    <w:rsid w:val="002277E6"/>
    <w:rsid w:val="00227BA4"/>
    <w:rsid w:val="0023418D"/>
    <w:rsid w:val="00234E89"/>
    <w:rsid w:val="00237C5D"/>
    <w:rsid w:val="00237E3B"/>
    <w:rsid w:val="00240237"/>
    <w:rsid w:val="00243EF7"/>
    <w:rsid w:val="00245088"/>
    <w:rsid w:val="00246EA6"/>
    <w:rsid w:val="00247EC6"/>
    <w:rsid w:val="00247F4D"/>
    <w:rsid w:val="002644A6"/>
    <w:rsid w:val="0026637A"/>
    <w:rsid w:val="002677AF"/>
    <w:rsid w:val="002710A3"/>
    <w:rsid w:val="00271D56"/>
    <w:rsid w:val="00272693"/>
    <w:rsid w:val="00275921"/>
    <w:rsid w:val="00295280"/>
    <w:rsid w:val="002959F8"/>
    <w:rsid w:val="00297640"/>
    <w:rsid w:val="002A4EA0"/>
    <w:rsid w:val="002A5382"/>
    <w:rsid w:val="002A6193"/>
    <w:rsid w:val="002B03B8"/>
    <w:rsid w:val="002B5325"/>
    <w:rsid w:val="002C3A02"/>
    <w:rsid w:val="002C714F"/>
    <w:rsid w:val="002D3175"/>
    <w:rsid w:val="002D503E"/>
    <w:rsid w:val="002D54EB"/>
    <w:rsid w:val="002E0A5B"/>
    <w:rsid w:val="002E13DE"/>
    <w:rsid w:val="002E17C9"/>
    <w:rsid w:val="002E5BCE"/>
    <w:rsid w:val="002F765F"/>
    <w:rsid w:val="00300601"/>
    <w:rsid w:val="0032743F"/>
    <w:rsid w:val="00331000"/>
    <w:rsid w:val="00332325"/>
    <w:rsid w:val="003357F7"/>
    <w:rsid w:val="00335FE7"/>
    <w:rsid w:val="0034056B"/>
    <w:rsid w:val="00347E71"/>
    <w:rsid w:val="0035264C"/>
    <w:rsid w:val="0035324B"/>
    <w:rsid w:val="003535AC"/>
    <w:rsid w:val="00354F0B"/>
    <w:rsid w:val="003563B5"/>
    <w:rsid w:val="0036548C"/>
    <w:rsid w:val="00365788"/>
    <w:rsid w:val="00370A72"/>
    <w:rsid w:val="00371651"/>
    <w:rsid w:val="00382901"/>
    <w:rsid w:val="003853CC"/>
    <w:rsid w:val="00385673"/>
    <w:rsid w:val="00386460"/>
    <w:rsid w:val="00386E1C"/>
    <w:rsid w:val="00392EB9"/>
    <w:rsid w:val="00394BD5"/>
    <w:rsid w:val="003A0838"/>
    <w:rsid w:val="003A2459"/>
    <w:rsid w:val="003A355C"/>
    <w:rsid w:val="003A61E2"/>
    <w:rsid w:val="003A7283"/>
    <w:rsid w:val="003B2F78"/>
    <w:rsid w:val="003B3F9C"/>
    <w:rsid w:val="003B4B88"/>
    <w:rsid w:val="003B52B9"/>
    <w:rsid w:val="003B6B09"/>
    <w:rsid w:val="003C4408"/>
    <w:rsid w:val="003D782C"/>
    <w:rsid w:val="003E18AC"/>
    <w:rsid w:val="003E2230"/>
    <w:rsid w:val="003E5754"/>
    <w:rsid w:val="003E6113"/>
    <w:rsid w:val="003F2438"/>
    <w:rsid w:val="003F356E"/>
    <w:rsid w:val="003F46E6"/>
    <w:rsid w:val="003F654C"/>
    <w:rsid w:val="004038E2"/>
    <w:rsid w:val="0040421E"/>
    <w:rsid w:val="004042D3"/>
    <w:rsid w:val="00405411"/>
    <w:rsid w:val="004119FE"/>
    <w:rsid w:val="004132EC"/>
    <w:rsid w:val="00413DCB"/>
    <w:rsid w:val="004140E7"/>
    <w:rsid w:val="00421902"/>
    <w:rsid w:val="00430594"/>
    <w:rsid w:val="00434CC4"/>
    <w:rsid w:val="00441A79"/>
    <w:rsid w:val="00444E0E"/>
    <w:rsid w:val="004477B3"/>
    <w:rsid w:val="004574BE"/>
    <w:rsid w:val="00463723"/>
    <w:rsid w:val="0046425E"/>
    <w:rsid w:val="00465B20"/>
    <w:rsid w:val="0046705C"/>
    <w:rsid w:val="0047624B"/>
    <w:rsid w:val="00482AC0"/>
    <w:rsid w:val="00487963"/>
    <w:rsid w:val="0049435F"/>
    <w:rsid w:val="004945CB"/>
    <w:rsid w:val="00495789"/>
    <w:rsid w:val="00496C2D"/>
    <w:rsid w:val="004A0EB2"/>
    <w:rsid w:val="004A2012"/>
    <w:rsid w:val="004A3938"/>
    <w:rsid w:val="004B406F"/>
    <w:rsid w:val="004B57F6"/>
    <w:rsid w:val="004B6778"/>
    <w:rsid w:val="004C39B2"/>
    <w:rsid w:val="004C3C4E"/>
    <w:rsid w:val="004C5685"/>
    <w:rsid w:val="004D0513"/>
    <w:rsid w:val="004D2720"/>
    <w:rsid w:val="004D4D78"/>
    <w:rsid w:val="004E064F"/>
    <w:rsid w:val="004E0B77"/>
    <w:rsid w:val="004E471D"/>
    <w:rsid w:val="004E52A8"/>
    <w:rsid w:val="004E766D"/>
    <w:rsid w:val="004E7B7D"/>
    <w:rsid w:val="004F4B16"/>
    <w:rsid w:val="004F5A60"/>
    <w:rsid w:val="005000B4"/>
    <w:rsid w:val="00504344"/>
    <w:rsid w:val="00505290"/>
    <w:rsid w:val="0050570A"/>
    <w:rsid w:val="00505880"/>
    <w:rsid w:val="00505C27"/>
    <w:rsid w:val="00506433"/>
    <w:rsid w:val="005165B2"/>
    <w:rsid w:val="0051792C"/>
    <w:rsid w:val="00522329"/>
    <w:rsid w:val="00524766"/>
    <w:rsid w:val="005251A9"/>
    <w:rsid w:val="005414FC"/>
    <w:rsid w:val="00542133"/>
    <w:rsid w:val="00546A69"/>
    <w:rsid w:val="00550C8D"/>
    <w:rsid w:val="0055236C"/>
    <w:rsid w:val="00552A96"/>
    <w:rsid w:val="0056457E"/>
    <w:rsid w:val="00567BF5"/>
    <w:rsid w:val="005717FA"/>
    <w:rsid w:val="00571F76"/>
    <w:rsid w:val="0057599F"/>
    <w:rsid w:val="00576A0C"/>
    <w:rsid w:val="00576CEC"/>
    <w:rsid w:val="00585C4D"/>
    <w:rsid w:val="00586286"/>
    <w:rsid w:val="00587B0A"/>
    <w:rsid w:val="005947D8"/>
    <w:rsid w:val="00595945"/>
    <w:rsid w:val="005A0257"/>
    <w:rsid w:val="005A04E1"/>
    <w:rsid w:val="005A0A04"/>
    <w:rsid w:val="005A41BD"/>
    <w:rsid w:val="005A7B99"/>
    <w:rsid w:val="005B4935"/>
    <w:rsid w:val="005C1C33"/>
    <w:rsid w:val="005C44BA"/>
    <w:rsid w:val="005C7BF8"/>
    <w:rsid w:val="005D0BBC"/>
    <w:rsid w:val="005D208D"/>
    <w:rsid w:val="005D48AD"/>
    <w:rsid w:val="005E15DA"/>
    <w:rsid w:val="005E4AAF"/>
    <w:rsid w:val="005F1E3D"/>
    <w:rsid w:val="005F3BAD"/>
    <w:rsid w:val="005F44B8"/>
    <w:rsid w:val="005F5B5C"/>
    <w:rsid w:val="005F6D64"/>
    <w:rsid w:val="006044E3"/>
    <w:rsid w:val="006075D0"/>
    <w:rsid w:val="00612F30"/>
    <w:rsid w:val="00613139"/>
    <w:rsid w:val="006132B2"/>
    <w:rsid w:val="0061390E"/>
    <w:rsid w:val="00615430"/>
    <w:rsid w:val="0062337D"/>
    <w:rsid w:val="00624918"/>
    <w:rsid w:val="00626000"/>
    <w:rsid w:val="00627560"/>
    <w:rsid w:val="00633FDB"/>
    <w:rsid w:val="00634537"/>
    <w:rsid w:val="006347DC"/>
    <w:rsid w:val="0065078F"/>
    <w:rsid w:val="00651648"/>
    <w:rsid w:val="00651F86"/>
    <w:rsid w:val="0066002D"/>
    <w:rsid w:val="006601BB"/>
    <w:rsid w:val="00664264"/>
    <w:rsid w:val="00667DDF"/>
    <w:rsid w:val="00681724"/>
    <w:rsid w:val="00685215"/>
    <w:rsid w:val="00692F55"/>
    <w:rsid w:val="00695BA0"/>
    <w:rsid w:val="006A7510"/>
    <w:rsid w:val="006B08D4"/>
    <w:rsid w:val="006B4627"/>
    <w:rsid w:val="006B7AFA"/>
    <w:rsid w:val="006C0750"/>
    <w:rsid w:val="006D0265"/>
    <w:rsid w:val="006D05B6"/>
    <w:rsid w:val="006D0994"/>
    <w:rsid w:val="006D5798"/>
    <w:rsid w:val="006D5D89"/>
    <w:rsid w:val="006E0F50"/>
    <w:rsid w:val="006E50C8"/>
    <w:rsid w:val="006E61C7"/>
    <w:rsid w:val="006E6A06"/>
    <w:rsid w:val="006F16EF"/>
    <w:rsid w:val="006F471A"/>
    <w:rsid w:val="006F5EB8"/>
    <w:rsid w:val="007034AA"/>
    <w:rsid w:val="00707388"/>
    <w:rsid w:val="00707DDC"/>
    <w:rsid w:val="00723487"/>
    <w:rsid w:val="00723F77"/>
    <w:rsid w:val="00725D2A"/>
    <w:rsid w:val="00733514"/>
    <w:rsid w:val="007342A1"/>
    <w:rsid w:val="007376FC"/>
    <w:rsid w:val="00737C57"/>
    <w:rsid w:val="00737D8F"/>
    <w:rsid w:val="00742FAF"/>
    <w:rsid w:val="00750ACA"/>
    <w:rsid w:val="00750B1E"/>
    <w:rsid w:val="007540B0"/>
    <w:rsid w:val="00755D21"/>
    <w:rsid w:val="00761CF9"/>
    <w:rsid w:val="0076501D"/>
    <w:rsid w:val="00766289"/>
    <w:rsid w:val="0076680C"/>
    <w:rsid w:val="007715C3"/>
    <w:rsid w:val="007742B4"/>
    <w:rsid w:val="00774AFB"/>
    <w:rsid w:val="00782956"/>
    <w:rsid w:val="0078702E"/>
    <w:rsid w:val="00790C62"/>
    <w:rsid w:val="00795F4C"/>
    <w:rsid w:val="007A0EF4"/>
    <w:rsid w:val="007A0F63"/>
    <w:rsid w:val="007A6A59"/>
    <w:rsid w:val="007B0762"/>
    <w:rsid w:val="007B5CEB"/>
    <w:rsid w:val="007C10C9"/>
    <w:rsid w:val="007C185C"/>
    <w:rsid w:val="007D622A"/>
    <w:rsid w:val="007E0232"/>
    <w:rsid w:val="007E25A3"/>
    <w:rsid w:val="007E294B"/>
    <w:rsid w:val="007E3C7F"/>
    <w:rsid w:val="007E473F"/>
    <w:rsid w:val="007E7DA1"/>
    <w:rsid w:val="007F21B7"/>
    <w:rsid w:val="007F3908"/>
    <w:rsid w:val="00802D13"/>
    <w:rsid w:val="008041FA"/>
    <w:rsid w:val="0080525E"/>
    <w:rsid w:val="008063AB"/>
    <w:rsid w:val="008115CA"/>
    <w:rsid w:val="00811D15"/>
    <w:rsid w:val="0081371C"/>
    <w:rsid w:val="0081478A"/>
    <w:rsid w:val="008211F8"/>
    <w:rsid w:val="008237F4"/>
    <w:rsid w:val="00825281"/>
    <w:rsid w:val="008253EA"/>
    <w:rsid w:val="008255F8"/>
    <w:rsid w:val="008321A7"/>
    <w:rsid w:val="0083500D"/>
    <w:rsid w:val="008354E7"/>
    <w:rsid w:val="00835E40"/>
    <w:rsid w:val="00842539"/>
    <w:rsid w:val="00842BCA"/>
    <w:rsid w:val="00844250"/>
    <w:rsid w:val="00845851"/>
    <w:rsid w:val="00846A56"/>
    <w:rsid w:val="0085137E"/>
    <w:rsid w:val="008517C7"/>
    <w:rsid w:val="00852342"/>
    <w:rsid w:val="00852B56"/>
    <w:rsid w:val="00862B82"/>
    <w:rsid w:val="0086496A"/>
    <w:rsid w:val="00871369"/>
    <w:rsid w:val="00871C31"/>
    <w:rsid w:val="00872CF6"/>
    <w:rsid w:val="0088159D"/>
    <w:rsid w:val="00885290"/>
    <w:rsid w:val="008876C2"/>
    <w:rsid w:val="00890F9C"/>
    <w:rsid w:val="00891CCE"/>
    <w:rsid w:val="00892E10"/>
    <w:rsid w:val="008939E3"/>
    <w:rsid w:val="008A153B"/>
    <w:rsid w:val="008A2882"/>
    <w:rsid w:val="008A2EFA"/>
    <w:rsid w:val="008B3F1B"/>
    <w:rsid w:val="008B5901"/>
    <w:rsid w:val="008B6DC8"/>
    <w:rsid w:val="008B70B5"/>
    <w:rsid w:val="008C2758"/>
    <w:rsid w:val="008C469A"/>
    <w:rsid w:val="008C61DE"/>
    <w:rsid w:val="008D0967"/>
    <w:rsid w:val="008D3C0C"/>
    <w:rsid w:val="008D6D4C"/>
    <w:rsid w:val="008E1A3C"/>
    <w:rsid w:val="008E2823"/>
    <w:rsid w:val="008E5EBC"/>
    <w:rsid w:val="008E60B9"/>
    <w:rsid w:val="008F28C8"/>
    <w:rsid w:val="0090005E"/>
    <w:rsid w:val="00900EE4"/>
    <w:rsid w:val="00901EE6"/>
    <w:rsid w:val="00911DCC"/>
    <w:rsid w:val="00926A0F"/>
    <w:rsid w:val="00931713"/>
    <w:rsid w:val="00936AF9"/>
    <w:rsid w:val="00940568"/>
    <w:rsid w:val="00942BEB"/>
    <w:rsid w:val="0094337A"/>
    <w:rsid w:val="00945077"/>
    <w:rsid w:val="00952E6A"/>
    <w:rsid w:val="0095385B"/>
    <w:rsid w:val="0095464C"/>
    <w:rsid w:val="00954E63"/>
    <w:rsid w:val="009603B2"/>
    <w:rsid w:val="009659C6"/>
    <w:rsid w:val="00972DE5"/>
    <w:rsid w:val="0097359D"/>
    <w:rsid w:val="009773FE"/>
    <w:rsid w:val="00980FDA"/>
    <w:rsid w:val="00981FBC"/>
    <w:rsid w:val="0098627D"/>
    <w:rsid w:val="009A41C6"/>
    <w:rsid w:val="009A4D85"/>
    <w:rsid w:val="009B0E56"/>
    <w:rsid w:val="009B3C0C"/>
    <w:rsid w:val="009B3EB2"/>
    <w:rsid w:val="009B6DDA"/>
    <w:rsid w:val="009B6FCE"/>
    <w:rsid w:val="009C0D00"/>
    <w:rsid w:val="009C2E57"/>
    <w:rsid w:val="009C7B8D"/>
    <w:rsid w:val="009D0173"/>
    <w:rsid w:val="009D14DF"/>
    <w:rsid w:val="009D5BB4"/>
    <w:rsid w:val="009E3709"/>
    <w:rsid w:val="009E4728"/>
    <w:rsid w:val="009F193E"/>
    <w:rsid w:val="009F1D78"/>
    <w:rsid w:val="00A01C09"/>
    <w:rsid w:val="00A02498"/>
    <w:rsid w:val="00A03B96"/>
    <w:rsid w:val="00A04A39"/>
    <w:rsid w:val="00A06853"/>
    <w:rsid w:val="00A111D8"/>
    <w:rsid w:val="00A132DB"/>
    <w:rsid w:val="00A13E6D"/>
    <w:rsid w:val="00A15516"/>
    <w:rsid w:val="00A20264"/>
    <w:rsid w:val="00A2501E"/>
    <w:rsid w:val="00A2531B"/>
    <w:rsid w:val="00A34BF3"/>
    <w:rsid w:val="00A42164"/>
    <w:rsid w:val="00A42A97"/>
    <w:rsid w:val="00A43D37"/>
    <w:rsid w:val="00A4555E"/>
    <w:rsid w:val="00A50016"/>
    <w:rsid w:val="00A5112E"/>
    <w:rsid w:val="00A51596"/>
    <w:rsid w:val="00A54B39"/>
    <w:rsid w:val="00A57527"/>
    <w:rsid w:val="00A57D0B"/>
    <w:rsid w:val="00A6148A"/>
    <w:rsid w:val="00A630B4"/>
    <w:rsid w:val="00A6489E"/>
    <w:rsid w:val="00A72BDA"/>
    <w:rsid w:val="00A73599"/>
    <w:rsid w:val="00A755BB"/>
    <w:rsid w:val="00A8370A"/>
    <w:rsid w:val="00A92300"/>
    <w:rsid w:val="00AA0371"/>
    <w:rsid w:val="00AA0AF4"/>
    <w:rsid w:val="00AA5BDA"/>
    <w:rsid w:val="00AC5972"/>
    <w:rsid w:val="00AC613E"/>
    <w:rsid w:val="00AD190B"/>
    <w:rsid w:val="00AE3B49"/>
    <w:rsid w:val="00AE4103"/>
    <w:rsid w:val="00AF4E5D"/>
    <w:rsid w:val="00AF5E5E"/>
    <w:rsid w:val="00AF75C2"/>
    <w:rsid w:val="00B009DE"/>
    <w:rsid w:val="00B02569"/>
    <w:rsid w:val="00B10140"/>
    <w:rsid w:val="00B105EA"/>
    <w:rsid w:val="00B11D7D"/>
    <w:rsid w:val="00B14E88"/>
    <w:rsid w:val="00B16D8D"/>
    <w:rsid w:val="00B21613"/>
    <w:rsid w:val="00B27FBA"/>
    <w:rsid w:val="00B30F3B"/>
    <w:rsid w:val="00B3425A"/>
    <w:rsid w:val="00B3579D"/>
    <w:rsid w:val="00B36112"/>
    <w:rsid w:val="00B419C0"/>
    <w:rsid w:val="00B451EF"/>
    <w:rsid w:val="00B4687E"/>
    <w:rsid w:val="00B5242F"/>
    <w:rsid w:val="00B54460"/>
    <w:rsid w:val="00B560B9"/>
    <w:rsid w:val="00B564F2"/>
    <w:rsid w:val="00B57D0B"/>
    <w:rsid w:val="00B632F7"/>
    <w:rsid w:val="00B6457D"/>
    <w:rsid w:val="00B64B8F"/>
    <w:rsid w:val="00B71913"/>
    <w:rsid w:val="00B724D2"/>
    <w:rsid w:val="00B73E62"/>
    <w:rsid w:val="00B74CF4"/>
    <w:rsid w:val="00B750D0"/>
    <w:rsid w:val="00B77309"/>
    <w:rsid w:val="00B844C9"/>
    <w:rsid w:val="00B862E5"/>
    <w:rsid w:val="00B908BD"/>
    <w:rsid w:val="00B93523"/>
    <w:rsid w:val="00BA1367"/>
    <w:rsid w:val="00BA1F95"/>
    <w:rsid w:val="00BA7096"/>
    <w:rsid w:val="00BB1763"/>
    <w:rsid w:val="00BB6554"/>
    <w:rsid w:val="00BC2A59"/>
    <w:rsid w:val="00BC4D3E"/>
    <w:rsid w:val="00BC6855"/>
    <w:rsid w:val="00BD1DB8"/>
    <w:rsid w:val="00BD2327"/>
    <w:rsid w:val="00BD6260"/>
    <w:rsid w:val="00BD6A32"/>
    <w:rsid w:val="00BD7C0D"/>
    <w:rsid w:val="00BE0600"/>
    <w:rsid w:val="00BE1E61"/>
    <w:rsid w:val="00BE3370"/>
    <w:rsid w:val="00BE3702"/>
    <w:rsid w:val="00BE5779"/>
    <w:rsid w:val="00BE6AEA"/>
    <w:rsid w:val="00BF0DFC"/>
    <w:rsid w:val="00BF2076"/>
    <w:rsid w:val="00BF588D"/>
    <w:rsid w:val="00BF7600"/>
    <w:rsid w:val="00C0123B"/>
    <w:rsid w:val="00C018AB"/>
    <w:rsid w:val="00C02D95"/>
    <w:rsid w:val="00C07963"/>
    <w:rsid w:val="00C1019A"/>
    <w:rsid w:val="00C13B8C"/>
    <w:rsid w:val="00C179AD"/>
    <w:rsid w:val="00C17B13"/>
    <w:rsid w:val="00C20C00"/>
    <w:rsid w:val="00C20F94"/>
    <w:rsid w:val="00C23B66"/>
    <w:rsid w:val="00C2652F"/>
    <w:rsid w:val="00C27A3F"/>
    <w:rsid w:val="00C51224"/>
    <w:rsid w:val="00C5155F"/>
    <w:rsid w:val="00C51767"/>
    <w:rsid w:val="00C519BD"/>
    <w:rsid w:val="00C61277"/>
    <w:rsid w:val="00C639B6"/>
    <w:rsid w:val="00C65A22"/>
    <w:rsid w:val="00C65CBA"/>
    <w:rsid w:val="00C667F9"/>
    <w:rsid w:val="00C75CAF"/>
    <w:rsid w:val="00C8323C"/>
    <w:rsid w:val="00C83DBA"/>
    <w:rsid w:val="00C93CD1"/>
    <w:rsid w:val="00C97033"/>
    <w:rsid w:val="00C97048"/>
    <w:rsid w:val="00CA0F11"/>
    <w:rsid w:val="00CA15E1"/>
    <w:rsid w:val="00CA385A"/>
    <w:rsid w:val="00CA51B1"/>
    <w:rsid w:val="00CA7009"/>
    <w:rsid w:val="00CA7955"/>
    <w:rsid w:val="00CB4EAB"/>
    <w:rsid w:val="00CC3D84"/>
    <w:rsid w:val="00CC6A3E"/>
    <w:rsid w:val="00CD1C4B"/>
    <w:rsid w:val="00CD67BE"/>
    <w:rsid w:val="00CD7338"/>
    <w:rsid w:val="00CD7D54"/>
    <w:rsid w:val="00CE1288"/>
    <w:rsid w:val="00CE170B"/>
    <w:rsid w:val="00CE1952"/>
    <w:rsid w:val="00CE4926"/>
    <w:rsid w:val="00CE6DC1"/>
    <w:rsid w:val="00CF0D3F"/>
    <w:rsid w:val="00CF52BD"/>
    <w:rsid w:val="00CF716D"/>
    <w:rsid w:val="00D10289"/>
    <w:rsid w:val="00D11E40"/>
    <w:rsid w:val="00D1391E"/>
    <w:rsid w:val="00D1421D"/>
    <w:rsid w:val="00D14FC3"/>
    <w:rsid w:val="00D157A0"/>
    <w:rsid w:val="00D15B94"/>
    <w:rsid w:val="00D25F31"/>
    <w:rsid w:val="00D30069"/>
    <w:rsid w:val="00D41823"/>
    <w:rsid w:val="00D460AF"/>
    <w:rsid w:val="00D4659C"/>
    <w:rsid w:val="00D633D3"/>
    <w:rsid w:val="00D643C3"/>
    <w:rsid w:val="00D656D8"/>
    <w:rsid w:val="00D66682"/>
    <w:rsid w:val="00D67D69"/>
    <w:rsid w:val="00D70CBD"/>
    <w:rsid w:val="00D71CBF"/>
    <w:rsid w:val="00D72628"/>
    <w:rsid w:val="00D76D89"/>
    <w:rsid w:val="00D820D8"/>
    <w:rsid w:val="00D86057"/>
    <w:rsid w:val="00D91D49"/>
    <w:rsid w:val="00D931CF"/>
    <w:rsid w:val="00DA0C6B"/>
    <w:rsid w:val="00DA0EF7"/>
    <w:rsid w:val="00DA72ED"/>
    <w:rsid w:val="00DB1532"/>
    <w:rsid w:val="00DB1F72"/>
    <w:rsid w:val="00DB33F2"/>
    <w:rsid w:val="00DB5755"/>
    <w:rsid w:val="00DC01E5"/>
    <w:rsid w:val="00DC0664"/>
    <w:rsid w:val="00DC2E44"/>
    <w:rsid w:val="00DC6A91"/>
    <w:rsid w:val="00DC6F88"/>
    <w:rsid w:val="00DD2994"/>
    <w:rsid w:val="00DE1973"/>
    <w:rsid w:val="00DE4816"/>
    <w:rsid w:val="00DE60BC"/>
    <w:rsid w:val="00DE745D"/>
    <w:rsid w:val="00DF5C90"/>
    <w:rsid w:val="00E012D5"/>
    <w:rsid w:val="00E03A9B"/>
    <w:rsid w:val="00E03B85"/>
    <w:rsid w:val="00E102E3"/>
    <w:rsid w:val="00E13820"/>
    <w:rsid w:val="00E13BE1"/>
    <w:rsid w:val="00E1724A"/>
    <w:rsid w:val="00E1773A"/>
    <w:rsid w:val="00E2330B"/>
    <w:rsid w:val="00E2501E"/>
    <w:rsid w:val="00E250BB"/>
    <w:rsid w:val="00E252AA"/>
    <w:rsid w:val="00E35D84"/>
    <w:rsid w:val="00E36E56"/>
    <w:rsid w:val="00E371FE"/>
    <w:rsid w:val="00E375FD"/>
    <w:rsid w:val="00E4208F"/>
    <w:rsid w:val="00E42709"/>
    <w:rsid w:val="00E51B17"/>
    <w:rsid w:val="00E552AA"/>
    <w:rsid w:val="00E61C87"/>
    <w:rsid w:val="00E65270"/>
    <w:rsid w:val="00E65C53"/>
    <w:rsid w:val="00E70A8A"/>
    <w:rsid w:val="00E737C1"/>
    <w:rsid w:val="00E75404"/>
    <w:rsid w:val="00E7615D"/>
    <w:rsid w:val="00E76239"/>
    <w:rsid w:val="00E774D3"/>
    <w:rsid w:val="00E81792"/>
    <w:rsid w:val="00E93AB8"/>
    <w:rsid w:val="00E95617"/>
    <w:rsid w:val="00E9742A"/>
    <w:rsid w:val="00EA3D49"/>
    <w:rsid w:val="00EA5A43"/>
    <w:rsid w:val="00EA6CC0"/>
    <w:rsid w:val="00EA7929"/>
    <w:rsid w:val="00EB0ECE"/>
    <w:rsid w:val="00EB14F1"/>
    <w:rsid w:val="00EB4A03"/>
    <w:rsid w:val="00EB600C"/>
    <w:rsid w:val="00EB67DF"/>
    <w:rsid w:val="00EB7680"/>
    <w:rsid w:val="00EB7BC5"/>
    <w:rsid w:val="00EC3048"/>
    <w:rsid w:val="00EC34F6"/>
    <w:rsid w:val="00EC6584"/>
    <w:rsid w:val="00EC7A2F"/>
    <w:rsid w:val="00ED04F9"/>
    <w:rsid w:val="00ED05E1"/>
    <w:rsid w:val="00ED1B10"/>
    <w:rsid w:val="00ED3873"/>
    <w:rsid w:val="00EE0F05"/>
    <w:rsid w:val="00EE41BD"/>
    <w:rsid w:val="00EE4964"/>
    <w:rsid w:val="00EF4FB1"/>
    <w:rsid w:val="00EF62E3"/>
    <w:rsid w:val="00F0152C"/>
    <w:rsid w:val="00F04D31"/>
    <w:rsid w:val="00F106DC"/>
    <w:rsid w:val="00F10A3C"/>
    <w:rsid w:val="00F11AD3"/>
    <w:rsid w:val="00F14AB1"/>
    <w:rsid w:val="00F14B17"/>
    <w:rsid w:val="00F34644"/>
    <w:rsid w:val="00F40A2C"/>
    <w:rsid w:val="00F431DC"/>
    <w:rsid w:val="00F45EAA"/>
    <w:rsid w:val="00F4662D"/>
    <w:rsid w:val="00F4689B"/>
    <w:rsid w:val="00F500F5"/>
    <w:rsid w:val="00F5081C"/>
    <w:rsid w:val="00F51BBA"/>
    <w:rsid w:val="00F56657"/>
    <w:rsid w:val="00F62581"/>
    <w:rsid w:val="00F73585"/>
    <w:rsid w:val="00F74FC8"/>
    <w:rsid w:val="00F80D6B"/>
    <w:rsid w:val="00F85C1A"/>
    <w:rsid w:val="00F8677B"/>
    <w:rsid w:val="00F87EBE"/>
    <w:rsid w:val="00F912FE"/>
    <w:rsid w:val="00F957E0"/>
    <w:rsid w:val="00FA11B3"/>
    <w:rsid w:val="00FA4791"/>
    <w:rsid w:val="00FA51DC"/>
    <w:rsid w:val="00FA55A7"/>
    <w:rsid w:val="00FB5667"/>
    <w:rsid w:val="00FC1BBE"/>
    <w:rsid w:val="00FC237A"/>
    <w:rsid w:val="00FC4E74"/>
    <w:rsid w:val="00FC4F4E"/>
    <w:rsid w:val="00FC7800"/>
    <w:rsid w:val="00FD1CA0"/>
    <w:rsid w:val="00FD6369"/>
    <w:rsid w:val="00FF317E"/>
    <w:rsid w:val="00FF4C3C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46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E9742A"/>
    <w:pPr>
      <w:keepNext/>
      <w:jc w:val="center"/>
      <w:outlineLvl w:val="0"/>
    </w:pPr>
    <w:rPr>
      <w:rFonts w:eastAsia="Times New Roman" w:cs="Times New Roman"/>
      <w:b/>
      <w:bCs/>
      <w:color w:val="000000"/>
      <w:szCs w:val="28"/>
    </w:rPr>
  </w:style>
  <w:style w:type="paragraph" w:styleId="2">
    <w:name w:val="heading 2"/>
    <w:basedOn w:val="a0"/>
    <w:next w:val="a0"/>
    <w:link w:val="20"/>
    <w:unhideWhenUsed/>
    <w:qFormat/>
    <w:rsid w:val="00C17B13"/>
    <w:pPr>
      <w:keepNext/>
      <w:spacing w:before="120" w:after="120"/>
      <w:jc w:val="center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9773FE"/>
    <w:pPr>
      <w:keepNext/>
      <w:spacing w:before="120" w:after="120"/>
      <w:jc w:val="center"/>
      <w:outlineLvl w:val="2"/>
    </w:pPr>
    <w:rPr>
      <w:rFonts w:eastAsia="Times New Roman" w:cs="Times New Roman"/>
      <w:b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E9742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E9742A"/>
    <w:pPr>
      <w:keepNext/>
      <w:outlineLvl w:val="4"/>
    </w:pPr>
    <w:rPr>
      <w:rFonts w:eastAsia="Times New Roman" w:cs="Times New Roman"/>
      <w:b/>
      <w:sz w:val="1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9742A"/>
    <w:pPr>
      <w:keepNext/>
      <w:outlineLvl w:val="5"/>
    </w:pPr>
    <w:rPr>
      <w:rFonts w:eastAsia="Times New Roman" w:cs="Times New Roman"/>
      <w:szCs w:val="24"/>
    </w:rPr>
  </w:style>
  <w:style w:type="paragraph" w:styleId="7">
    <w:name w:val="heading 7"/>
    <w:basedOn w:val="a0"/>
    <w:next w:val="a0"/>
    <w:link w:val="70"/>
    <w:qFormat/>
    <w:rsid w:val="00E9742A"/>
    <w:pPr>
      <w:keepNext/>
      <w:outlineLvl w:val="6"/>
    </w:pPr>
    <w:rPr>
      <w:rFonts w:eastAsia="Times New Roman" w:cs="Times New Roman"/>
      <w:szCs w:val="24"/>
    </w:rPr>
  </w:style>
  <w:style w:type="paragraph" w:styleId="8">
    <w:name w:val="heading 8"/>
    <w:basedOn w:val="a0"/>
    <w:next w:val="a0"/>
    <w:link w:val="80"/>
    <w:qFormat/>
    <w:rsid w:val="00E9742A"/>
    <w:pPr>
      <w:keepNext/>
      <w:jc w:val="right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0"/>
    <w:next w:val="a0"/>
    <w:link w:val="90"/>
    <w:qFormat/>
    <w:rsid w:val="00E9742A"/>
    <w:pPr>
      <w:keepNext/>
      <w:outlineLvl w:val="8"/>
    </w:pPr>
    <w:rPr>
      <w:rFonts w:eastAsia="Times New Roman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742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17B13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9773FE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E974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9742A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97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97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974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7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unhideWhenUsed/>
    <w:rsid w:val="00E9742A"/>
  </w:style>
  <w:style w:type="paragraph" w:styleId="a4">
    <w:name w:val="Body Text Indent"/>
    <w:basedOn w:val="a0"/>
    <w:link w:val="a5"/>
    <w:rsid w:val="00E9742A"/>
    <w:pPr>
      <w:ind w:firstLine="600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basedOn w:val="a1"/>
    <w:link w:val="a4"/>
    <w:rsid w:val="00E97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9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0"/>
    <w:link w:val="22"/>
    <w:unhideWhenUsed/>
    <w:rsid w:val="00E9742A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E9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E97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0"/>
    <w:link w:val="a7"/>
    <w:uiPriority w:val="99"/>
    <w:rsid w:val="00E9742A"/>
    <w:pPr>
      <w:tabs>
        <w:tab w:val="center" w:pos="4677"/>
        <w:tab w:val="right" w:pos="9355"/>
      </w:tabs>
      <w:ind w:left="720"/>
    </w:pPr>
    <w:rPr>
      <w:rFonts w:eastAsia="Times New Roman" w:cs="Times New Roman"/>
      <w:color w:val="000000"/>
      <w:szCs w:val="28"/>
    </w:rPr>
  </w:style>
  <w:style w:type="character" w:customStyle="1" w:styleId="a7">
    <w:name w:val="Верхний колонтитул Знак"/>
    <w:basedOn w:val="a1"/>
    <w:link w:val="a6"/>
    <w:uiPriority w:val="99"/>
    <w:rsid w:val="00E974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0"/>
    <w:link w:val="a9"/>
    <w:uiPriority w:val="99"/>
    <w:unhideWhenUsed/>
    <w:rsid w:val="00E974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E9742A"/>
    <w:rPr>
      <w:rFonts w:ascii="Calibri" w:eastAsia="Calibri" w:hAnsi="Calibri" w:cs="Times New Roman"/>
    </w:rPr>
  </w:style>
  <w:style w:type="table" w:styleId="aa">
    <w:name w:val="Table Grid"/>
    <w:basedOn w:val="a2"/>
    <w:uiPriority w:val="99"/>
    <w:rsid w:val="00E974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E97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Subtitle"/>
    <w:basedOn w:val="a0"/>
    <w:link w:val="ac"/>
    <w:qFormat/>
    <w:rsid w:val="00E9742A"/>
    <w:pPr>
      <w:ind w:firstLine="600"/>
      <w:jc w:val="center"/>
    </w:pPr>
    <w:rPr>
      <w:rFonts w:eastAsia="Times New Roman" w:cs="Times New Roman"/>
      <w:b/>
      <w:szCs w:val="24"/>
    </w:rPr>
  </w:style>
  <w:style w:type="character" w:customStyle="1" w:styleId="ac">
    <w:name w:val="Подзаголовок Знак"/>
    <w:basedOn w:val="a1"/>
    <w:link w:val="ab"/>
    <w:rsid w:val="00E974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0"/>
    <w:link w:val="ae"/>
    <w:unhideWhenUsed/>
    <w:rsid w:val="00E9742A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1"/>
    <w:link w:val="ad"/>
    <w:rsid w:val="00E9742A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nhideWhenUsed/>
    <w:rsid w:val="00E9742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9742A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0"/>
    <w:link w:val="25"/>
    <w:unhideWhenUsed/>
    <w:rsid w:val="00E9742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1"/>
    <w:link w:val="24"/>
    <w:rsid w:val="00E9742A"/>
    <w:rPr>
      <w:rFonts w:ascii="Calibri" w:eastAsia="Calibri" w:hAnsi="Calibri" w:cs="Times New Roman"/>
    </w:rPr>
  </w:style>
  <w:style w:type="paragraph" w:customStyle="1" w:styleId="u">
    <w:name w:val="u"/>
    <w:basedOn w:val="a0"/>
    <w:rsid w:val="00E9742A"/>
    <w:pPr>
      <w:ind w:firstLine="539"/>
    </w:pPr>
    <w:rPr>
      <w:rFonts w:eastAsia="Times New Roman" w:cs="Times New Roman"/>
      <w:color w:val="000000"/>
      <w:sz w:val="18"/>
      <w:szCs w:val="24"/>
    </w:rPr>
  </w:style>
  <w:style w:type="paragraph" w:customStyle="1" w:styleId="358">
    <w:name w:val="Заголовок 3.Заголовок 58"/>
    <w:basedOn w:val="a0"/>
    <w:next w:val="a0"/>
    <w:uiPriority w:val="99"/>
    <w:rsid w:val="00E9742A"/>
    <w:pPr>
      <w:keepNext/>
      <w:jc w:val="right"/>
      <w:outlineLvl w:val="2"/>
    </w:pPr>
    <w:rPr>
      <w:rFonts w:eastAsia="Times New Roman" w:cs="Times New Roman"/>
      <w:szCs w:val="24"/>
    </w:rPr>
  </w:style>
  <w:style w:type="paragraph" w:customStyle="1" w:styleId="af">
    <w:name w:val="Краткий обратный адрес"/>
    <w:basedOn w:val="a0"/>
    <w:rsid w:val="00E9742A"/>
    <w:rPr>
      <w:rFonts w:eastAsia="Times New Roman" w:cs="Times New Roman"/>
      <w:sz w:val="24"/>
      <w:szCs w:val="24"/>
    </w:rPr>
  </w:style>
  <w:style w:type="paragraph" w:customStyle="1" w:styleId="txtpril">
    <w:name w:val="_txt_pril"/>
    <w:basedOn w:val="a0"/>
    <w:autoRedefine/>
    <w:uiPriority w:val="99"/>
    <w:rsid w:val="00245088"/>
    <w:pPr>
      <w:widowControl w:val="0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E9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0"/>
    <w:link w:val="34"/>
    <w:rsid w:val="00E9742A"/>
    <w:rPr>
      <w:rFonts w:eastAsia="Times New Roman" w:cs="Times New Roman"/>
      <w:b/>
      <w:bCs/>
      <w:szCs w:val="24"/>
    </w:rPr>
  </w:style>
  <w:style w:type="character" w:customStyle="1" w:styleId="34">
    <w:name w:val="Основной текст 3 Знак"/>
    <w:basedOn w:val="a1"/>
    <w:link w:val="33"/>
    <w:rsid w:val="00E97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0"/>
    <w:rsid w:val="00E9742A"/>
    <w:pPr>
      <w:spacing w:before="100" w:after="100"/>
    </w:pPr>
    <w:rPr>
      <w:rFonts w:eastAsia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E9742A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9742A"/>
    <w:rPr>
      <w:rFonts w:ascii="Tahoma" w:eastAsia="Calibri" w:hAnsi="Tahoma" w:cs="Tahoma"/>
      <w:sz w:val="16"/>
      <w:szCs w:val="16"/>
    </w:rPr>
  </w:style>
  <w:style w:type="paragraph" w:customStyle="1" w:styleId="r">
    <w:name w:val="r"/>
    <w:basedOn w:val="a0"/>
    <w:rsid w:val="00E9742A"/>
    <w:pPr>
      <w:jc w:val="right"/>
    </w:pPr>
    <w:rPr>
      <w:rFonts w:eastAsia="Times New Roman" w:cs="Times New Roman"/>
      <w:color w:val="000000"/>
      <w:sz w:val="24"/>
      <w:szCs w:val="24"/>
    </w:rPr>
  </w:style>
  <w:style w:type="paragraph" w:styleId="af3">
    <w:name w:val="Title"/>
    <w:basedOn w:val="a0"/>
    <w:link w:val="af4"/>
    <w:qFormat/>
    <w:rsid w:val="00E9742A"/>
    <w:pPr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f4">
    <w:name w:val="Название Знак"/>
    <w:basedOn w:val="a1"/>
    <w:link w:val="af3"/>
    <w:rsid w:val="00E974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Plain Text"/>
    <w:basedOn w:val="a0"/>
    <w:link w:val="af6"/>
    <w:uiPriority w:val="99"/>
    <w:rsid w:val="00E9742A"/>
    <w:rPr>
      <w:rFonts w:ascii="Courier New" w:eastAsia="Times New Roman" w:hAnsi="Courier New" w:cs="Arial CYR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E9742A"/>
    <w:rPr>
      <w:rFonts w:ascii="Courier New" w:eastAsia="Times New Roman" w:hAnsi="Courier New" w:cs="Arial CYR"/>
      <w:sz w:val="20"/>
      <w:szCs w:val="20"/>
      <w:lang w:eastAsia="ru-RU"/>
    </w:rPr>
  </w:style>
  <w:style w:type="paragraph" w:styleId="af7">
    <w:name w:val="Block Text"/>
    <w:basedOn w:val="a0"/>
    <w:rsid w:val="00E9742A"/>
    <w:pPr>
      <w:ind w:left="113" w:right="113"/>
    </w:pPr>
    <w:rPr>
      <w:rFonts w:eastAsia="Times New Roman" w:cs="Times New Roman"/>
      <w:sz w:val="18"/>
      <w:szCs w:val="20"/>
    </w:rPr>
  </w:style>
  <w:style w:type="character" w:styleId="af8">
    <w:name w:val="page number"/>
    <w:basedOn w:val="a1"/>
    <w:rsid w:val="00E9742A"/>
  </w:style>
  <w:style w:type="paragraph" w:styleId="af9">
    <w:name w:val="Document Map"/>
    <w:basedOn w:val="a0"/>
    <w:link w:val="afa"/>
    <w:semiHidden/>
    <w:rsid w:val="00E9742A"/>
    <w:pPr>
      <w:shd w:val="clear" w:color="auto" w:fill="000080"/>
    </w:pPr>
    <w:rPr>
      <w:rFonts w:ascii="Tahoma" w:eastAsia="Times New Roman" w:hAnsi="Tahoma" w:cs="Courier New"/>
      <w:sz w:val="24"/>
      <w:szCs w:val="24"/>
    </w:rPr>
  </w:style>
  <w:style w:type="character" w:customStyle="1" w:styleId="afa">
    <w:name w:val="Схема документа Знак"/>
    <w:basedOn w:val="a1"/>
    <w:link w:val="af9"/>
    <w:semiHidden/>
    <w:rsid w:val="00E9742A"/>
    <w:rPr>
      <w:rFonts w:ascii="Tahoma" w:eastAsia="Times New Roman" w:hAnsi="Tahoma" w:cs="Courier New"/>
      <w:sz w:val="24"/>
      <w:szCs w:val="24"/>
      <w:shd w:val="clear" w:color="auto" w:fill="000080"/>
      <w:lang w:eastAsia="ru-RU"/>
    </w:rPr>
  </w:style>
  <w:style w:type="character" w:customStyle="1" w:styleId="afb">
    <w:name w:val="Гипертекстовая ссылка"/>
    <w:basedOn w:val="a1"/>
    <w:uiPriority w:val="99"/>
    <w:rsid w:val="00E9742A"/>
    <w:rPr>
      <w:b/>
      <w:bCs/>
      <w:color w:val="008000"/>
      <w:szCs w:val="20"/>
      <w:u w:val="single"/>
    </w:rPr>
  </w:style>
  <w:style w:type="paragraph" w:customStyle="1" w:styleId="81">
    <w:name w:val="заголовок 8"/>
    <w:basedOn w:val="a0"/>
    <w:next w:val="a0"/>
    <w:rsid w:val="00E9742A"/>
    <w:pPr>
      <w:keepNext/>
      <w:autoSpaceDE w:val="0"/>
      <w:autoSpaceDN w:val="0"/>
      <w:outlineLvl w:val="7"/>
    </w:pPr>
    <w:rPr>
      <w:rFonts w:ascii="MS Sans Serif" w:eastAsia="Times New Roman" w:hAnsi="MS Sans Serif" w:cs="Times New Roman"/>
      <w:sz w:val="24"/>
      <w:szCs w:val="24"/>
    </w:rPr>
  </w:style>
  <w:style w:type="character" w:styleId="afc">
    <w:name w:val="Hyperlink"/>
    <w:basedOn w:val="a1"/>
    <w:uiPriority w:val="99"/>
    <w:rsid w:val="00E9742A"/>
    <w:rPr>
      <w:b/>
      <w:bCs/>
      <w:strike w:val="0"/>
      <w:dstrike w:val="0"/>
      <w:color w:val="339900"/>
      <w:u w:val="none"/>
      <w:effect w:val="none"/>
    </w:rPr>
  </w:style>
  <w:style w:type="paragraph" w:styleId="HTML">
    <w:name w:val="HTML Preformatted"/>
    <w:basedOn w:val="a0"/>
    <w:link w:val="HTML0"/>
    <w:rsid w:val="00E9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4"/>
    </w:rPr>
  </w:style>
  <w:style w:type="character" w:customStyle="1" w:styleId="HTML0">
    <w:name w:val="Стандартный HTML Знак"/>
    <w:basedOn w:val="a1"/>
    <w:link w:val="HTML"/>
    <w:rsid w:val="00E9742A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d">
    <w:name w:val="FollowedHyperlink"/>
    <w:basedOn w:val="a1"/>
    <w:rsid w:val="00E9742A"/>
    <w:rPr>
      <w:color w:val="800080"/>
      <w:u w:val="single"/>
    </w:rPr>
  </w:style>
  <w:style w:type="paragraph" w:customStyle="1" w:styleId="a">
    <w:name w:val="Достижение"/>
    <w:basedOn w:val="ad"/>
    <w:autoRedefine/>
    <w:rsid w:val="00E9742A"/>
    <w:pPr>
      <w:numPr>
        <w:numId w:val="16"/>
      </w:numPr>
      <w:tabs>
        <w:tab w:val="clear" w:pos="360"/>
      </w:tabs>
      <w:spacing w:after="6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Адрес 1"/>
    <w:basedOn w:val="a0"/>
    <w:rsid w:val="00E9742A"/>
    <w:pPr>
      <w:framePr w:w="2400" w:wrap="notBeside" w:vAnchor="page" w:hAnchor="page" w:x="8065" w:y="1009" w:anchorLock="1"/>
      <w:spacing w:line="200" w:lineRule="atLeast"/>
    </w:pPr>
    <w:rPr>
      <w:rFonts w:eastAsia="Times New Roman" w:cs="Times New Roman"/>
      <w:sz w:val="16"/>
      <w:szCs w:val="24"/>
    </w:rPr>
  </w:style>
  <w:style w:type="paragraph" w:customStyle="1" w:styleId="26">
    <w:name w:val="Адрес 2"/>
    <w:basedOn w:val="a0"/>
    <w:rsid w:val="00E9742A"/>
    <w:pPr>
      <w:framePr w:w="2405" w:wrap="notBeside" w:vAnchor="page" w:hAnchor="page" w:x="5761" w:y="1009" w:anchorLock="1"/>
      <w:spacing w:line="200" w:lineRule="atLeast"/>
    </w:pPr>
    <w:rPr>
      <w:rFonts w:eastAsia="Times New Roman" w:cs="Times New Roman"/>
      <w:sz w:val="16"/>
      <w:szCs w:val="24"/>
    </w:rPr>
  </w:style>
  <w:style w:type="paragraph" w:customStyle="1" w:styleId="afe">
    <w:name w:val="Название предприятия"/>
    <w:basedOn w:val="a0"/>
    <w:next w:val="a0"/>
    <w:autoRedefine/>
    <w:rsid w:val="00E9742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eastAsia="Times New Roman" w:cs="Times New Roman"/>
      <w:sz w:val="20"/>
      <w:szCs w:val="24"/>
    </w:rPr>
  </w:style>
  <w:style w:type="paragraph" w:customStyle="1" w:styleId="14">
    <w:name w:val="Название предприятия 1"/>
    <w:basedOn w:val="afe"/>
    <w:next w:val="a0"/>
    <w:rsid w:val="00E9742A"/>
  </w:style>
  <w:style w:type="paragraph" w:customStyle="1" w:styleId="aff">
    <w:name w:val="Учреждение"/>
    <w:basedOn w:val="a0"/>
    <w:next w:val="a"/>
    <w:autoRedefine/>
    <w:rsid w:val="00E9742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eastAsia="Times New Roman" w:cs="Times New Roman"/>
      <w:sz w:val="20"/>
      <w:szCs w:val="24"/>
    </w:rPr>
  </w:style>
  <w:style w:type="paragraph" w:customStyle="1" w:styleId="aff0">
    <w:name w:val="Название должности"/>
    <w:next w:val="a"/>
    <w:rsid w:val="00E9742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aff1">
    <w:name w:val="Имя"/>
    <w:basedOn w:val="a0"/>
    <w:next w:val="a0"/>
    <w:autoRedefine/>
    <w:rsid w:val="00E9742A"/>
    <w:pPr>
      <w:spacing w:after="440" w:line="240" w:lineRule="atLeast"/>
      <w:ind w:left="2160"/>
    </w:pPr>
    <w:rPr>
      <w:rFonts w:eastAsia="Times New Roman" w:cs="Times New Roman"/>
      <w:spacing w:val="-20"/>
      <w:sz w:val="48"/>
      <w:szCs w:val="24"/>
    </w:rPr>
  </w:style>
  <w:style w:type="paragraph" w:customStyle="1" w:styleId="aff2">
    <w:name w:val="Цель"/>
    <w:basedOn w:val="a0"/>
    <w:next w:val="ad"/>
    <w:rsid w:val="00E9742A"/>
    <w:pPr>
      <w:spacing w:before="220" w:after="220" w:line="220" w:lineRule="atLeast"/>
    </w:pPr>
    <w:rPr>
      <w:rFonts w:eastAsia="Times New Roman" w:cs="Times New Roman"/>
      <w:sz w:val="20"/>
      <w:szCs w:val="24"/>
    </w:rPr>
  </w:style>
  <w:style w:type="paragraph" w:customStyle="1" w:styleId="aff3">
    <w:name w:val="Заголовок раздела"/>
    <w:basedOn w:val="a0"/>
    <w:next w:val="a0"/>
    <w:autoRedefine/>
    <w:rsid w:val="00E9742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4"/>
    </w:rPr>
  </w:style>
  <w:style w:type="paragraph" w:customStyle="1" w:styleId="aff4">
    <w:name w:val="Личные сведения"/>
    <w:basedOn w:val="a"/>
    <w:next w:val="a"/>
    <w:rsid w:val="00E9742A"/>
    <w:pPr>
      <w:spacing w:before="220"/>
      <w:ind w:left="244" w:right="-357" w:hanging="244"/>
    </w:pPr>
  </w:style>
  <w:style w:type="paragraph" w:styleId="aff5">
    <w:name w:val="caption"/>
    <w:basedOn w:val="a0"/>
    <w:next w:val="a0"/>
    <w:qFormat/>
    <w:rsid w:val="00E9742A"/>
    <w:pPr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6">
    <w:name w:val="Знак Знак Знак"/>
    <w:basedOn w:val="a0"/>
    <w:rsid w:val="00E974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Оновкка"/>
    <w:rsid w:val="00E974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nformat">
    <w:name w:val="ConsPlusNonformat"/>
    <w:rsid w:val="00E97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List Paragraph"/>
    <w:basedOn w:val="a0"/>
    <w:uiPriority w:val="34"/>
    <w:qFormat/>
    <w:rsid w:val="002644A6"/>
    <w:pPr>
      <w:ind w:left="720"/>
      <w:contextualSpacing/>
    </w:pPr>
  </w:style>
  <w:style w:type="paragraph" w:styleId="aff9">
    <w:name w:val="TOC Heading"/>
    <w:basedOn w:val="1"/>
    <w:next w:val="a0"/>
    <w:uiPriority w:val="39"/>
    <w:semiHidden/>
    <w:unhideWhenUsed/>
    <w:qFormat/>
    <w:rsid w:val="0024508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5">
    <w:name w:val="toc 1"/>
    <w:basedOn w:val="a0"/>
    <w:next w:val="a0"/>
    <w:autoRedefine/>
    <w:uiPriority w:val="39"/>
    <w:unhideWhenUsed/>
    <w:rsid w:val="00245088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rsid w:val="00245088"/>
    <w:pPr>
      <w:spacing w:after="100"/>
      <w:ind w:left="440"/>
    </w:pPr>
  </w:style>
  <w:style w:type="paragraph" w:styleId="27">
    <w:name w:val="toc 2"/>
    <w:basedOn w:val="a0"/>
    <w:next w:val="a0"/>
    <w:autoRedefine/>
    <w:uiPriority w:val="39"/>
    <w:unhideWhenUsed/>
    <w:rsid w:val="00245088"/>
    <w:pPr>
      <w:spacing w:after="100"/>
      <w:ind w:left="220"/>
    </w:pPr>
  </w:style>
  <w:style w:type="paragraph" w:customStyle="1" w:styleId="Default">
    <w:name w:val="Default"/>
    <w:rsid w:val="00272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0">
    <w:name w:val="Обычный11"/>
    <w:uiPriority w:val="99"/>
    <w:rsid w:val="0050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CE1288"/>
  </w:style>
  <w:style w:type="paragraph" w:customStyle="1" w:styleId="16">
    <w:name w:val="Текст1"/>
    <w:basedOn w:val="a0"/>
    <w:rsid w:val="00CE1288"/>
    <w:pPr>
      <w:jc w:val="left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новая страница,Раздел 1"/>
    <w:basedOn w:val="a0"/>
    <w:next w:val="a0"/>
    <w:link w:val="10"/>
    <w:qFormat/>
    <w:rsid w:val="00E974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E9742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Заголовок 58"/>
    <w:basedOn w:val="a0"/>
    <w:next w:val="a0"/>
    <w:link w:val="30"/>
    <w:unhideWhenUsed/>
    <w:qFormat/>
    <w:rsid w:val="00E9742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9742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9742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9742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E9742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E9742A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0"/>
    <w:next w:val="a0"/>
    <w:link w:val="90"/>
    <w:qFormat/>
    <w:rsid w:val="00E9742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аздел 1 Знак"/>
    <w:basedOn w:val="a1"/>
    <w:link w:val="1"/>
    <w:rsid w:val="00E9742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974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58 Знак"/>
    <w:basedOn w:val="a1"/>
    <w:link w:val="3"/>
    <w:rsid w:val="00E97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974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9742A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97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97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974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7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unhideWhenUsed/>
    <w:rsid w:val="00E9742A"/>
  </w:style>
  <w:style w:type="paragraph" w:styleId="a4">
    <w:name w:val="Body Text Indent"/>
    <w:basedOn w:val="a0"/>
    <w:link w:val="a5"/>
    <w:rsid w:val="00E9742A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E97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9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0"/>
    <w:link w:val="22"/>
    <w:unhideWhenUsed/>
    <w:rsid w:val="00E974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E9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97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0"/>
    <w:link w:val="a7"/>
    <w:uiPriority w:val="99"/>
    <w:rsid w:val="00E9742A"/>
    <w:pPr>
      <w:tabs>
        <w:tab w:val="center" w:pos="4677"/>
        <w:tab w:val="right" w:pos="9355"/>
      </w:tabs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Верхний колонтитул Знак"/>
    <w:basedOn w:val="a1"/>
    <w:link w:val="a6"/>
    <w:uiPriority w:val="99"/>
    <w:rsid w:val="00E974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0"/>
    <w:link w:val="a9"/>
    <w:uiPriority w:val="99"/>
    <w:unhideWhenUsed/>
    <w:rsid w:val="00E974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E9742A"/>
    <w:rPr>
      <w:rFonts w:ascii="Calibri" w:eastAsia="Calibri" w:hAnsi="Calibri" w:cs="Times New Roman"/>
    </w:rPr>
  </w:style>
  <w:style w:type="table" w:styleId="aa">
    <w:name w:val="Table Grid"/>
    <w:basedOn w:val="a2"/>
    <w:rsid w:val="00E974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E97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Subtitle"/>
    <w:basedOn w:val="a0"/>
    <w:link w:val="ac"/>
    <w:qFormat/>
    <w:rsid w:val="00E9742A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Подзаголовок Знак"/>
    <w:basedOn w:val="a1"/>
    <w:link w:val="ab"/>
    <w:rsid w:val="00E974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0"/>
    <w:link w:val="ae"/>
    <w:unhideWhenUsed/>
    <w:rsid w:val="00E9742A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1"/>
    <w:link w:val="ad"/>
    <w:rsid w:val="00E9742A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nhideWhenUsed/>
    <w:rsid w:val="00E9742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9742A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0"/>
    <w:link w:val="25"/>
    <w:unhideWhenUsed/>
    <w:rsid w:val="00E9742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1"/>
    <w:link w:val="24"/>
    <w:rsid w:val="00E9742A"/>
    <w:rPr>
      <w:rFonts w:ascii="Calibri" w:eastAsia="Calibri" w:hAnsi="Calibri" w:cs="Times New Roman"/>
    </w:rPr>
  </w:style>
  <w:style w:type="paragraph" w:customStyle="1" w:styleId="u">
    <w:name w:val="u"/>
    <w:basedOn w:val="a0"/>
    <w:rsid w:val="00E9742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358">
    <w:name w:val="Заголовок 3.Заголовок 58"/>
    <w:basedOn w:val="a0"/>
    <w:next w:val="a0"/>
    <w:rsid w:val="00E9742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Краткий обратный адрес"/>
    <w:basedOn w:val="a0"/>
    <w:rsid w:val="00E9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pril">
    <w:name w:val="_txt_pril"/>
    <w:basedOn w:val="a0"/>
    <w:autoRedefine/>
    <w:rsid w:val="00E9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9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0"/>
    <w:link w:val="34"/>
    <w:rsid w:val="00E9742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97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0"/>
    <w:rsid w:val="00E974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E974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9742A"/>
    <w:rPr>
      <w:rFonts w:ascii="Tahoma" w:eastAsia="Calibri" w:hAnsi="Tahoma" w:cs="Tahoma"/>
      <w:sz w:val="16"/>
      <w:szCs w:val="16"/>
    </w:rPr>
  </w:style>
  <w:style w:type="paragraph" w:customStyle="1" w:styleId="r">
    <w:name w:val="r"/>
    <w:basedOn w:val="a0"/>
    <w:rsid w:val="00E9742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Title"/>
    <w:basedOn w:val="a0"/>
    <w:link w:val="af4"/>
    <w:qFormat/>
    <w:rsid w:val="00E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4">
    <w:name w:val="Название Знак"/>
    <w:basedOn w:val="a1"/>
    <w:link w:val="af3"/>
    <w:rsid w:val="00E974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Plain Text"/>
    <w:basedOn w:val="a0"/>
    <w:link w:val="af6"/>
    <w:rsid w:val="00E9742A"/>
    <w:pPr>
      <w:spacing w:after="0" w:line="240" w:lineRule="auto"/>
    </w:pPr>
    <w:rPr>
      <w:rFonts w:ascii="Courier New" w:eastAsia="Times New Roman" w:hAnsi="Courier New" w:cs="Arial CYR"/>
      <w:sz w:val="20"/>
      <w:szCs w:val="20"/>
    </w:rPr>
  </w:style>
  <w:style w:type="character" w:customStyle="1" w:styleId="af6">
    <w:name w:val="Текст Знак"/>
    <w:basedOn w:val="a1"/>
    <w:link w:val="af5"/>
    <w:rsid w:val="00E9742A"/>
    <w:rPr>
      <w:rFonts w:ascii="Courier New" w:eastAsia="Times New Roman" w:hAnsi="Courier New" w:cs="Arial CYR"/>
      <w:sz w:val="20"/>
      <w:szCs w:val="20"/>
      <w:lang w:eastAsia="ru-RU"/>
    </w:rPr>
  </w:style>
  <w:style w:type="paragraph" w:styleId="af7">
    <w:name w:val="Block Text"/>
    <w:basedOn w:val="a0"/>
    <w:rsid w:val="00E9742A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8"/>
      <w:szCs w:val="20"/>
    </w:rPr>
  </w:style>
  <w:style w:type="character" w:styleId="af8">
    <w:name w:val="page number"/>
    <w:basedOn w:val="a1"/>
    <w:rsid w:val="00E9742A"/>
  </w:style>
  <w:style w:type="paragraph" w:styleId="af9">
    <w:name w:val="Document Map"/>
    <w:basedOn w:val="a0"/>
    <w:link w:val="afa"/>
    <w:semiHidden/>
    <w:rsid w:val="00E9742A"/>
    <w:pPr>
      <w:shd w:val="clear" w:color="auto" w:fill="000080"/>
      <w:spacing w:after="0" w:line="240" w:lineRule="auto"/>
    </w:pPr>
    <w:rPr>
      <w:rFonts w:ascii="Tahoma" w:eastAsia="Times New Roman" w:hAnsi="Tahoma" w:cs="Courier New"/>
      <w:sz w:val="24"/>
      <w:szCs w:val="24"/>
    </w:rPr>
  </w:style>
  <w:style w:type="character" w:customStyle="1" w:styleId="afa">
    <w:name w:val="Схема документа Знак"/>
    <w:basedOn w:val="a1"/>
    <w:link w:val="af9"/>
    <w:semiHidden/>
    <w:rsid w:val="00E9742A"/>
    <w:rPr>
      <w:rFonts w:ascii="Tahoma" w:eastAsia="Times New Roman" w:hAnsi="Tahoma" w:cs="Courier New"/>
      <w:sz w:val="24"/>
      <w:szCs w:val="24"/>
      <w:shd w:val="clear" w:color="auto" w:fill="000080"/>
      <w:lang w:eastAsia="ru-RU"/>
    </w:rPr>
  </w:style>
  <w:style w:type="character" w:customStyle="1" w:styleId="afb">
    <w:name w:val="Гипертекстовая ссылка"/>
    <w:basedOn w:val="a1"/>
    <w:uiPriority w:val="99"/>
    <w:rsid w:val="00E9742A"/>
    <w:rPr>
      <w:b/>
      <w:bCs/>
      <w:color w:val="008000"/>
      <w:szCs w:val="20"/>
      <w:u w:val="single"/>
    </w:rPr>
  </w:style>
  <w:style w:type="paragraph" w:customStyle="1" w:styleId="81">
    <w:name w:val="заголовок 8"/>
    <w:basedOn w:val="a0"/>
    <w:next w:val="a0"/>
    <w:rsid w:val="00E9742A"/>
    <w:pPr>
      <w:keepNext/>
      <w:autoSpaceDE w:val="0"/>
      <w:autoSpaceDN w:val="0"/>
      <w:spacing w:after="0" w:line="240" w:lineRule="auto"/>
      <w:outlineLvl w:val="7"/>
    </w:pPr>
    <w:rPr>
      <w:rFonts w:ascii="MS Sans Serif" w:eastAsia="Times New Roman" w:hAnsi="MS Sans Serif" w:cs="Times New Roman"/>
      <w:sz w:val="24"/>
      <w:szCs w:val="24"/>
    </w:rPr>
  </w:style>
  <w:style w:type="character" w:styleId="afc">
    <w:name w:val="Hyperlink"/>
    <w:basedOn w:val="a1"/>
    <w:rsid w:val="00E9742A"/>
    <w:rPr>
      <w:b/>
      <w:bCs/>
      <w:strike w:val="0"/>
      <w:dstrike w:val="0"/>
      <w:color w:val="339900"/>
      <w:u w:val="none"/>
      <w:effect w:val="none"/>
    </w:rPr>
  </w:style>
  <w:style w:type="paragraph" w:styleId="HTML">
    <w:name w:val="HTML Preformatted"/>
    <w:basedOn w:val="a0"/>
    <w:link w:val="HTML0"/>
    <w:rsid w:val="00E9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HTML0">
    <w:name w:val="Стандартный HTML Знак"/>
    <w:basedOn w:val="a1"/>
    <w:link w:val="HTML"/>
    <w:rsid w:val="00E9742A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d">
    <w:name w:val="FollowedHyperlink"/>
    <w:basedOn w:val="a1"/>
    <w:rsid w:val="00E9742A"/>
    <w:rPr>
      <w:color w:val="800080"/>
      <w:u w:val="single"/>
    </w:rPr>
  </w:style>
  <w:style w:type="paragraph" w:customStyle="1" w:styleId="a">
    <w:name w:val="Достижение"/>
    <w:basedOn w:val="ad"/>
    <w:autoRedefine/>
    <w:rsid w:val="00E9742A"/>
    <w:pPr>
      <w:numPr>
        <w:numId w:val="16"/>
      </w:numPr>
      <w:tabs>
        <w:tab w:val="clear" w:pos="360"/>
      </w:tabs>
      <w:spacing w:after="6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Адрес 1"/>
    <w:basedOn w:val="a0"/>
    <w:rsid w:val="00E9742A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26">
    <w:name w:val="Адрес 2"/>
    <w:basedOn w:val="a0"/>
    <w:rsid w:val="00E9742A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afe">
    <w:name w:val="Название предприятия"/>
    <w:basedOn w:val="a0"/>
    <w:next w:val="a0"/>
    <w:autoRedefine/>
    <w:rsid w:val="00E9742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">
    <w:name w:val="Название предприятия 1"/>
    <w:basedOn w:val="afe"/>
    <w:next w:val="a0"/>
    <w:rsid w:val="00E9742A"/>
  </w:style>
  <w:style w:type="paragraph" w:customStyle="1" w:styleId="aff">
    <w:name w:val="Учреждение"/>
    <w:basedOn w:val="a0"/>
    <w:next w:val="a"/>
    <w:autoRedefine/>
    <w:rsid w:val="00E9742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0">
    <w:name w:val="Название должности"/>
    <w:next w:val="a"/>
    <w:rsid w:val="00E9742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aff1">
    <w:name w:val="Имя"/>
    <w:basedOn w:val="a0"/>
    <w:next w:val="a0"/>
    <w:autoRedefine/>
    <w:rsid w:val="00E9742A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24"/>
    </w:rPr>
  </w:style>
  <w:style w:type="paragraph" w:customStyle="1" w:styleId="aff2">
    <w:name w:val="Цель"/>
    <w:basedOn w:val="a0"/>
    <w:next w:val="ad"/>
    <w:rsid w:val="00E9742A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3">
    <w:name w:val="Заголовок раздела"/>
    <w:basedOn w:val="a0"/>
    <w:next w:val="a0"/>
    <w:autoRedefine/>
    <w:rsid w:val="00E9742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4"/>
    </w:rPr>
  </w:style>
  <w:style w:type="paragraph" w:customStyle="1" w:styleId="aff4">
    <w:name w:val="Личные сведения"/>
    <w:basedOn w:val="a"/>
    <w:next w:val="a"/>
    <w:rsid w:val="00E9742A"/>
    <w:pPr>
      <w:spacing w:before="220"/>
      <w:ind w:left="244" w:right="-357" w:hanging="244"/>
    </w:pPr>
  </w:style>
  <w:style w:type="paragraph" w:styleId="aff5">
    <w:name w:val="caption"/>
    <w:basedOn w:val="a0"/>
    <w:next w:val="a0"/>
    <w:qFormat/>
    <w:rsid w:val="00E9742A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6">
    <w:name w:val="Знак Знак Знак"/>
    <w:basedOn w:val="a0"/>
    <w:rsid w:val="00E974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Оновкка"/>
    <w:rsid w:val="00E974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nformat">
    <w:name w:val="ConsPlusNonformat"/>
    <w:rsid w:val="00E97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List Paragraph"/>
    <w:basedOn w:val="a0"/>
    <w:uiPriority w:val="34"/>
    <w:qFormat/>
    <w:rsid w:val="0026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5%D0%BB%D1%8B%D0%BC_(%D1%80%D0%B5%D0%BA%D0%B0)" TargetMode="Externa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ECE786775F44A358D1A720906FC3466A23E6717483388E6ACCF39EEEFC3F7A59ADAB32DCDAD5F5XBn2K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ECE786775F44A358D1A720906FC3466A2BED7A748F35D360C4AA92ECFB30254EAAE23EDDDAD5FDB8XBn8K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yperlink" Target="garantF1://12050845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0%D1%80%D0%B8%D0%BD%D1%81%D0%BA%D0%B8%D0%B9_%D0%B3%D0%BE%D1%80%D0%BE%D0%B4%D1%81%D0%BA%D0%BE%D0%B9_%D0%BE%D0%BA%D1%80%D1%83%D0%B3" TargetMode="External"/><Relationship Id="rId24" Type="http://schemas.openxmlformats.org/officeDocument/2006/relationships/hyperlink" Target="consultantplus://offline/ref=ECE786775F44A358D1A720906FC3466A2BED7A748F35D360C4AA92ECFB30254EAAE23EDDDAD5F4BBXBn6K" TargetMode="External"/><Relationship Id="rId32" Type="http://schemas.openxmlformats.org/officeDocument/2006/relationships/header" Target="header8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B0024CC54B1393A7B16191DB8523632A2F8F02264EC0E2B9C0059E2294F9EAE24B83169ECEB4E67A6M0J" TargetMode="External"/><Relationship Id="rId28" Type="http://schemas.openxmlformats.org/officeDocument/2006/relationships/hyperlink" Target="garantF1://12050845.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8%D0%B2%D0%B4%D0%B5%D0%BB%D1%8C%D1%81%D0%BA%D0%B8%D0%B9_%D0%B3%D0%BE%D1%80%D0%BE%D0%B4%D1%81%D0%BA%D0%BE%D0%B9_%D0%BE%D0%BA%D1%80%D1%83%D0%B3" TargetMode="External"/><Relationship Id="rId19" Type="http://schemas.openxmlformats.org/officeDocument/2006/relationships/header" Target="header3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yperlink" Target="consultantplus://offline/ref=ECE786775F44A358D1A720906FC3466A2BEF71708734D360C4AA92ECFB30254EAAE23EDDDAD5F5BBXBn6K" TargetMode="Externa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3B13-0E6A-4A07-9136-5FF72A55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67</Pages>
  <Words>21172</Words>
  <Characters>120681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Арсенал</cp:lastModifiedBy>
  <cp:revision>13</cp:revision>
  <cp:lastPrinted>2015-12-20T06:32:00Z</cp:lastPrinted>
  <dcterms:created xsi:type="dcterms:W3CDTF">2015-12-17T04:55:00Z</dcterms:created>
  <dcterms:modified xsi:type="dcterms:W3CDTF">2015-12-20T06:33:00Z</dcterms:modified>
</cp:coreProperties>
</file>