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35" w:rsidRDefault="00FB2B35" w:rsidP="00FB2B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B3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3438525</wp:posOffset>
            </wp:positionH>
            <wp:positionV relativeFrom="page">
              <wp:posOffset>342900</wp:posOffset>
            </wp:positionV>
            <wp:extent cx="866775" cy="11334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2B35" w:rsidRDefault="00FB2B35" w:rsidP="00FB2B35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ГЛАВЫ 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FB2B35" w:rsidRPr="00D25DE2" w:rsidTr="00FC6AD0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FB2B35" w:rsidRPr="00D25DE2" w:rsidRDefault="00FB2B35" w:rsidP="00FC6AD0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35" w:rsidRPr="005577B9" w:rsidRDefault="00FB2B35" w:rsidP="00FC6AD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74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7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24.11.2017</w:t>
            </w:r>
            <w:r w:rsidRPr="00BA647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577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</w:t>
            </w:r>
          </w:p>
          <w:p w:rsidR="005577B9" w:rsidRPr="00883071" w:rsidRDefault="005577B9" w:rsidP="00FC6AD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B35" w:rsidRPr="00D25DE2" w:rsidRDefault="005577B9" w:rsidP="00FC6AD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FB2B35" w:rsidRDefault="00FB2B35" w:rsidP="00FC6AD0">
            <w:pPr>
              <w:pStyle w:val="1"/>
              <w:rPr>
                <w:iCs/>
                <w:szCs w:val="28"/>
              </w:rPr>
            </w:pPr>
          </w:p>
          <w:p w:rsidR="00FB2B35" w:rsidRDefault="00FB2B35" w:rsidP="00FB2B35">
            <w:pPr>
              <w:pStyle w:val="1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Об утверждении матрицы </w:t>
            </w:r>
            <w:r w:rsidRPr="00FB2B35">
              <w:rPr>
                <w:szCs w:val="28"/>
              </w:rPr>
              <w:t>стратегического управления - системы ответственных лиц за разработку Стратегии социально-экономического развития городского округа Пелым на период до 2030 год</w:t>
            </w:r>
          </w:p>
          <w:p w:rsidR="00FB2B35" w:rsidRPr="00FB2B35" w:rsidRDefault="00FB2B35" w:rsidP="00FB2B35">
            <w:pPr>
              <w:pStyle w:val="1"/>
              <w:tabs>
                <w:tab w:val="center" w:pos="4758"/>
                <w:tab w:val="left" w:pos="6090"/>
              </w:tabs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ab/>
            </w:r>
          </w:p>
        </w:tc>
      </w:tr>
    </w:tbl>
    <w:p w:rsidR="000B0C60" w:rsidRPr="00FB2B35" w:rsidRDefault="008F34CD" w:rsidP="005577B9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FB2B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28.06.2014 № 172-ФЗ «О стратегическом планировании в Российской Федерации», Законом Свердловской области от 15.06.2015 № 45-ОЗ «О стратегическом планировании в Российской Федерации, осуществляемом на территории Свердловской области», Законом Свердловской области от 21.12.2015 № 151-ОЗ «О стратегии социально-экономического развития Свердловской области на 2016-2030 годы», на основании постановления главы городского округа Пелым от 23.11.2017 № 43 «Об утверждении плана мероприятий</w:t>
      </w:r>
      <w:proofErr w:type="gramEnd"/>
      <w:r w:rsidRPr="00FB2B35">
        <w:rPr>
          <w:rFonts w:ascii="Times New Roman" w:hAnsi="Times New Roman" w:cs="Times New Roman"/>
          <w:sz w:val="28"/>
          <w:szCs w:val="28"/>
        </w:rPr>
        <w:t xml:space="preserve"> на 2017 год по разработке Стратегии социально-экономического развития городского округа Пелым до 2030 года»,</w:t>
      </w:r>
      <w:r w:rsidRPr="00FB2B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A6477" w:rsidRPr="00FB2B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руководствуясь </w:t>
      </w:r>
      <w:r w:rsidR="005D4514" w:rsidRPr="00FB2B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статьей 2</w:t>
      </w:r>
      <w:hyperlink r:id="rId9" w:history="1">
        <w:r w:rsidR="00BA6477" w:rsidRPr="00FB2B35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8</w:t>
        </w:r>
      </w:hyperlink>
      <w:r w:rsidR="00BA6477" w:rsidRPr="00FB2B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Устава городского округа Пелым, </w:t>
      </w:r>
      <w:r w:rsidR="005B74DE" w:rsidRPr="00FB2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4DE" w:rsidRPr="00FB2B35" w:rsidRDefault="005B74DE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35">
        <w:rPr>
          <w:rFonts w:ascii="Times New Roman" w:hAnsi="Times New Roman" w:cs="Times New Roman"/>
          <w:sz w:val="28"/>
          <w:szCs w:val="28"/>
        </w:rPr>
        <w:t>ПОСТАНОВЛЯ</w:t>
      </w:r>
      <w:r w:rsidR="00C01515" w:rsidRPr="00FB2B35">
        <w:rPr>
          <w:rFonts w:ascii="Times New Roman" w:hAnsi="Times New Roman" w:cs="Times New Roman"/>
          <w:sz w:val="28"/>
          <w:szCs w:val="28"/>
        </w:rPr>
        <w:t>Ю</w:t>
      </w:r>
      <w:r w:rsidRPr="00FB2B35">
        <w:rPr>
          <w:rFonts w:ascii="Times New Roman" w:hAnsi="Times New Roman" w:cs="Times New Roman"/>
          <w:sz w:val="28"/>
          <w:szCs w:val="28"/>
        </w:rPr>
        <w:t>:</w:t>
      </w:r>
    </w:p>
    <w:p w:rsidR="008F34CD" w:rsidRPr="00FB2B35" w:rsidRDefault="00FB2B35" w:rsidP="00FB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F34CD" w:rsidRPr="00FB2B35">
        <w:rPr>
          <w:rFonts w:ascii="Times New Roman" w:hAnsi="Times New Roman" w:cs="Times New Roman"/>
          <w:sz w:val="28"/>
          <w:szCs w:val="28"/>
        </w:rPr>
        <w:t>Утвердить матрицу стратегического управления - системы ответственных лиц за разработку Стратегии социально-экономического развития городского округа Пелым на период до 2030 года (прилагается).</w:t>
      </w:r>
    </w:p>
    <w:p w:rsidR="008F34CD" w:rsidRPr="00FB2B35" w:rsidRDefault="00FB2B35" w:rsidP="00FB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5B74DE" w:rsidRPr="00FB2B3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BA6477" w:rsidRPr="00FB2B35">
        <w:rPr>
          <w:rFonts w:ascii="Times New Roman" w:hAnsi="Times New Roman" w:cs="Times New Roman"/>
          <w:sz w:val="28"/>
          <w:szCs w:val="28"/>
        </w:rPr>
        <w:t>информационной</w:t>
      </w:r>
      <w:r w:rsidR="005B74DE" w:rsidRPr="00FB2B35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BA6477" w:rsidRPr="00FB2B35">
        <w:rPr>
          <w:rFonts w:ascii="Times New Roman" w:hAnsi="Times New Roman" w:cs="Times New Roman"/>
          <w:sz w:val="28"/>
          <w:szCs w:val="28"/>
        </w:rPr>
        <w:t>«Пелымский в</w:t>
      </w:r>
      <w:r w:rsidR="005B74DE" w:rsidRPr="00FB2B35">
        <w:rPr>
          <w:rFonts w:ascii="Times New Roman" w:hAnsi="Times New Roman" w:cs="Times New Roman"/>
          <w:sz w:val="28"/>
          <w:szCs w:val="28"/>
        </w:rPr>
        <w:t xml:space="preserve">естник» и </w:t>
      </w:r>
      <w:r w:rsidR="000B0C60" w:rsidRPr="00FB2B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B74DE" w:rsidRPr="00FB2B35">
        <w:rPr>
          <w:rFonts w:ascii="Times New Roman" w:hAnsi="Times New Roman" w:cs="Times New Roman"/>
          <w:sz w:val="28"/>
          <w:szCs w:val="28"/>
        </w:rPr>
        <w:t xml:space="preserve">на </w:t>
      </w:r>
      <w:r w:rsidR="00F73BB1" w:rsidRPr="00FB2B3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B74DE" w:rsidRPr="00FB2B35">
        <w:rPr>
          <w:rFonts w:ascii="Times New Roman" w:hAnsi="Times New Roman" w:cs="Times New Roman"/>
          <w:sz w:val="28"/>
          <w:szCs w:val="28"/>
        </w:rPr>
        <w:t>сайте городского округа Пелым</w:t>
      </w:r>
      <w:r w:rsidR="00F73BB1" w:rsidRPr="00FB2B3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B74DE" w:rsidRPr="00FB2B35">
        <w:rPr>
          <w:rFonts w:ascii="Times New Roman" w:hAnsi="Times New Roman" w:cs="Times New Roman"/>
          <w:sz w:val="28"/>
          <w:szCs w:val="28"/>
        </w:rPr>
        <w:t>.</w:t>
      </w:r>
    </w:p>
    <w:p w:rsidR="005B74DE" w:rsidRPr="00FB2B35" w:rsidRDefault="00FB2B35" w:rsidP="00FB2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5B74DE" w:rsidRPr="00FB2B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74DE" w:rsidRPr="00FB2B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01515" w:rsidRPr="00FB2B3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83071" w:rsidRPr="00FB2B35">
        <w:rPr>
          <w:rFonts w:ascii="Times New Roman" w:hAnsi="Times New Roman" w:cs="Times New Roman"/>
          <w:sz w:val="28"/>
          <w:szCs w:val="28"/>
        </w:rPr>
        <w:t>.</w:t>
      </w:r>
    </w:p>
    <w:p w:rsidR="005B74DE" w:rsidRPr="00FB2B35" w:rsidRDefault="005B74DE" w:rsidP="008830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3071" w:rsidRDefault="00883071" w:rsidP="008830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77B9" w:rsidRPr="00FB2B35" w:rsidRDefault="005577B9" w:rsidP="008830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1515" w:rsidRPr="00FB2B35" w:rsidRDefault="00C01515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74DE" w:rsidRPr="00FB2B35" w:rsidRDefault="00F73BB1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2B35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</w:t>
      </w:r>
      <w:r w:rsidR="00883071" w:rsidRPr="00FB2B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2B35">
        <w:rPr>
          <w:rFonts w:ascii="Times New Roman" w:hAnsi="Times New Roman" w:cs="Times New Roman"/>
          <w:sz w:val="28"/>
          <w:szCs w:val="28"/>
        </w:rPr>
        <w:t xml:space="preserve">                                Ш.Т.</w:t>
      </w:r>
      <w:r w:rsidR="000B0C60" w:rsidRPr="00FB2B35">
        <w:rPr>
          <w:rFonts w:ascii="Times New Roman" w:hAnsi="Times New Roman" w:cs="Times New Roman"/>
          <w:sz w:val="28"/>
          <w:szCs w:val="28"/>
        </w:rPr>
        <w:t xml:space="preserve"> </w:t>
      </w:r>
      <w:r w:rsidRPr="00FB2B35">
        <w:rPr>
          <w:rFonts w:ascii="Times New Roman" w:hAnsi="Times New Roman" w:cs="Times New Roman"/>
          <w:sz w:val="28"/>
          <w:szCs w:val="28"/>
        </w:rPr>
        <w:t>Алиев</w:t>
      </w:r>
    </w:p>
    <w:p w:rsidR="00BA6477" w:rsidRPr="008F34CD" w:rsidRDefault="00BA6477" w:rsidP="008830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BA6477" w:rsidRPr="008F34CD" w:rsidSect="00FB2B35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D3" w:rsidRDefault="00DD0ED3" w:rsidP="003E4A44">
      <w:pPr>
        <w:spacing w:after="0" w:line="240" w:lineRule="auto"/>
      </w:pPr>
      <w:r>
        <w:separator/>
      </w:r>
    </w:p>
  </w:endnote>
  <w:endnote w:type="continuationSeparator" w:id="1">
    <w:p w:rsidR="00DD0ED3" w:rsidRDefault="00DD0ED3" w:rsidP="003E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D3" w:rsidRDefault="00DD0ED3" w:rsidP="003E4A44">
      <w:pPr>
        <w:spacing w:after="0" w:line="240" w:lineRule="auto"/>
      </w:pPr>
      <w:r>
        <w:separator/>
      </w:r>
    </w:p>
  </w:footnote>
  <w:footnote w:type="continuationSeparator" w:id="1">
    <w:p w:rsidR="00DD0ED3" w:rsidRDefault="00DD0ED3" w:rsidP="003E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1829"/>
      <w:docPartObj>
        <w:docPartGallery w:val="Page Numbers (Top of Page)"/>
        <w:docPartUnique/>
      </w:docPartObj>
    </w:sdtPr>
    <w:sdtContent>
      <w:p w:rsidR="003E4A44" w:rsidRDefault="00721F98">
        <w:pPr>
          <w:pStyle w:val="aa"/>
          <w:jc w:val="center"/>
        </w:pPr>
        <w:fldSimple w:instr=" PAGE   \* MERGEFORMAT ">
          <w:r w:rsidR="005577B9">
            <w:rPr>
              <w:noProof/>
            </w:rPr>
            <w:t>1</w:t>
          </w:r>
        </w:fldSimple>
      </w:p>
    </w:sdtContent>
  </w:sdt>
  <w:p w:rsidR="003E4A44" w:rsidRDefault="003E4A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181F"/>
    <w:multiLevelType w:val="hybridMultilevel"/>
    <w:tmpl w:val="27343C54"/>
    <w:lvl w:ilvl="0" w:tplc="9DF2E85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B363F78"/>
    <w:multiLevelType w:val="hybridMultilevel"/>
    <w:tmpl w:val="228498C8"/>
    <w:lvl w:ilvl="0" w:tplc="14D21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4DE"/>
    <w:rsid w:val="000341A6"/>
    <w:rsid w:val="000971A3"/>
    <w:rsid w:val="000B0C60"/>
    <w:rsid w:val="000C2555"/>
    <w:rsid w:val="000D21C0"/>
    <w:rsid w:val="000E1D11"/>
    <w:rsid w:val="000E22F4"/>
    <w:rsid w:val="000E4ABD"/>
    <w:rsid w:val="00121C13"/>
    <w:rsid w:val="001E46D7"/>
    <w:rsid w:val="002432F9"/>
    <w:rsid w:val="00247475"/>
    <w:rsid w:val="00262F8F"/>
    <w:rsid w:val="00265750"/>
    <w:rsid w:val="00327D78"/>
    <w:rsid w:val="003930E1"/>
    <w:rsid w:val="003A7775"/>
    <w:rsid w:val="003E4A44"/>
    <w:rsid w:val="00471DE2"/>
    <w:rsid w:val="0049496A"/>
    <w:rsid w:val="004B2406"/>
    <w:rsid w:val="0051138E"/>
    <w:rsid w:val="005577B9"/>
    <w:rsid w:val="005A1392"/>
    <w:rsid w:val="005B74DE"/>
    <w:rsid w:val="005C2177"/>
    <w:rsid w:val="005D4514"/>
    <w:rsid w:val="005E71C5"/>
    <w:rsid w:val="006051B5"/>
    <w:rsid w:val="00642B22"/>
    <w:rsid w:val="00676D73"/>
    <w:rsid w:val="006B5BE6"/>
    <w:rsid w:val="006C5887"/>
    <w:rsid w:val="006C5EAB"/>
    <w:rsid w:val="00721F98"/>
    <w:rsid w:val="00832566"/>
    <w:rsid w:val="008472C3"/>
    <w:rsid w:val="0088244C"/>
    <w:rsid w:val="00883071"/>
    <w:rsid w:val="008D03C1"/>
    <w:rsid w:val="008F0528"/>
    <w:rsid w:val="008F34CD"/>
    <w:rsid w:val="009A265D"/>
    <w:rsid w:val="00A33418"/>
    <w:rsid w:val="00AB0907"/>
    <w:rsid w:val="00AB2133"/>
    <w:rsid w:val="00AE6400"/>
    <w:rsid w:val="00B20ED2"/>
    <w:rsid w:val="00B26F01"/>
    <w:rsid w:val="00B56CB7"/>
    <w:rsid w:val="00B80A96"/>
    <w:rsid w:val="00BA6477"/>
    <w:rsid w:val="00C01515"/>
    <w:rsid w:val="00C11609"/>
    <w:rsid w:val="00C319DC"/>
    <w:rsid w:val="00C3479E"/>
    <w:rsid w:val="00C93600"/>
    <w:rsid w:val="00CB6D87"/>
    <w:rsid w:val="00CB79FD"/>
    <w:rsid w:val="00CF7D25"/>
    <w:rsid w:val="00D764F2"/>
    <w:rsid w:val="00DA5875"/>
    <w:rsid w:val="00DC658B"/>
    <w:rsid w:val="00DD0ED3"/>
    <w:rsid w:val="00DE3B02"/>
    <w:rsid w:val="00E076E3"/>
    <w:rsid w:val="00E24185"/>
    <w:rsid w:val="00E444D8"/>
    <w:rsid w:val="00EC1E88"/>
    <w:rsid w:val="00EE758B"/>
    <w:rsid w:val="00F674A9"/>
    <w:rsid w:val="00F73BB1"/>
    <w:rsid w:val="00FB1A12"/>
    <w:rsid w:val="00FB2B35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C01515"/>
    <w:pPr>
      <w:ind w:left="720"/>
      <w:contextualSpacing/>
    </w:pPr>
  </w:style>
  <w:style w:type="paragraph" w:styleId="a9">
    <w:name w:val="No Spacing"/>
    <w:uiPriority w:val="1"/>
    <w:qFormat/>
    <w:rsid w:val="003E4A4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E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4A44"/>
  </w:style>
  <w:style w:type="paragraph" w:styleId="ac">
    <w:name w:val="footer"/>
    <w:basedOn w:val="a"/>
    <w:link w:val="ad"/>
    <w:uiPriority w:val="99"/>
    <w:semiHidden/>
    <w:unhideWhenUsed/>
    <w:rsid w:val="003E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07355092D64C2B11D67375633404DD0B2443AE08BC5A3CC1D6E8A0667FD63D137D282FCACFC6145B8BE29r01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F6BE-DB5C-43A0-A0CB-D3D0CC16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27</cp:revision>
  <cp:lastPrinted>2017-12-27T03:53:00Z</cp:lastPrinted>
  <dcterms:created xsi:type="dcterms:W3CDTF">2015-03-20T02:19:00Z</dcterms:created>
  <dcterms:modified xsi:type="dcterms:W3CDTF">2017-12-28T07:23:00Z</dcterms:modified>
</cp:coreProperties>
</file>