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4" w:rsidRPr="00F46577" w:rsidRDefault="00A32974" w:rsidP="00A32974">
      <w:pPr>
        <w:rPr>
          <w:b/>
          <w:sz w:val="32"/>
        </w:rPr>
      </w:pPr>
      <w:r>
        <w:rPr>
          <w:rFonts w:ascii="Arial" w:hAnsi="Arial"/>
        </w:rPr>
        <w:t xml:space="preserve">                                                   </w:t>
      </w:r>
      <w:r w:rsidR="00E639DE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</w:t>
      </w: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B4C">
        <w:rPr>
          <w:rFonts w:ascii="Arial" w:hAnsi="Arial"/>
        </w:rPr>
        <w:t xml:space="preserve"> </w:t>
      </w:r>
    </w:p>
    <w:p w:rsidR="00A32974" w:rsidRDefault="00A32974" w:rsidP="00A3297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32974" w:rsidRDefault="00A32974" w:rsidP="00A3297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32974" w:rsidTr="00A32974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2974" w:rsidRDefault="00A32974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E639DE" w:rsidRPr="00E639DE">
              <w:rPr>
                <w:rFonts w:ascii="Times New Roman" w:hAnsi="Times New Roman"/>
                <w:sz w:val="28"/>
                <w:u w:val="single"/>
              </w:rPr>
              <w:t>04</w:t>
            </w:r>
            <w:r w:rsidR="00515DDA">
              <w:rPr>
                <w:rFonts w:ascii="Times New Roman" w:hAnsi="Times New Roman"/>
                <w:sz w:val="28"/>
                <w:u w:val="single"/>
              </w:rPr>
              <w:t>.0</w:t>
            </w:r>
            <w:r w:rsidR="00E639DE">
              <w:rPr>
                <w:rFonts w:ascii="Times New Roman" w:hAnsi="Times New Roman"/>
                <w:sz w:val="28"/>
                <w:u w:val="single"/>
              </w:rPr>
              <w:t>5</w:t>
            </w:r>
            <w:r w:rsidR="00515DDA">
              <w:rPr>
                <w:rFonts w:ascii="Times New Roman" w:hAnsi="Times New Roman"/>
                <w:sz w:val="28"/>
                <w:u w:val="single"/>
              </w:rPr>
              <w:t>.</w:t>
            </w:r>
            <w:r w:rsidR="00E639DE">
              <w:rPr>
                <w:rFonts w:ascii="Times New Roman" w:hAnsi="Times New Roman"/>
                <w:sz w:val="28"/>
                <w:u w:val="single"/>
              </w:rPr>
              <w:t>20</w:t>
            </w:r>
            <w:r w:rsidR="00515DDA">
              <w:rPr>
                <w:rFonts w:ascii="Times New Roman" w:hAnsi="Times New Roman"/>
                <w:sz w:val="28"/>
                <w:u w:val="single"/>
              </w:rPr>
              <w:t>1</w:t>
            </w:r>
            <w:r w:rsidR="00515DDA" w:rsidRPr="00515DDA">
              <w:rPr>
                <w:rFonts w:ascii="Times New Roman" w:hAnsi="Times New Roman"/>
                <w:sz w:val="28"/>
                <w:u w:val="single"/>
              </w:rPr>
              <w:t>7</w:t>
            </w:r>
            <w:r w:rsidR="00E639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 w:rsidRPr="00C23990">
              <w:rPr>
                <w:rFonts w:ascii="Times New Roman" w:hAnsi="Times New Roman"/>
                <w:sz w:val="28"/>
              </w:rPr>
              <w:t xml:space="preserve"> </w:t>
            </w:r>
            <w:r w:rsidR="00E639DE" w:rsidRPr="00E639DE">
              <w:rPr>
                <w:rFonts w:ascii="Times New Roman" w:hAnsi="Times New Roman"/>
                <w:sz w:val="28"/>
                <w:u w:val="single"/>
              </w:rPr>
              <w:t>137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A32974" w:rsidRPr="00E639DE" w:rsidRDefault="00A32974" w:rsidP="00A32974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A32974" w:rsidRDefault="00A32974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817B7E" w:rsidRDefault="00817B7E" w:rsidP="00A32974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494CE5" w:rsidRDefault="00494CE5" w:rsidP="00494CE5">
      <w:pPr>
        <w:pStyle w:val="2"/>
        <w:jc w:val="center"/>
        <w:rPr>
          <w:b/>
        </w:rPr>
      </w:pPr>
    </w:p>
    <w:p w:rsidR="00A32974" w:rsidRPr="00494CE5" w:rsidRDefault="00817B7E" w:rsidP="00494CE5">
      <w:pPr>
        <w:pStyle w:val="2"/>
        <w:jc w:val="center"/>
        <w:rPr>
          <w:b/>
        </w:rPr>
      </w:pPr>
      <w:r w:rsidRPr="00494CE5">
        <w:rPr>
          <w:b/>
        </w:rPr>
        <w:t>О мерах по о</w:t>
      </w:r>
      <w:r w:rsidR="00E639DE">
        <w:rPr>
          <w:b/>
        </w:rPr>
        <w:t xml:space="preserve">рганизации </w:t>
      </w:r>
      <w:r w:rsidRPr="00494CE5">
        <w:rPr>
          <w:b/>
        </w:rPr>
        <w:t xml:space="preserve">и обеспечению </w:t>
      </w:r>
      <w:r w:rsidR="00A32974" w:rsidRPr="00494CE5">
        <w:rPr>
          <w:b/>
        </w:rPr>
        <w:t>отдых</w:t>
      </w:r>
      <w:r w:rsidRPr="00494CE5">
        <w:rPr>
          <w:b/>
        </w:rPr>
        <w:t xml:space="preserve">а и оздоровления детей </w:t>
      </w:r>
      <w:r w:rsidR="00DD53A8" w:rsidRPr="00494CE5">
        <w:rPr>
          <w:b/>
        </w:rPr>
        <w:t>в</w:t>
      </w:r>
      <w:r w:rsidR="00E639DE">
        <w:rPr>
          <w:b/>
        </w:rPr>
        <w:t xml:space="preserve"> городском</w:t>
      </w:r>
      <w:r w:rsidR="00A32974" w:rsidRPr="00494CE5">
        <w:rPr>
          <w:b/>
        </w:rPr>
        <w:t xml:space="preserve"> ок</w:t>
      </w:r>
      <w:r w:rsidR="00494CE5" w:rsidRPr="00494CE5">
        <w:rPr>
          <w:b/>
        </w:rPr>
        <w:t xml:space="preserve">руге </w:t>
      </w:r>
      <w:r w:rsidR="00DD53A8" w:rsidRPr="00494CE5">
        <w:rPr>
          <w:b/>
        </w:rPr>
        <w:t>Пелым</w:t>
      </w:r>
      <w:r w:rsidR="009D5CB0" w:rsidRPr="00494CE5">
        <w:rPr>
          <w:b/>
        </w:rPr>
        <w:t xml:space="preserve"> в </w:t>
      </w:r>
      <w:r w:rsidRPr="00494CE5">
        <w:rPr>
          <w:b/>
        </w:rPr>
        <w:t>2017</w:t>
      </w:r>
      <w:r w:rsidR="00494CE5" w:rsidRPr="00494CE5">
        <w:rPr>
          <w:b/>
        </w:rPr>
        <w:t>году</w:t>
      </w:r>
    </w:p>
    <w:p w:rsidR="00A32974" w:rsidRPr="00494CE5" w:rsidRDefault="00A32974" w:rsidP="00494CE5">
      <w:pPr>
        <w:pStyle w:val="2"/>
        <w:jc w:val="center"/>
        <w:rPr>
          <w:b/>
        </w:rPr>
      </w:pPr>
    </w:p>
    <w:p w:rsidR="008A1B3C" w:rsidRPr="00D055B2" w:rsidRDefault="008A1B3C" w:rsidP="008A1B3C">
      <w:pPr>
        <w:rPr>
          <w:b/>
          <w:sz w:val="28"/>
          <w:szCs w:val="28"/>
        </w:rPr>
      </w:pPr>
    </w:p>
    <w:p w:rsidR="00A32974" w:rsidRPr="009D5CB0" w:rsidRDefault="008A1B3C" w:rsidP="00E639DE">
      <w:pPr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109AD"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 w:rsidR="00494CE5">
        <w:rPr>
          <w:sz w:val="28"/>
          <w:szCs w:val="28"/>
        </w:rPr>
        <w:t>еральными  законами  от  14.07.</w:t>
      </w:r>
      <w:r>
        <w:rPr>
          <w:sz w:val="28"/>
          <w:szCs w:val="28"/>
        </w:rPr>
        <w:t xml:space="preserve"> 1998 года </w:t>
      </w:r>
      <w:r w:rsidR="00494CE5">
        <w:rPr>
          <w:sz w:val="28"/>
          <w:szCs w:val="28"/>
        </w:rPr>
        <w:t>№</w:t>
      </w:r>
      <w:r>
        <w:rPr>
          <w:sz w:val="28"/>
          <w:szCs w:val="28"/>
        </w:rPr>
        <w:t>124-ФЗ «Об основных гарантиях прав ребенка в Росс</w:t>
      </w:r>
      <w:r w:rsidR="00494CE5">
        <w:rPr>
          <w:sz w:val="28"/>
          <w:szCs w:val="28"/>
        </w:rPr>
        <w:t xml:space="preserve">ийской Федерации», от 29.12. 2012 </w:t>
      </w:r>
      <w:r>
        <w:rPr>
          <w:sz w:val="28"/>
          <w:szCs w:val="28"/>
        </w:rPr>
        <w:t xml:space="preserve"> № 273-ФЗ «Об образовании в Российской Федерации», Законом Свердловской  области от 15.06.2011 № 38-ОЗ «Об организации и обеспечении отдыха и оздоровления д</w:t>
      </w:r>
      <w:r w:rsidR="00494CE5">
        <w:rPr>
          <w:sz w:val="28"/>
          <w:szCs w:val="28"/>
        </w:rPr>
        <w:t>етей  в Свердловской области», П</w:t>
      </w:r>
      <w:r>
        <w:rPr>
          <w:sz w:val="28"/>
          <w:szCs w:val="28"/>
        </w:rPr>
        <w:t>остановлениями Правительства Свердловской области от 21.12.2012 №1484-ПП «О Концепции развития</w:t>
      </w:r>
      <w:r w:rsidR="004D13DC">
        <w:rPr>
          <w:sz w:val="28"/>
          <w:szCs w:val="28"/>
        </w:rPr>
        <w:t xml:space="preserve"> отдыха и оздоровления детей в </w:t>
      </w:r>
      <w:r w:rsidR="00B426CE">
        <w:rPr>
          <w:sz w:val="28"/>
          <w:szCs w:val="28"/>
        </w:rPr>
        <w:t>Свердловской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до 2020года»,</w:t>
      </w:r>
      <w:r w:rsidR="004D13DC" w:rsidRPr="004D13DC">
        <w:rPr>
          <w:sz w:val="28"/>
          <w:szCs w:val="28"/>
        </w:rPr>
        <w:t xml:space="preserve"> </w:t>
      </w:r>
      <w:r>
        <w:rPr>
          <w:sz w:val="28"/>
          <w:szCs w:val="28"/>
        </w:rPr>
        <w:t>от 09.04.2015 № 245-ПП «О мерах по организации и обеспечению отдыха и оздоровления детей в Свердловск</w:t>
      </w:r>
      <w:r w:rsidR="00B426CE">
        <w:rPr>
          <w:sz w:val="28"/>
          <w:szCs w:val="28"/>
        </w:rPr>
        <w:t xml:space="preserve">ой области в 2015-2017 годах», </w:t>
      </w:r>
      <w:r>
        <w:rPr>
          <w:sz w:val="28"/>
          <w:szCs w:val="28"/>
        </w:rPr>
        <w:t>от 29.12. 2016 № 919-ПП «Об  утверждении государственной программы Свердловской области «</w:t>
      </w:r>
      <w:r w:rsidR="004D13DC">
        <w:rPr>
          <w:sz w:val="28"/>
          <w:szCs w:val="28"/>
        </w:rPr>
        <w:t xml:space="preserve">Развитие системы образования в </w:t>
      </w:r>
      <w:r w:rsidR="00B426CE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области до 2024 года»,  решением Думы г</w:t>
      </w:r>
      <w:r w:rsidR="00B426CE">
        <w:rPr>
          <w:sz w:val="28"/>
          <w:szCs w:val="28"/>
        </w:rPr>
        <w:t xml:space="preserve">ородского округа Пелым от </w:t>
      </w:r>
      <w:r w:rsidR="00823AE8" w:rsidRPr="005D29A5">
        <w:rPr>
          <w:sz w:val="28"/>
          <w:szCs w:val="28"/>
        </w:rPr>
        <w:t>15</w:t>
      </w:r>
      <w:r w:rsidR="00B426CE">
        <w:rPr>
          <w:sz w:val="28"/>
          <w:szCs w:val="28"/>
        </w:rPr>
        <w:t>.12.2016</w:t>
      </w:r>
      <w:r>
        <w:rPr>
          <w:sz w:val="28"/>
          <w:szCs w:val="28"/>
        </w:rPr>
        <w:t xml:space="preserve"> № 30/3 «Об утверждении бюджета городского округа Пелым на 2017 год»,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обеспечения   отдыха, оздоровления и занятости детей и подростков в 2017 году, усиления социальной защиты  семьи и дет</w:t>
      </w:r>
      <w:r w:rsidR="00494CE5">
        <w:rPr>
          <w:sz w:val="28"/>
          <w:szCs w:val="28"/>
        </w:rPr>
        <w:t xml:space="preserve">ства, создания </w:t>
      </w:r>
      <w:r>
        <w:rPr>
          <w:sz w:val="28"/>
          <w:szCs w:val="28"/>
        </w:rPr>
        <w:t xml:space="preserve"> условий для полноценного отдыха, укрепления здоровья, творческого развития и заня</w:t>
      </w:r>
      <w:r w:rsidR="00494CE5">
        <w:rPr>
          <w:sz w:val="28"/>
          <w:szCs w:val="28"/>
        </w:rPr>
        <w:t>тости несовершеннолетних</w:t>
      </w:r>
      <w:r>
        <w:rPr>
          <w:sz w:val="28"/>
          <w:szCs w:val="28"/>
        </w:rPr>
        <w:t>, администрация городского округа Пелым</w:t>
      </w:r>
      <w:proofErr w:type="gramEnd"/>
    </w:p>
    <w:p w:rsidR="00A32974" w:rsidRPr="00676CE8" w:rsidRDefault="00A32974" w:rsidP="00A329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6CE8">
        <w:rPr>
          <w:b/>
          <w:sz w:val="28"/>
          <w:szCs w:val="28"/>
        </w:rPr>
        <w:t>ПОСТАНОВЛЯЕТ:</w:t>
      </w:r>
    </w:p>
    <w:p w:rsidR="00A32974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1. Утвердить:</w:t>
      </w:r>
    </w:p>
    <w:p w:rsidR="00A32974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</w:t>
      </w:r>
      <w:r w:rsidR="00DD53A8">
        <w:rPr>
          <w:sz w:val="28"/>
          <w:szCs w:val="28"/>
        </w:rPr>
        <w:t xml:space="preserve"> и обеспечения  отдыха и </w:t>
      </w:r>
      <w:r>
        <w:rPr>
          <w:sz w:val="28"/>
          <w:szCs w:val="28"/>
        </w:rPr>
        <w:t xml:space="preserve"> оздоровлени</w:t>
      </w:r>
      <w:r w:rsidR="00DD53A8">
        <w:rPr>
          <w:sz w:val="28"/>
          <w:szCs w:val="28"/>
        </w:rPr>
        <w:t>я  детей, проживающих в</w:t>
      </w:r>
      <w:r w:rsidR="00494CE5">
        <w:rPr>
          <w:sz w:val="28"/>
          <w:szCs w:val="28"/>
        </w:rPr>
        <w:t xml:space="preserve"> город</w:t>
      </w:r>
      <w:r w:rsidR="000D1D79">
        <w:rPr>
          <w:sz w:val="28"/>
          <w:szCs w:val="28"/>
        </w:rPr>
        <w:t>ском округе Пелым (прилагается</w:t>
      </w:r>
      <w:r>
        <w:rPr>
          <w:sz w:val="28"/>
          <w:szCs w:val="28"/>
        </w:rPr>
        <w:t>);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6CE8">
        <w:rPr>
          <w:sz w:val="28"/>
          <w:szCs w:val="28"/>
        </w:rPr>
        <w:t xml:space="preserve"> состав муниципальной оздор</w:t>
      </w:r>
      <w:r w:rsidR="00494CE5">
        <w:rPr>
          <w:sz w:val="28"/>
          <w:szCs w:val="28"/>
        </w:rPr>
        <w:t>ов</w:t>
      </w:r>
      <w:r w:rsidR="000D1D79">
        <w:rPr>
          <w:sz w:val="28"/>
          <w:szCs w:val="28"/>
        </w:rPr>
        <w:t>ительной комиссии (прилагается</w:t>
      </w:r>
      <w:r w:rsidRPr="00676CE8">
        <w:rPr>
          <w:sz w:val="28"/>
          <w:szCs w:val="28"/>
        </w:rPr>
        <w:t>);</w:t>
      </w:r>
    </w:p>
    <w:p w:rsidR="00A32974" w:rsidRPr="00C3023C" w:rsidRDefault="00A27B40" w:rsidP="00E639DE">
      <w:pPr>
        <w:autoSpaceDE w:val="0"/>
        <w:autoSpaceDN w:val="0"/>
        <w:adjustRightInd w:val="0"/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32974">
        <w:rPr>
          <w:sz w:val="28"/>
          <w:szCs w:val="28"/>
        </w:rPr>
        <w:t>) среднюю стоимость путевок в организации отдыха,</w:t>
      </w:r>
      <w:r w:rsidR="008C143E">
        <w:rPr>
          <w:sz w:val="28"/>
          <w:szCs w:val="28"/>
        </w:rPr>
        <w:t xml:space="preserve"> оздоровления детей</w:t>
      </w:r>
      <w:r w:rsidR="00A32974">
        <w:rPr>
          <w:sz w:val="28"/>
          <w:szCs w:val="28"/>
        </w:rPr>
        <w:t xml:space="preserve"> в гор</w:t>
      </w:r>
      <w:r w:rsidR="00494CE5">
        <w:rPr>
          <w:sz w:val="28"/>
          <w:szCs w:val="28"/>
        </w:rPr>
        <w:t>од</w:t>
      </w:r>
      <w:r w:rsidR="000D1D79">
        <w:rPr>
          <w:sz w:val="28"/>
          <w:szCs w:val="28"/>
        </w:rPr>
        <w:t>ском округе Пелым (прилагается</w:t>
      </w:r>
      <w:r w:rsidR="00A32974">
        <w:rPr>
          <w:sz w:val="28"/>
          <w:szCs w:val="28"/>
        </w:rPr>
        <w:t>)</w:t>
      </w:r>
    </w:p>
    <w:p w:rsidR="00A32974" w:rsidRDefault="00A27B40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974" w:rsidRPr="00676CE8">
        <w:rPr>
          <w:sz w:val="28"/>
          <w:szCs w:val="28"/>
        </w:rPr>
        <w:t>)</w:t>
      </w:r>
      <w:r w:rsidR="00A32974" w:rsidRPr="00676CE8">
        <w:rPr>
          <w:i/>
          <w:sz w:val="28"/>
          <w:szCs w:val="28"/>
        </w:rPr>
        <w:t xml:space="preserve"> </w:t>
      </w:r>
      <w:r w:rsidR="00A32974" w:rsidRPr="00676CE8">
        <w:rPr>
          <w:sz w:val="28"/>
          <w:szCs w:val="28"/>
        </w:rPr>
        <w:t>порядок расходования субсидий</w:t>
      </w:r>
      <w:r w:rsidR="00A32974" w:rsidRPr="00676CE8">
        <w:rPr>
          <w:color w:val="FF0000"/>
          <w:sz w:val="28"/>
          <w:szCs w:val="28"/>
        </w:rPr>
        <w:t xml:space="preserve"> </w:t>
      </w:r>
      <w:r w:rsidR="00A32974" w:rsidRPr="00676CE8">
        <w:rPr>
          <w:sz w:val="28"/>
          <w:szCs w:val="28"/>
        </w:rPr>
        <w:t>из областного бюджета</w:t>
      </w:r>
      <w:r w:rsidR="00A32974" w:rsidRPr="00676CE8">
        <w:rPr>
          <w:color w:val="FF0000"/>
          <w:sz w:val="28"/>
          <w:szCs w:val="28"/>
        </w:rPr>
        <w:t xml:space="preserve"> </w:t>
      </w:r>
      <w:r w:rsidR="00A32974" w:rsidRPr="00676CE8">
        <w:rPr>
          <w:sz w:val="28"/>
          <w:szCs w:val="28"/>
        </w:rPr>
        <w:t>местному бюджету на организацию отдыха</w:t>
      </w:r>
      <w:r w:rsidR="00A32974">
        <w:rPr>
          <w:sz w:val="28"/>
          <w:szCs w:val="28"/>
        </w:rPr>
        <w:t xml:space="preserve"> и оздоровления</w:t>
      </w:r>
      <w:r w:rsidR="00A32974" w:rsidRPr="00676CE8">
        <w:rPr>
          <w:sz w:val="28"/>
          <w:szCs w:val="28"/>
        </w:rPr>
        <w:t xml:space="preserve"> детей городского округа Пелым в каникулярное время в 201</w:t>
      </w:r>
      <w:r w:rsidR="008A1B3C" w:rsidRPr="008A1B3C">
        <w:rPr>
          <w:sz w:val="28"/>
          <w:szCs w:val="28"/>
        </w:rPr>
        <w:t>7</w:t>
      </w:r>
      <w:r w:rsidR="000D1D79">
        <w:rPr>
          <w:sz w:val="28"/>
          <w:szCs w:val="28"/>
        </w:rPr>
        <w:t xml:space="preserve"> году (прилагается</w:t>
      </w:r>
      <w:r w:rsidR="00A32974">
        <w:rPr>
          <w:sz w:val="28"/>
          <w:szCs w:val="28"/>
        </w:rPr>
        <w:t>);</w:t>
      </w:r>
    </w:p>
    <w:p w:rsidR="0073129D" w:rsidRDefault="00A27B40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3129D">
        <w:rPr>
          <w:sz w:val="28"/>
          <w:szCs w:val="28"/>
        </w:rPr>
        <w:t>) целевые показатели охвата отдыхом и оздоровлением детей и подростков в городском округ</w:t>
      </w:r>
      <w:r w:rsidR="00494CE5">
        <w:rPr>
          <w:sz w:val="28"/>
          <w:szCs w:val="28"/>
        </w:rPr>
        <w:t>е Пелым в 20</w:t>
      </w:r>
      <w:r w:rsidR="000D1D79">
        <w:rPr>
          <w:sz w:val="28"/>
          <w:szCs w:val="28"/>
        </w:rPr>
        <w:t>17 году (прилагается</w:t>
      </w:r>
      <w:r w:rsidR="0073129D">
        <w:rPr>
          <w:sz w:val="28"/>
          <w:szCs w:val="28"/>
        </w:rPr>
        <w:t>)</w:t>
      </w:r>
    </w:p>
    <w:p w:rsidR="00A27B40" w:rsidRDefault="00A27B40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D13DC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отчет</w:t>
      </w:r>
      <w:r w:rsidR="004D13DC">
        <w:rPr>
          <w:sz w:val="28"/>
          <w:szCs w:val="28"/>
        </w:rPr>
        <w:t>а</w:t>
      </w:r>
      <w:r>
        <w:rPr>
          <w:sz w:val="28"/>
          <w:szCs w:val="28"/>
        </w:rPr>
        <w:t xml:space="preserve"> по итогам оздоровительной кампании в 2017 года в </w:t>
      </w:r>
      <w:proofErr w:type="gramStart"/>
      <w:r>
        <w:rPr>
          <w:sz w:val="28"/>
          <w:szCs w:val="28"/>
        </w:rPr>
        <w:t>город</w:t>
      </w:r>
      <w:r w:rsidR="000D1D79">
        <w:rPr>
          <w:sz w:val="28"/>
          <w:szCs w:val="28"/>
        </w:rPr>
        <w:t>ском</w:t>
      </w:r>
      <w:proofErr w:type="gramEnd"/>
      <w:r w:rsidR="000D1D79">
        <w:rPr>
          <w:sz w:val="28"/>
          <w:szCs w:val="28"/>
        </w:rPr>
        <w:t xml:space="preserve"> округа Пелым (прилагается</w:t>
      </w:r>
      <w:r>
        <w:rPr>
          <w:sz w:val="28"/>
          <w:szCs w:val="28"/>
        </w:rPr>
        <w:t>)</w:t>
      </w:r>
    </w:p>
    <w:p w:rsidR="00A27B40" w:rsidRPr="00E639DE" w:rsidRDefault="00A27B40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D13DC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отчет</w:t>
      </w:r>
      <w:r w:rsidR="004D13D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 финансировании детской оздоровительной кампании 2017 года в городс</w:t>
      </w:r>
      <w:r w:rsidR="000D1D79">
        <w:rPr>
          <w:sz w:val="28"/>
          <w:szCs w:val="28"/>
        </w:rPr>
        <w:t>ком округе Пелым  (прилагается</w:t>
      </w:r>
      <w:r>
        <w:rPr>
          <w:sz w:val="28"/>
          <w:szCs w:val="28"/>
        </w:rPr>
        <w:t>)</w:t>
      </w:r>
    </w:p>
    <w:p w:rsidR="007D6503" w:rsidRPr="00CA1F40" w:rsidRDefault="007D6503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7D6503">
        <w:rPr>
          <w:sz w:val="28"/>
          <w:szCs w:val="28"/>
        </w:rPr>
        <w:t>2</w:t>
      </w:r>
      <w:r>
        <w:rPr>
          <w:sz w:val="28"/>
          <w:szCs w:val="28"/>
        </w:rPr>
        <w:t>. Постановление от 16.04.2015 №127 «О мерах по организации и обеспечению отдыха, оздоровление детей в городском округе Пелым 2015 -2017 годах» (с изменениями от 13.05.2016 №162) признать утратившим силу.</w:t>
      </w:r>
    </w:p>
    <w:p w:rsidR="008C143E" w:rsidRPr="00676CE8" w:rsidRDefault="007D6503" w:rsidP="00E639DE">
      <w:pPr>
        <w:autoSpaceDE w:val="0"/>
        <w:autoSpaceDN w:val="0"/>
        <w:adjustRightInd w:val="0"/>
        <w:ind w:firstLine="714"/>
        <w:jc w:val="both"/>
        <w:outlineLvl w:val="0"/>
        <w:rPr>
          <w:sz w:val="28"/>
          <w:szCs w:val="28"/>
        </w:rPr>
      </w:pPr>
      <w:r w:rsidRPr="00E639DE">
        <w:rPr>
          <w:sz w:val="28"/>
          <w:szCs w:val="28"/>
        </w:rPr>
        <w:t>3</w:t>
      </w:r>
      <w:r w:rsidR="00C23990">
        <w:rPr>
          <w:sz w:val="28"/>
          <w:szCs w:val="28"/>
        </w:rPr>
        <w:t>.</w:t>
      </w:r>
      <w:r w:rsidR="008C143E" w:rsidRPr="003269F6">
        <w:rPr>
          <w:sz w:val="28"/>
          <w:szCs w:val="28"/>
        </w:rPr>
        <w:t xml:space="preserve"> </w:t>
      </w:r>
      <w:r w:rsidR="007D4062">
        <w:rPr>
          <w:sz w:val="28"/>
          <w:szCs w:val="28"/>
        </w:rPr>
        <w:t>Уполномочить муниципальное казенное учреждение</w:t>
      </w:r>
      <w:r w:rsidR="008C143E">
        <w:rPr>
          <w:sz w:val="28"/>
          <w:szCs w:val="28"/>
        </w:rPr>
        <w:t xml:space="preserve"> </w:t>
      </w:r>
      <w:r w:rsidR="008C143E" w:rsidRPr="00676CE8">
        <w:rPr>
          <w:sz w:val="28"/>
          <w:szCs w:val="28"/>
        </w:rPr>
        <w:t>городског</w:t>
      </w:r>
      <w:r w:rsidR="008C143E">
        <w:rPr>
          <w:sz w:val="28"/>
          <w:szCs w:val="28"/>
        </w:rPr>
        <w:t>о округа Пелы</w:t>
      </w:r>
      <w:r w:rsidR="007B5441">
        <w:rPr>
          <w:sz w:val="28"/>
          <w:szCs w:val="28"/>
        </w:rPr>
        <w:t xml:space="preserve">м «Информационно – методический </w:t>
      </w:r>
      <w:r w:rsidR="008C143E">
        <w:rPr>
          <w:sz w:val="28"/>
          <w:szCs w:val="28"/>
        </w:rPr>
        <w:t xml:space="preserve"> </w:t>
      </w:r>
      <w:r w:rsidR="007B5441">
        <w:rPr>
          <w:sz w:val="28"/>
          <w:szCs w:val="28"/>
        </w:rPr>
        <w:t>центр</w:t>
      </w:r>
      <w:r w:rsidR="007D4062">
        <w:rPr>
          <w:sz w:val="28"/>
          <w:szCs w:val="28"/>
        </w:rPr>
        <w:t xml:space="preserve">» (Кушнир Н.П.) </w:t>
      </w:r>
      <w:r w:rsidR="008C143E">
        <w:rPr>
          <w:sz w:val="28"/>
          <w:szCs w:val="28"/>
        </w:rPr>
        <w:t xml:space="preserve"> </w:t>
      </w:r>
      <w:r w:rsidR="007B5441">
        <w:rPr>
          <w:sz w:val="28"/>
          <w:szCs w:val="28"/>
        </w:rPr>
        <w:t xml:space="preserve">организовать  мероприятия по обеспечению </w:t>
      </w:r>
      <w:r w:rsidR="007D4062">
        <w:rPr>
          <w:sz w:val="28"/>
          <w:szCs w:val="28"/>
        </w:rPr>
        <w:t xml:space="preserve"> отдыха </w:t>
      </w:r>
      <w:r w:rsidR="007B5441">
        <w:rPr>
          <w:sz w:val="28"/>
          <w:szCs w:val="28"/>
        </w:rPr>
        <w:t xml:space="preserve">оздоровления </w:t>
      </w:r>
      <w:r w:rsidR="007D4062">
        <w:rPr>
          <w:sz w:val="28"/>
          <w:szCs w:val="28"/>
        </w:rPr>
        <w:t>детей в каникулярное время в городском округе Пелым:</w:t>
      </w:r>
    </w:p>
    <w:p w:rsidR="008C143E" w:rsidRPr="00676CE8" w:rsidRDefault="004D13DC" w:rsidP="00E639DE">
      <w:pPr>
        <w:autoSpaceDE w:val="0"/>
        <w:autoSpaceDN w:val="0"/>
        <w:adjustRightInd w:val="0"/>
        <w:ind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8C143E" w:rsidRPr="00676CE8">
        <w:rPr>
          <w:sz w:val="28"/>
          <w:szCs w:val="28"/>
        </w:rPr>
        <w:t xml:space="preserve"> </w:t>
      </w:r>
      <w:r w:rsidR="007B5441">
        <w:rPr>
          <w:sz w:val="28"/>
          <w:szCs w:val="28"/>
        </w:rPr>
        <w:t xml:space="preserve">проведение работы </w:t>
      </w:r>
      <w:r w:rsidR="008C143E" w:rsidRPr="00676CE8">
        <w:rPr>
          <w:sz w:val="28"/>
          <w:szCs w:val="28"/>
        </w:rPr>
        <w:t xml:space="preserve"> по учету детей и подростков в возрасте от 6,6 до 17 лет включительно, сбору заявлений для обеспечения путевками в детские санатории и санаторные оздоровительные лагеря круглогодичного действия; в загородные стационарные детские оздоровительн</w:t>
      </w:r>
      <w:r w:rsidR="008C143E">
        <w:rPr>
          <w:sz w:val="28"/>
          <w:szCs w:val="28"/>
        </w:rPr>
        <w:t xml:space="preserve">ые лагеря; </w:t>
      </w:r>
    </w:p>
    <w:p w:rsidR="008C143E" w:rsidRPr="00676CE8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- </w:t>
      </w:r>
      <w:r w:rsidR="007B5441">
        <w:rPr>
          <w:sz w:val="28"/>
          <w:szCs w:val="28"/>
        </w:rPr>
        <w:t xml:space="preserve">организация </w:t>
      </w:r>
      <w:r w:rsidRPr="00676CE8">
        <w:rPr>
          <w:sz w:val="28"/>
          <w:szCs w:val="28"/>
        </w:rPr>
        <w:t>отдых</w:t>
      </w:r>
      <w:r w:rsidR="007B5441">
        <w:rPr>
          <w:sz w:val="28"/>
          <w:szCs w:val="28"/>
        </w:rPr>
        <w:t>а и оздоровления</w:t>
      </w:r>
      <w:r w:rsidRPr="00676CE8">
        <w:rPr>
          <w:sz w:val="28"/>
          <w:szCs w:val="28"/>
        </w:rPr>
        <w:t xml:space="preserve"> детей через </w:t>
      </w:r>
      <w:r w:rsidR="007B5441">
        <w:rPr>
          <w:sz w:val="28"/>
          <w:szCs w:val="28"/>
        </w:rPr>
        <w:t>краткосрочные профильные смены (</w:t>
      </w:r>
      <w:proofErr w:type="spellStart"/>
      <w:r w:rsidRPr="00676CE8">
        <w:rPr>
          <w:sz w:val="28"/>
          <w:szCs w:val="28"/>
        </w:rPr>
        <w:t>малозатратные</w:t>
      </w:r>
      <w:proofErr w:type="spellEnd"/>
      <w:r w:rsidRPr="00676CE8">
        <w:rPr>
          <w:sz w:val="28"/>
          <w:szCs w:val="28"/>
        </w:rPr>
        <w:t xml:space="preserve"> формы</w:t>
      </w:r>
      <w:r w:rsidR="007B5441">
        <w:rPr>
          <w:sz w:val="28"/>
          <w:szCs w:val="28"/>
        </w:rPr>
        <w:t>)</w:t>
      </w:r>
      <w:r w:rsidRPr="00676CE8">
        <w:rPr>
          <w:sz w:val="28"/>
          <w:szCs w:val="28"/>
        </w:rPr>
        <w:t>;</w:t>
      </w:r>
    </w:p>
    <w:p w:rsidR="008C143E" w:rsidRDefault="008C143E" w:rsidP="00E639DE">
      <w:pPr>
        <w:autoSpaceDE w:val="0"/>
        <w:autoSpaceDN w:val="0"/>
        <w:adjustRightInd w:val="0"/>
        <w:spacing w:line="223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B4C">
        <w:rPr>
          <w:sz w:val="28"/>
          <w:szCs w:val="28"/>
        </w:rPr>
        <w:t xml:space="preserve"> временное </w:t>
      </w:r>
      <w:r w:rsidRPr="00676CE8">
        <w:rPr>
          <w:sz w:val="28"/>
          <w:szCs w:val="28"/>
        </w:rPr>
        <w:t>трудоустройств</w:t>
      </w:r>
      <w:r>
        <w:rPr>
          <w:sz w:val="28"/>
          <w:szCs w:val="28"/>
        </w:rPr>
        <w:t>о</w:t>
      </w:r>
      <w:r w:rsidRPr="00676CE8">
        <w:rPr>
          <w:sz w:val="28"/>
          <w:szCs w:val="28"/>
        </w:rPr>
        <w:t xml:space="preserve"> несовершеннолетних граждан</w:t>
      </w:r>
      <w:r w:rsidRPr="00117B4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возрасте от 14 до 18 лет в свободное от учебы время</w:t>
      </w:r>
      <w:r w:rsidRPr="00676CE8">
        <w:rPr>
          <w:sz w:val="28"/>
          <w:szCs w:val="28"/>
        </w:rPr>
        <w:t>, в том числе находящихся в трудной жизненной ситуации</w:t>
      </w:r>
      <w:r>
        <w:rPr>
          <w:sz w:val="28"/>
          <w:szCs w:val="28"/>
        </w:rPr>
        <w:t>, создать летние  трудовые отряды несовершеннолетних, «отряд мэра»;</w:t>
      </w:r>
    </w:p>
    <w:p w:rsidR="008C143E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6CE8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обеспечить:</w:t>
      </w:r>
    </w:p>
    <w:p w:rsidR="008C143E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подростков, оказавшихся в трудной жизненной ситуации, в том числе детей – инвалидов, в программы организованного отдыха, оздоровления и занятости;</w:t>
      </w:r>
    </w:p>
    <w:p w:rsidR="008C143E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 </w:t>
      </w:r>
      <w:r>
        <w:rPr>
          <w:sz w:val="28"/>
          <w:szCs w:val="28"/>
        </w:rPr>
        <w:t>- отдых и оздоровление детей и подростков в соответствии с целевыми показателями охвата отдыхом и оздоровлением детей и подростк</w:t>
      </w:r>
      <w:r w:rsidR="008A1B3C">
        <w:rPr>
          <w:sz w:val="28"/>
          <w:szCs w:val="28"/>
        </w:rPr>
        <w:t>ов городском округе Пелым в 201</w:t>
      </w:r>
      <w:r w:rsidR="008A1B3C" w:rsidRPr="008A1B3C">
        <w:rPr>
          <w:sz w:val="28"/>
          <w:szCs w:val="28"/>
        </w:rPr>
        <w:t xml:space="preserve">7 </w:t>
      </w:r>
      <w:r>
        <w:rPr>
          <w:sz w:val="28"/>
          <w:szCs w:val="28"/>
        </w:rPr>
        <w:t>году, утвержденным настоящим Постановлением;</w:t>
      </w:r>
    </w:p>
    <w:p w:rsidR="007B5441" w:rsidRDefault="007B5441" w:rsidP="00E639DE">
      <w:pPr>
        <w:shd w:val="clear" w:color="auto" w:fill="FFFFFF"/>
        <w:ind w:right="30"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ежемесячного мониторинга оздоровительной кампании 2017 года и предоставление информации по результатам мониторинга в городскую оздоровительную комиссию;</w:t>
      </w:r>
    </w:p>
    <w:p w:rsidR="007B5441" w:rsidRDefault="007B5441" w:rsidP="00E639DE">
      <w:pPr>
        <w:shd w:val="clear" w:color="auto" w:fill="FFFFFF"/>
        <w:ind w:right="30" w:firstLine="714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информирование, консультирование родителей детей, состоящих на персонифицированном учете в Территориальных комиссиях по делам несовершеннолетних и защите их прав, по вопросам подачи заявлений на получение путевок в оздоровительные организации, и контроль поступления соответствующих заявлений.</w:t>
      </w:r>
    </w:p>
    <w:p w:rsidR="008C143E" w:rsidRPr="000D1D79" w:rsidRDefault="004D13DC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C143E" w:rsidRPr="007B5441">
        <w:rPr>
          <w:sz w:val="28"/>
          <w:szCs w:val="28"/>
        </w:rPr>
        <w:t xml:space="preserve">приобретение путевок в </w:t>
      </w:r>
      <w:proofErr w:type="spellStart"/>
      <w:r w:rsidR="008C143E" w:rsidRPr="007B5441">
        <w:rPr>
          <w:sz w:val="28"/>
          <w:szCs w:val="28"/>
        </w:rPr>
        <w:t>санаторно</w:t>
      </w:r>
      <w:proofErr w:type="spellEnd"/>
      <w:r w:rsidR="008C143E" w:rsidRPr="007B5441">
        <w:rPr>
          <w:sz w:val="28"/>
          <w:szCs w:val="28"/>
        </w:rPr>
        <w:t>–</w:t>
      </w:r>
      <w:r w:rsidR="005D29A5">
        <w:rPr>
          <w:sz w:val="28"/>
          <w:szCs w:val="28"/>
        </w:rPr>
        <w:t xml:space="preserve">курортные организации,  </w:t>
      </w:r>
      <w:r w:rsidR="008C143E" w:rsidRPr="007B5441">
        <w:rPr>
          <w:sz w:val="28"/>
          <w:szCs w:val="28"/>
        </w:rPr>
        <w:t xml:space="preserve"> за счет части средств, предусмотренных на   организацию отдыха и оздоровления детей в условиях </w:t>
      </w:r>
      <w:proofErr w:type="spellStart"/>
      <w:r w:rsidR="008C143E" w:rsidRPr="007B5441">
        <w:rPr>
          <w:sz w:val="28"/>
          <w:szCs w:val="28"/>
        </w:rPr>
        <w:t>санаторно</w:t>
      </w:r>
      <w:proofErr w:type="spellEnd"/>
      <w:r w:rsidR="008C143E" w:rsidRPr="007B5441">
        <w:rPr>
          <w:sz w:val="28"/>
          <w:szCs w:val="28"/>
        </w:rPr>
        <w:t>–курортных организаций (санаториев и санаторных оздоровительных лагерей  круглогодичного действия);</w:t>
      </w:r>
    </w:p>
    <w:p w:rsidR="005D29A5" w:rsidRPr="005D29A5" w:rsidRDefault="005D29A5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D29A5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организация выезда детей на побережье Черного моря в рамках проекта «Поезд Здоровья»</w:t>
      </w:r>
    </w:p>
    <w:p w:rsidR="008C143E" w:rsidRPr="00117B4C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C3EC3">
        <w:rPr>
          <w:sz w:val="28"/>
          <w:szCs w:val="28"/>
        </w:rPr>
        <w:t>) создать информационную</w:t>
      </w:r>
      <w:r>
        <w:rPr>
          <w:sz w:val="28"/>
          <w:szCs w:val="28"/>
        </w:rPr>
        <w:t xml:space="preserve"> базу по детскому отдыху и оздоровлению на сайте администрации городского округа Пелым;</w:t>
      </w:r>
    </w:p>
    <w:p w:rsidR="008C143E" w:rsidRPr="00C36E63" w:rsidRDefault="008C143E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6CE">
        <w:rPr>
          <w:sz w:val="28"/>
          <w:szCs w:val="28"/>
        </w:rPr>
        <w:t>)</w:t>
      </w:r>
      <w:r w:rsidRPr="00117B4C">
        <w:rPr>
          <w:sz w:val="28"/>
          <w:szCs w:val="28"/>
        </w:rPr>
        <w:t xml:space="preserve"> своевременно с привлечением общественных организаций и средств массовой информации организовать проведени</w:t>
      </w:r>
      <w:r>
        <w:rPr>
          <w:sz w:val="28"/>
          <w:szCs w:val="28"/>
        </w:rPr>
        <w:t>е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детей»</w:t>
      </w:r>
    </w:p>
    <w:p w:rsidR="00A32974" w:rsidRDefault="007D6503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D6503">
        <w:rPr>
          <w:sz w:val="28"/>
          <w:szCs w:val="28"/>
        </w:rPr>
        <w:t>4</w:t>
      </w:r>
      <w:r w:rsidR="00A32974">
        <w:rPr>
          <w:sz w:val="28"/>
          <w:szCs w:val="28"/>
        </w:rPr>
        <w:t>. Заместителю главы администрации городского округа Пелым по экономике и финансовым вопроса</w:t>
      </w:r>
      <w:proofErr w:type="gramStart"/>
      <w:r w:rsidR="00A32974">
        <w:rPr>
          <w:sz w:val="28"/>
          <w:szCs w:val="28"/>
        </w:rPr>
        <w:t>м-</w:t>
      </w:r>
      <w:proofErr w:type="gramEnd"/>
      <w:r w:rsidR="00A32974">
        <w:rPr>
          <w:sz w:val="28"/>
          <w:szCs w:val="28"/>
        </w:rPr>
        <w:t xml:space="preserve"> начальнику финансового отдела гор</w:t>
      </w:r>
      <w:r w:rsidR="00B426CE">
        <w:rPr>
          <w:sz w:val="28"/>
          <w:szCs w:val="28"/>
        </w:rPr>
        <w:t xml:space="preserve">одского округа Пелым </w:t>
      </w:r>
      <w:r w:rsidR="00A32974">
        <w:rPr>
          <w:sz w:val="28"/>
          <w:szCs w:val="28"/>
        </w:rPr>
        <w:t>(Е.А.</w:t>
      </w:r>
      <w:r w:rsidR="00B426CE">
        <w:rPr>
          <w:sz w:val="28"/>
          <w:szCs w:val="28"/>
        </w:rPr>
        <w:t xml:space="preserve"> </w:t>
      </w:r>
      <w:r w:rsidR="00A32974">
        <w:rPr>
          <w:sz w:val="28"/>
          <w:szCs w:val="28"/>
        </w:rPr>
        <w:t xml:space="preserve">Смертина) обеспечить финансирование оздоровительной кампании. </w:t>
      </w:r>
    </w:p>
    <w:p w:rsidR="00A32974" w:rsidRPr="00676CE8" w:rsidRDefault="007D6503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D6503">
        <w:rPr>
          <w:sz w:val="28"/>
          <w:szCs w:val="28"/>
        </w:rPr>
        <w:t>5</w:t>
      </w:r>
      <w:r w:rsidR="00A32974" w:rsidRPr="00676CE8">
        <w:rPr>
          <w:sz w:val="28"/>
          <w:szCs w:val="28"/>
        </w:rPr>
        <w:t>. Муниципальной оздорови</w:t>
      </w:r>
      <w:r w:rsidR="00A32974">
        <w:rPr>
          <w:sz w:val="28"/>
          <w:szCs w:val="28"/>
        </w:rPr>
        <w:t>т</w:t>
      </w:r>
      <w:r w:rsidR="00737309">
        <w:rPr>
          <w:sz w:val="28"/>
          <w:szCs w:val="28"/>
        </w:rPr>
        <w:t>ельной комиссии  (Пелевиной А.А.</w:t>
      </w:r>
      <w:r w:rsidR="00A32974" w:rsidRPr="00676CE8">
        <w:rPr>
          <w:sz w:val="28"/>
          <w:szCs w:val="28"/>
        </w:rPr>
        <w:t>) обеспечить: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676CE8">
        <w:rPr>
          <w:sz w:val="28"/>
          <w:szCs w:val="28"/>
        </w:rPr>
        <w:t>1) координацию деятельности по вопросам подготовки и проведения детской оздоровительной кампании в 201</w:t>
      </w:r>
      <w:r w:rsidR="008A1B3C" w:rsidRPr="008A1B3C">
        <w:rPr>
          <w:sz w:val="28"/>
          <w:szCs w:val="28"/>
        </w:rPr>
        <w:t>7</w:t>
      </w:r>
      <w:r w:rsidRPr="00676CE8">
        <w:rPr>
          <w:sz w:val="28"/>
          <w:szCs w:val="28"/>
        </w:rPr>
        <w:t xml:space="preserve"> году на основе социального партнерства совместно с руководителями организаций всех форм собственности</w:t>
      </w:r>
      <w:r>
        <w:rPr>
          <w:sz w:val="28"/>
          <w:szCs w:val="28"/>
        </w:rPr>
        <w:t>,</w:t>
      </w:r>
      <w:r w:rsidRPr="00676CE8">
        <w:rPr>
          <w:sz w:val="28"/>
          <w:szCs w:val="28"/>
        </w:rPr>
        <w:t xml:space="preserve"> профсоюзными организациями</w:t>
      </w:r>
      <w:r>
        <w:rPr>
          <w:sz w:val="28"/>
          <w:szCs w:val="28"/>
        </w:rPr>
        <w:t>, родителями</w:t>
      </w:r>
      <w:r w:rsidRPr="00676CE8">
        <w:rPr>
          <w:sz w:val="28"/>
          <w:szCs w:val="28"/>
        </w:rPr>
        <w:t xml:space="preserve">; </w:t>
      </w:r>
      <w:proofErr w:type="gramEnd"/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2)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 xml:space="preserve">3) исполнение </w:t>
      </w:r>
      <w:r w:rsidRPr="00676CE8">
        <w:rPr>
          <w:bCs/>
          <w:sz w:val="28"/>
          <w:szCs w:val="28"/>
        </w:rPr>
        <w:t>целевых показателей охвата оздоровлением детей и подростков в городском округе Пелым в 201</w:t>
      </w:r>
      <w:r w:rsidR="008A1B3C" w:rsidRPr="008A1B3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году;</w:t>
      </w:r>
    </w:p>
    <w:p w:rsidR="00A32974" w:rsidRPr="00676CE8" w:rsidRDefault="00A32974" w:rsidP="00E639DE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76CE8">
        <w:rPr>
          <w:rFonts w:ascii="Times New Roman" w:hAnsi="Times New Roman" w:cs="Times New Roman"/>
          <w:sz w:val="28"/>
          <w:szCs w:val="28"/>
        </w:rPr>
        <w:t>4)  целевое, эффективное и рациональное использование финансовых средств, выделенных из областного и местного бюджетов на организацию отдыха детей в каникулярное время в 201</w:t>
      </w:r>
      <w:r w:rsidR="008A1B3C" w:rsidRPr="008A1B3C">
        <w:rPr>
          <w:rFonts w:ascii="Times New Roman" w:hAnsi="Times New Roman" w:cs="Times New Roman"/>
          <w:sz w:val="28"/>
          <w:szCs w:val="28"/>
        </w:rPr>
        <w:t>7</w:t>
      </w:r>
      <w:r w:rsidRPr="00676CE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5) совместно с руководителями организаций всех форм собственности временн</w:t>
      </w:r>
      <w:r>
        <w:rPr>
          <w:sz w:val="28"/>
          <w:szCs w:val="28"/>
        </w:rPr>
        <w:t>ое</w:t>
      </w:r>
      <w:r w:rsidRPr="00676CE8">
        <w:rPr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трудоустройство</w:t>
      </w:r>
      <w:r w:rsidRPr="00676CE8">
        <w:rPr>
          <w:sz w:val="28"/>
          <w:szCs w:val="28"/>
        </w:rPr>
        <w:t xml:space="preserve"> несовершеннолетних граждан в возрасте от 14 до 18 лет, в том числе оказавшихся в трудной жизненной ситуации;</w:t>
      </w:r>
    </w:p>
    <w:p w:rsidR="00A32974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6)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занятости.</w:t>
      </w:r>
    </w:p>
    <w:p w:rsidR="00737309" w:rsidRPr="00676CE8" w:rsidRDefault="00737309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7) в срок до 31 мая 2017 года орга</w:t>
      </w:r>
      <w:r w:rsidR="00F516C5">
        <w:rPr>
          <w:sz w:val="28"/>
          <w:szCs w:val="28"/>
        </w:rPr>
        <w:t>низовать приемку   лагерей с дневным пребыванием детей на базе МКОУ СОШ №1 п</w:t>
      </w:r>
      <w:proofErr w:type="gramStart"/>
      <w:r w:rsidR="00F516C5">
        <w:rPr>
          <w:sz w:val="28"/>
          <w:szCs w:val="28"/>
        </w:rPr>
        <w:t>.П</w:t>
      </w:r>
      <w:proofErr w:type="gramEnd"/>
      <w:r w:rsidR="00F516C5">
        <w:rPr>
          <w:sz w:val="28"/>
          <w:szCs w:val="28"/>
        </w:rPr>
        <w:t xml:space="preserve">елым и  МКОУ СОШ №2 п. Атымья, и учреждений на базе которых открываются краткосрочные профильные смены </w:t>
      </w:r>
      <w:r>
        <w:rPr>
          <w:sz w:val="28"/>
          <w:szCs w:val="28"/>
        </w:rPr>
        <w:t>;</w:t>
      </w:r>
    </w:p>
    <w:p w:rsidR="006801D5" w:rsidRDefault="007D6503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D6503">
        <w:rPr>
          <w:sz w:val="28"/>
          <w:szCs w:val="28"/>
        </w:rPr>
        <w:t>6</w:t>
      </w:r>
      <w:r w:rsidR="00A32974" w:rsidRPr="00676CE8">
        <w:rPr>
          <w:sz w:val="28"/>
          <w:szCs w:val="28"/>
        </w:rPr>
        <w:t xml:space="preserve">. Руководителям муниципальных </w:t>
      </w:r>
      <w:r w:rsidR="00A32974">
        <w:rPr>
          <w:sz w:val="28"/>
          <w:szCs w:val="28"/>
        </w:rPr>
        <w:t xml:space="preserve">казенных </w:t>
      </w:r>
      <w:r w:rsidR="00A32974" w:rsidRPr="00676CE8">
        <w:rPr>
          <w:sz w:val="28"/>
          <w:szCs w:val="28"/>
        </w:rPr>
        <w:t xml:space="preserve">общеобразовательных учреждений </w:t>
      </w:r>
      <w:r w:rsidR="00A32974">
        <w:rPr>
          <w:sz w:val="28"/>
          <w:szCs w:val="28"/>
        </w:rPr>
        <w:t>средних общеобразовательных школ (Смирнова Т.А.</w:t>
      </w:r>
      <w:r w:rsidR="00A32974" w:rsidRPr="00676CE8">
        <w:rPr>
          <w:sz w:val="28"/>
          <w:szCs w:val="28"/>
        </w:rPr>
        <w:t>, Полывода Л.А.)</w:t>
      </w:r>
      <w:r w:rsidR="00A32974">
        <w:rPr>
          <w:sz w:val="28"/>
          <w:szCs w:val="28"/>
        </w:rPr>
        <w:t>: 1)</w:t>
      </w:r>
      <w:r w:rsidR="00A32974" w:rsidRPr="00676CE8">
        <w:rPr>
          <w:sz w:val="28"/>
          <w:szCs w:val="28"/>
        </w:rPr>
        <w:t>организовать</w:t>
      </w:r>
      <w:r w:rsidR="006801D5">
        <w:rPr>
          <w:sz w:val="28"/>
          <w:szCs w:val="28"/>
        </w:rPr>
        <w:t>:</w:t>
      </w:r>
    </w:p>
    <w:p w:rsidR="00A32974" w:rsidRDefault="006801D5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974" w:rsidRPr="00676CE8">
        <w:rPr>
          <w:sz w:val="28"/>
          <w:szCs w:val="28"/>
        </w:rPr>
        <w:t xml:space="preserve"> работу лагерей </w:t>
      </w:r>
      <w:r w:rsidR="00A32974">
        <w:rPr>
          <w:sz w:val="28"/>
          <w:szCs w:val="28"/>
        </w:rPr>
        <w:t>дневного пребывания с продолжительностью смены не менее 21 день</w:t>
      </w:r>
      <w:r w:rsidR="00A32974" w:rsidRPr="00676CE8">
        <w:rPr>
          <w:sz w:val="28"/>
          <w:szCs w:val="28"/>
        </w:rPr>
        <w:t>.</w:t>
      </w:r>
    </w:p>
    <w:p w:rsidR="00B071D8" w:rsidRDefault="006801D5" w:rsidP="00E639DE">
      <w:pPr>
        <w:pStyle w:val="31"/>
        <w:tabs>
          <w:tab w:val="left" w:pos="1134"/>
        </w:tabs>
        <w:spacing w:line="240" w:lineRule="auto"/>
        <w:ind w:left="0" w:firstLine="714"/>
        <w:jc w:val="both"/>
      </w:pPr>
      <w:r>
        <w:t xml:space="preserve"> -работу по учету детей в оздоровительные лагеря с дневным пребыванием детей.</w:t>
      </w:r>
      <w:r w:rsidR="00B071D8" w:rsidRPr="00B071D8">
        <w:t xml:space="preserve"> </w:t>
      </w:r>
    </w:p>
    <w:p w:rsidR="00B071D8" w:rsidRPr="00B071D8" w:rsidRDefault="005D29A5" w:rsidP="00E639DE">
      <w:pPr>
        <w:pStyle w:val="31"/>
        <w:tabs>
          <w:tab w:val="left" w:pos="1134"/>
        </w:tabs>
        <w:spacing w:line="240" w:lineRule="auto"/>
        <w:ind w:left="0" w:firstLine="714"/>
        <w:jc w:val="both"/>
      </w:pPr>
      <w:r>
        <w:t xml:space="preserve">- </w:t>
      </w:r>
      <w:r w:rsidR="00F516C5">
        <w:t>работу по предоставлению</w:t>
      </w:r>
      <w:r w:rsidR="00B071D8" w:rsidRPr="00B071D8">
        <w:t xml:space="preserve"> муниципальной услуги в час</w:t>
      </w:r>
      <w:r w:rsidR="00B071D8">
        <w:t xml:space="preserve">ти приема </w:t>
      </w:r>
      <w:r w:rsidR="00F516C5">
        <w:t xml:space="preserve">заявлений в </w:t>
      </w:r>
      <w:r w:rsidR="00B071D8">
        <w:t xml:space="preserve"> лагерях дневного пребывания детей</w:t>
      </w:r>
      <w:r>
        <w:t xml:space="preserve"> при МКО</w:t>
      </w:r>
      <w:r w:rsidR="00F516C5">
        <w:t>У СОШ №1 п</w:t>
      </w:r>
      <w:proofErr w:type="gramStart"/>
      <w:r w:rsidR="00F516C5">
        <w:t>.П</w:t>
      </w:r>
      <w:proofErr w:type="gramEnd"/>
      <w:r w:rsidR="00F516C5">
        <w:t>елым и МКОУ СОШ №2</w:t>
      </w:r>
      <w:r w:rsidR="00B071D8">
        <w:t>.</w:t>
      </w:r>
    </w:p>
    <w:p w:rsidR="004D13DC" w:rsidRPr="007B5441" w:rsidRDefault="004D13DC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4D13DC">
        <w:rPr>
          <w:sz w:val="28"/>
          <w:szCs w:val="28"/>
        </w:rPr>
        <w:lastRenderedPageBreak/>
        <w:t>-</w:t>
      </w:r>
      <w:r w:rsidR="005D29A5">
        <w:rPr>
          <w:sz w:val="28"/>
          <w:szCs w:val="28"/>
        </w:rPr>
        <w:t xml:space="preserve"> Смирновой Т.А.: </w:t>
      </w:r>
      <w:r w:rsidRPr="007B5441">
        <w:rPr>
          <w:sz w:val="28"/>
          <w:szCs w:val="28"/>
        </w:rPr>
        <w:t xml:space="preserve">приобретение путевок в </w:t>
      </w:r>
      <w:proofErr w:type="spellStart"/>
      <w:r w:rsidRPr="007B5441">
        <w:rPr>
          <w:sz w:val="28"/>
          <w:szCs w:val="28"/>
        </w:rPr>
        <w:t>санаторно</w:t>
      </w:r>
      <w:proofErr w:type="spellEnd"/>
      <w:r w:rsidRPr="007B5441">
        <w:rPr>
          <w:sz w:val="28"/>
          <w:szCs w:val="28"/>
        </w:rPr>
        <w:t xml:space="preserve">–курортные организации, расположенные на побережье Черного моря,  в рамках проекта «Поезд «Здоровья», за счет части средств, предусмотренных на   организацию отдыха и оздоровления детей в условиях </w:t>
      </w:r>
      <w:proofErr w:type="spellStart"/>
      <w:r w:rsidRPr="007B5441">
        <w:rPr>
          <w:sz w:val="28"/>
          <w:szCs w:val="28"/>
        </w:rPr>
        <w:t>санаторно</w:t>
      </w:r>
      <w:proofErr w:type="spellEnd"/>
      <w:r w:rsidRPr="007B5441">
        <w:rPr>
          <w:sz w:val="28"/>
          <w:szCs w:val="28"/>
        </w:rPr>
        <w:t>–курортных организаций (санаториев и санаторных оздоровительных лагерей  круглогодичного действия);</w:t>
      </w:r>
      <w:proofErr w:type="gramEnd"/>
    </w:p>
    <w:p w:rsidR="00F1052B" w:rsidRPr="008A1B3C" w:rsidRDefault="007D6503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D6503">
        <w:rPr>
          <w:sz w:val="28"/>
          <w:szCs w:val="28"/>
        </w:rPr>
        <w:t>7</w:t>
      </w:r>
      <w:r w:rsidR="007D4062">
        <w:rPr>
          <w:sz w:val="28"/>
          <w:szCs w:val="28"/>
        </w:rPr>
        <w:t xml:space="preserve">. Руководителям муниципальных  казенных учреждений культуры (Ульянова И.А., </w:t>
      </w:r>
      <w:proofErr w:type="spellStart"/>
      <w:r w:rsidR="007D4062">
        <w:rPr>
          <w:sz w:val="28"/>
          <w:szCs w:val="28"/>
        </w:rPr>
        <w:t>Касимова</w:t>
      </w:r>
      <w:proofErr w:type="spellEnd"/>
      <w:r w:rsidR="007D4062">
        <w:rPr>
          <w:sz w:val="28"/>
          <w:szCs w:val="28"/>
        </w:rPr>
        <w:t xml:space="preserve"> С.В.) </w:t>
      </w:r>
    </w:p>
    <w:p w:rsidR="007D4062" w:rsidRPr="008A1B3C" w:rsidRDefault="00F1052B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1052B">
        <w:rPr>
          <w:sz w:val="28"/>
          <w:szCs w:val="28"/>
        </w:rPr>
        <w:t>1)</w:t>
      </w:r>
      <w:r w:rsidR="00737309">
        <w:rPr>
          <w:sz w:val="28"/>
          <w:szCs w:val="28"/>
        </w:rPr>
        <w:t xml:space="preserve"> </w:t>
      </w:r>
      <w:r w:rsidR="007D4062">
        <w:rPr>
          <w:sz w:val="28"/>
          <w:szCs w:val="28"/>
        </w:rPr>
        <w:t xml:space="preserve">организовать работу </w:t>
      </w:r>
      <w:r w:rsidR="00F516C5">
        <w:rPr>
          <w:sz w:val="28"/>
          <w:szCs w:val="28"/>
        </w:rPr>
        <w:t>краткосрочных профильных смен (</w:t>
      </w:r>
      <w:proofErr w:type="spellStart"/>
      <w:r w:rsidR="007D4062">
        <w:rPr>
          <w:sz w:val="28"/>
          <w:szCs w:val="28"/>
        </w:rPr>
        <w:t>малозатратные</w:t>
      </w:r>
      <w:proofErr w:type="spellEnd"/>
      <w:r w:rsidR="007D4062">
        <w:rPr>
          <w:sz w:val="28"/>
          <w:szCs w:val="28"/>
        </w:rPr>
        <w:t xml:space="preserve"> формы отдыха</w:t>
      </w:r>
      <w:r w:rsidR="00F516C5">
        <w:rPr>
          <w:sz w:val="28"/>
          <w:szCs w:val="28"/>
        </w:rPr>
        <w:t>)</w:t>
      </w:r>
      <w:r w:rsidR="007D4062">
        <w:rPr>
          <w:sz w:val="28"/>
          <w:szCs w:val="28"/>
        </w:rPr>
        <w:t xml:space="preserve">  с продолжительностью смены не менее 10 дней.</w:t>
      </w:r>
    </w:p>
    <w:p w:rsidR="00F1052B" w:rsidRDefault="00F1052B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1052B">
        <w:rPr>
          <w:sz w:val="28"/>
          <w:szCs w:val="28"/>
        </w:rPr>
        <w:t>2)</w:t>
      </w:r>
      <w:r>
        <w:rPr>
          <w:sz w:val="28"/>
          <w:szCs w:val="28"/>
        </w:rPr>
        <w:t>обеспечить культурно – оздоровительную деятельность детей и подростков в летний период;</w:t>
      </w:r>
    </w:p>
    <w:p w:rsidR="00F1052B" w:rsidRDefault="00F1052B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работу детских дворовых площадок;</w:t>
      </w:r>
    </w:p>
    <w:p w:rsidR="00B071D8" w:rsidRPr="00B071D8" w:rsidRDefault="00B071D8" w:rsidP="00E639DE">
      <w:pPr>
        <w:pStyle w:val="31"/>
        <w:tabs>
          <w:tab w:val="left" w:pos="1134"/>
        </w:tabs>
        <w:spacing w:line="240" w:lineRule="auto"/>
        <w:ind w:left="0" w:firstLine="714"/>
        <w:jc w:val="both"/>
      </w:pPr>
      <w:r>
        <w:t>4)</w:t>
      </w:r>
      <w:r w:rsidRPr="00B071D8">
        <w:t xml:space="preserve"> организовать работу по предоставлении муниципальной услуги в час</w:t>
      </w:r>
      <w:r>
        <w:t xml:space="preserve">ти приема заявлений при лагерях </w:t>
      </w:r>
      <w:proofErr w:type="gramStart"/>
      <w:r w:rsidR="00F516C5">
        <w:t>в</w:t>
      </w:r>
      <w:proofErr w:type="gramEnd"/>
      <w:r w:rsidR="00F516C5">
        <w:t xml:space="preserve"> краткосрочных профильных смен (</w:t>
      </w:r>
      <w:proofErr w:type="spellStart"/>
      <w:r w:rsidR="00F516C5">
        <w:t>мало</w:t>
      </w:r>
      <w:r>
        <w:t>затратных</w:t>
      </w:r>
      <w:proofErr w:type="spellEnd"/>
      <w:r>
        <w:t xml:space="preserve"> форм отдыха</w:t>
      </w:r>
      <w:r w:rsidR="00F516C5">
        <w:t>)</w:t>
      </w:r>
      <w:r>
        <w:t>.</w:t>
      </w:r>
    </w:p>
    <w:p w:rsidR="00B071D8" w:rsidRDefault="007D6503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639DE">
        <w:rPr>
          <w:sz w:val="28"/>
          <w:szCs w:val="28"/>
        </w:rPr>
        <w:t>8</w:t>
      </w:r>
      <w:r w:rsidR="00F516C5">
        <w:rPr>
          <w:sz w:val="28"/>
          <w:szCs w:val="28"/>
        </w:rPr>
        <w:t xml:space="preserve">. Руководителю </w:t>
      </w:r>
      <w:r w:rsidR="007D4062">
        <w:rPr>
          <w:sz w:val="28"/>
          <w:szCs w:val="28"/>
        </w:rPr>
        <w:t xml:space="preserve"> муниципа</w:t>
      </w:r>
      <w:r w:rsidR="00F516C5">
        <w:rPr>
          <w:sz w:val="28"/>
          <w:szCs w:val="28"/>
        </w:rPr>
        <w:t>льного  казенного</w:t>
      </w:r>
      <w:r w:rsidR="007D4062">
        <w:rPr>
          <w:sz w:val="28"/>
          <w:szCs w:val="28"/>
        </w:rPr>
        <w:t xml:space="preserve"> </w:t>
      </w:r>
      <w:r w:rsidR="00F516C5">
        <w:rPr>
          <w:sz w:val="28"/>
          <w:szCs w:val="28"/>
        </w:rPr>
        <w:t>образовательного</w:t>
      </w:r>
      <w:r w:rsidR="00A8534E">
        <w:rPr>
          <w:sz w:val="28"/>
          <w:szCs w:val="28"/>
        </w:rPr>
        <w:t xml:space="preserve"> учреждение дополнительного образования детей детская школа искусств</w:t>
      </w:r>
      <w:r w:rsidR="007D4062">
        <w:rPr>
          <w:sz w:val="28"/>
          <w:szCs w:val="28"/>
        </w:rPr>
        <w:t xml:space="preserve">  (</w:t>
      </w:r>
      <w:proofErr w:type="spellStart"/>
      <w:r w:rsidR="007D4062">
        <w:rPr>
          <w:sz w:val="28"/>
          <w:szCs w:val="28"/>
        </w:rPr>
        <w:t>Шашмурина</w:t>
      </w:r>
      <w:proofErr w:type="spellEnd"/>
      <w:r w:rsidR="007D4062">
        <w:rPr>
          <w:sz w:val="28"/>
          <w:szCs w:val="28"/>
        </w:rPr>
        <w:t xml:space="preserve"> Е.М.) организовать работу</w:t>
      </w:r>
      <w:r w:rsidR="00F516C5">
        <w:rPr>
          <w:sz w:val="28"/>
          <w:szCs w:val="28"/>
        </w:rPr>
        <w:t xml:space="preserve"> краткосрочных профильных смен </w:t>
      </w:r>
      <w:proofErr w:type="gramStart"/>
      <w:r w:rsidR="00F516C5">
        <w:rPr>
          <w:sz w:val="28"/>
          <w:szCs w:val="28"/>
        </w:rPr>
        <w:t>(</w:t>
      </w:r>
      <w:r w:rsidR="007D4062">
        <w:rPr>
          <w:sz w:val="28"/>
          <w:szCs w:val="28"/>
        </w:rPr>
        <w:t xml:space="preserve"> </w:t>
      </w:r>
      <w:proofErr w:type="spellStart"/>
      <w:proofErr w:type="gramEnd"/>
      <w:r w:rsidR="007D4062">
        <w:rPr>
          <w:sz w:val="28"/>
          <w:szCs w:val="28"/>
        </w:rPr>
        <w:t>малозатратные</w:t>
      </w:r>
      <w:proofErr w:type="spellEnd"/>
      <w:r w:rsidR="007D4062">
        <w:rPr>
          <w:sz w:val="28"/>
          <w:szCs w:val="28"/>
        </w:rPr>
        <w:t xml:space="preserve"> формы отдыха</w:t>
      </w:r>
      <w:r w:rsidR="00F516C5">
        <w:rPr>
          <w:sz w:val="28"/>
          <w:szCs w:val="28"/>
        </w:rPr>
        <w:t>)</w:t>
      </w:r>
      <w:r w:rsidR="007D4062">
        <w:rPr>
          <w:sz w:val="28"/>
          <w:szCs w:val="28"/>
        </w:rPr>
        <w:t xml:space="preserve">  с продолжительностью смены не менее 10 дней</w:t>
      </w:r>
      <w:r w:rsidR="00B071D8">
        <w:rPr>
          <w:sz w:val="28"/>
          <w:szCs w:val="28"/>
        </w:rPr>
        <w:t>.</w:t>
      </w:r>
    </w:p>
    <w:p w:rsidR="00F516C5" w:rsidRPr="008A1B3C" w:rsidRDefault="00F516C5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1052B">
        <w:rPr>
          <w:sz w:val="28"/>
          <w:szCs w:val="28"/>
        </w:rPr>
        <w:t>1)</w:t>
      </w:r>
      <w:r>
        <w:rPr>
          <w:sz w:val="28"/>
          <w:szCs w:val="28"/>
        </w:rPr>
        <w:t xml:space="preserve"> организовать работу краткосрочных профильных смен (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формы отдыха)  с продолжительностью смены не менее 10 дней.</w:t>
      </w:r>
    </w:p>
    <w:p w:rsidR="00F516C5" w:rsidRDefault="00F516C5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1052B">
        <w:rPr>
          <w:sz w:val="28"/>
          <w:szCs w:val="28"/>
        </w:rPr>
        <w:t>2)</w:t>
      </w:r>
      <w:r>
        <w:rPr>
          <w:sz w:val="28"/>
          <w:szCs w:val="28"/>
        </w:rPr>
        <w:t>обеспечить культурно – оздоровительную деятельность детей и подростков в летний период;</w:t>
      </w:r>
    </w:p>
    <w:p w:rsidR="00F516C5" w:rsidRPr="00B071D8" w:rsidRDefault="00217AA5" w:rsidP="00E639DE">
      <w:pPr>
        <w:pStyle w:val="31"/>
        <w:tabs>
          <w:tab w:val="left" w:pos="1134"/>
        </w:tabs>
        <w:spacing w:line="240" w:lineRule="auto"/>
        <w:ind w:left="0" w:firstLine="714"/>
        <w:jc w:val="both"/>
      </w:pPr>
      <w:r>
        <w:t>3</w:t>
      </w:r>
      <w:r w:rsidR="00F516C5">
        <w:t>)</w:t>
      </w:r>
      <w:r w:rsidR="00F516C5" w:rsidRPr="00B071D8">
        <w:t xml:space="preserve"> организовать работу по предоставлении муниципальной услуги в час</w:t>
      </w:r>
      <w:r w:rsidR="00F516C5">
        <w:t xml:space="preserve">ти приема заявлений при лагерях </w:t>
      </w:r>
      <w:proofErr w:type="gramStart"/>
      <w:r w:rsidR="00F516C5">
        <w:t>в</w:t>
      </w:r>
      <w:proofErr w:type="gramEnd"/>
      <w:r w:rsidR="00F516C5">
        <w:t xml:space="preserve"> краткосрочных профильных смен (</w:t>
      </w:r>
      <w:proofErr w:type="spellStart"/>
      <w:r w:rsidR="00F516C5">
        <w:t>малозатратных</w:t>
      </w:r>
      <w:proofErr w:type="spellEnd"/>
      <w:r w:rsidR="00F516C5">
        <w:t xml:space="preserve"> форм отдыха).</w:t>
      </w:r>
    </w:p>
    <w:p w:rsidR="00A32974" w:rsidRPr="00676CE8" w:rsidRDefault="007D6503" w:rsidP="00E639DE">
      <w:pPr>
        <w:tabs>
          <w:tab w:val="left" w:pos="108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639DE">
        <w:rPr>
          <w:sz w:val="28"/>
          <w:szCs w:val="28"/>
        </w:rPr>
        <w:t>9</w:t>
      </w:r>
      <w:r w:rsidR="00A32974" w:rsidRPr="00676CE8">
        <w:rPr>
          <w:sz w:val="28"/>
          <w:szCs w:val="28"/>
        </w:rPr>
        <w:t>.</w:t>
      </w:r>
      <w:r w:rsidR="00217AA5">
        <w:rPr>
          <w:sz w:val="28"/>
          <w:szCs w:val="28"/>
        </w:rPr>
        <w:t xml:space="preserve">  </w:t>
      </w:r>
      <w:proofErr w:type="spellStart"/>
      <w:r w:rsidR="00217AA5">
        <w:rPr>
          <w:sz w:val="28"/>
          <w:szCs w:val="28"/>
        </w:rPr>
        <w:t>Пелымскому</w:t>
      </w:r>
      <w:proofErr w:type="spellEnd"/>
      <w:r w:rsidR="00217AA5">
        <w:rPr>
          <w:sz w:val="28"/>
          <w:szCs w:val="28"/>
        </w:rPr>
        <w:t xml:space="preserve"> филиалу ГБУЗО СО «</w:t>
      </w:r>
      <w:proofErr w:type="spellStart"/>
      <w:r w:rsidR="00217AA5">
        <w:rPr>
          <w:sz w:val="28"/>
          <w:szCs w:val="28"/>
        </w:rPr>
        <w:t>Краснотуринская</w:t>
      </w:r>
      <w:proofErr w:type="spellEnd"/>
      <w:r w:rsidR="00217AA5">
        <w:rPr>
          <w:sz w:val="28"/>
          <w:szCs w:val="28"/>
        </w:rPr>
        <w:t xml:space="preserve"> городская больница» (Соколову Е.О.)</w:t>
      </w:r>
      <w:r w:rsidR="00A32974" w:rsidRPr="00676CE8">
        <w:rPr>
          <w:sz w:val="28"/>
          <w:szCs w:val="28"/>
        </w:rPr>
        <w:t>: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1) проведение</w:t>
      </w:r>
      <w:r w:rsidR="00217AA5">
        <w:rPr>
          <w:sz w:val="28"/>
          <w:szCs w:val="28"/>
        </w:rPr>
        <w:t xml:space="preserve"> медицинских осмотров, </w:t>
      </w:r>
      <w:r w:rsidRPr="00676CE8">
        <w:rPr>
          <w:sz w:val="28"/>
          <w:szCs w:val="28"/>
        </w:rPr>
        <w:t xml:space="preserve">детей до 18 лет, направляемых в учреждения отдыха и оздоровления, при оформлении их временной занятости в период летних каникул, в том числе отъезжающих  в оздоровительные лагеря; </w:t>
      </w:r>
    </w:p>
    <w:p w:rsidR="00A32974" w:rsidRPr="00676CE8" w:rsidRDefault="00A32974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2) оздоровление  детей с хронической патологией на базе областных лечебных учреждений и санаторно-курортных организаций;</w:t>
      </w:r>
    </w:p>
    <w:p w:rsidR="00A32974" w:rsidRPr="00117B4C" w:rsidRDefault="007D6503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03">
        <w:rPr>
          <w:sz w:val="28"/>
          <w:szCs w:val="28"/>
        </w:rPr>
        <w:t>0</w:t>
      </w:r>
      <w:r w:rsidR="00A32974" w:rsidRPr="00676CE8">
        <w:rPr>
          <w:sz w:val="28"/>
          <w:szCs w:val="28"/>
        </w:rPr>
        <w:t>. Руководителям организаций всех фо</w:t>
      </w:r>
      <w:r w:rsidR="00217AA5">
        <w:rPr>
          <w:sz w:val="28"/>
          <w:szCs w:val="28"/>
        </w:rPr>
        <w:t xml:space="preserve">рм собственности  </w:t>
      </w:r>
      <w:r w:rsidR="00A32974" w:rsidRPr="00676CE8">
        <w:rPr>
          <w:sz w:val="28"/>
          <w:szCs w:val="28"/>
        </w:rPr>
        <w:t xml:space="preserve"> организациями </w:t>
      </w:r>
      <w:r w:rsidR="008A1B3C">
        <w:rPr>
          <w:sz w:val="28"/>
          <w:szCs w:val="28"/>
        </w:rPr>
        <w:t>ежемесячно с мая по октябрь 201</w:t>
      </w:r>
      <w:r w:rsidR="008A1B3C" w:rsidRPr="008A1B3C">
        <w:rPr>
          <w:sz w:val="28"/>
          <w:szCs w:val="28"/>
        </w:rPr>
        <w:t>7</w:t>
      </w:r>
      <w:r w:rsidR="00A32974">
        <w:rPr>
          <w:sz w:val="28"/>
          <w:szCs w:val="28"/>
        </w:rPr>
        <w:t xml:space="preserve"> года  </w:t>
      </w:r>
      <w:r w:rsidR="00A32974" w:rsidRPr="00676CE8">
        <w:rPr>
          <w:sz w:val="28"/>
          <w:szCs w:val="28"/>
        </w:rPr>
        <w:t xml:space="preserve">в срок до 5 </w:t>
      </w:r>
      <w:r w:rsidR="00A32974">
        <w:rPr>
          <w:sz w:val="28"/>
          <w:szCs w:val="28"/>
        </w:rPr>
        <w:t xml:space="preserve">числа месяца следующего </w:t>
      </w:r>
      <w:proofErr w:type="gramStart"/>
      <w:r w:rsidR="00A32974">
        <w:rPr>
          <w:sz w:val="28"/>
          <w:szCs w:val="28"/>
        </w:rPr>
        <w:t>за</w:t>
      </w:r>
      <w:proofErr w:type="gramEnd"/>
      <w:r w:rsidR="00A32974">
        <w:rPr>
          <w:sz w:val="28"/>
          <w:szCs w:val="28"/>
        </w:rPr>
        <w:t xml:space="preserve"> </w:t>
      </w:r>
      <w:proofErr w:type="gramStart"/>
      <w:r w:rsidR="00A32974">
        <w:rPr>
          <w:sz w:val="28"/>
          <w:szCs w:val="28"/>
        </w:rPr>
        <w:t>отчетным</w:t>
      </w:r>
      <w:proofErr w:type="gramEnd"/>
      <w:r w:rsidR="00A32974">
        <w:rPr>
          <w:sz w:val="28"/>
          <w:szCs w:val="28"/>
        </w:rPr>
        <w:t xml:space="preserve"> </w:t>
      </w:r>
      <w:r w:rsidR="00A32974" w:rsidRPr="00676CE8">
        <w:rPr>
          <w:sz w:val="28"/>
          <w:szCs w:val="28"/>
        </w:rPr>
        <w:t xml:space="preserve"> представить в муниципальную оздоров</w:t>
      </w:r>
      <w:r w:rsidR="00A32974">
        <w:rPr>
          <w:sz w:val="28"/>
          <w:szCs w:val="28"/>
        </w:rPr>
        <w:t xml:space="preserve">ительную комиссию </w:t>
      </w:r>
      <w:r w:rsidR="008A1B3C" w:rsidRPr="008A1B3C">
        <w:rPr>
          <w:sz w:val="28"/>
          <w:szCs w:val="28"/>
        </w:rPr>
        <w:t xml:space="preserve"> (</w:t>
      </w:r>
      <w:r w:rsidR="008A1B3C">
        <w:rPr>
          <w:sz w:val="28"/>
          <w:szCs w:val="28"/>
        </w:rPr>
        <w:t>А</w:t>
      </w:r>
      <w:r w:rsidR="00A32974">
        <w:rPr>
          <w:sz w:val="28"/>
          <w:szCs w:val="28"/>
        </w:rPr>
        <w:t>.</w:t>
      </w:r>
      <w:r w:rsidR="008A1B3C">
        <w:rPr>
          <w:sz w:val="28"/>
          <w:szCs w:val="28"/>
        </w:rPr>
        <w:t xml:space="preserve">А. Пелевиной) </w:t>
      </w:r>
      <w:r w:rsidR="00A32974" w:rsidRPr="00676CE8">
        <w:rPr>
          <w:sz w:val="28"/>
          <w:szCs w:val="28"/>
        </w:rPr>
        <w:t xml:space="preserve"> информацию об итогах детской оздоровительной кампании</w:t>
      </w:r>
      <w:r w:rsidR="00A32974">
        <w:rPr>
          <w:sz w:val="28"/>
          <w:szCs w:val="28"/>
        </w:rPr>
        <w:t xml:space="preserve"> за месяц</w:t>
      </w:r>
      <w:r w:rsidR="00A32974" w:rsidRPr="00676CE8">
        <w:rPr>
          <w:sz w:val="28"/>
          <w:szCs w:val="28"/>
        </w:rPr>
        <w:t xml:space="preserve"> по прилагаемым </w:t>
      </w:r>
      <w:r w:rsidR="00A32974">
        <w:rPr>
          <w:sz w:val="28"/>
          <w:szCs w:val="28"/>
        </w:rPr>
        <w:t>таблицам</w:t>
      </w:r>
      <w:r w:rsidR="00A32974" w:rsidRPr="00676CE8">
        <w:rPr>
          <w:sz w:val="28"/>
          <w:szCs w:val="28"/>
        </w:rPr>
        <w:t xml:space="preserve"> №1 и </w:t>
      </w:r>
      <w:r w:rsidR="00A32974">
        <w:rPr>
          <w:sz w:val="28"/>
          <w:szCs w:val="28"/>
        </w:rPr>
        <w:t>№</w:t>
      </w:r>
      <w:r w:rsidR="00A32974" w:rsidRPr="00676CE8">
        <w:rPr>
          <w:sz w:val="28"/>
          <w:szCs w:val="28"/>
        </w:rPr>
        <w:t>2.</w:t>
      </w:r>
    </w:p>
    <w:p w:rsidR="00A32974" w:rsidRPr="00117B4C" w:rsidRDefault="007D6503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03">
        <w:rPr>
          <w:sz w:val="28"/>
          <w:szCs w:val="28"/>
        </w:rPr>
        <w:t>1</w:t>
      </w:r>
      <w:r w:rsidR="00A32974">
        <w:rPr>
          <w:sz w:val="28"/>
          <w:szCs w:val="28"/>
        </w:rPr>
        <w:t>.</w:t>
      </w:r>
      <w:r w:rsidR="00A32974" w:rsidRPr="00117B4C">
        <w:rPr>
          <w:sz w:val="28"/>
          <w:szCs w:val="28"/>
        </w:rPr>
        <w:t xml:space="preserve"> Реком</w:t>
      </w:r>
      <w:r w:rsidR="00A32974" w:rsidRPr="00227586">
        <w:rPr>
          <w:sz w:val="28"/>
          <w:szCs w:val="28"/>
        </w:rPr>
        <w:t>е</w:t>
      </w:r>
      <w:r w:rsidR="00A32974" w:rsidRPr="00117B4C">
        <w:rPr>
          <w:sz w:val="28"/>
          <w:szCs w:val="28"/>
        </w:rPr>
        <w:t>ндовать Е</w:t>
      </w:r>
      <w:r w:rsidR="00A32974" w:rsidRPr="00227586">
        <w:rPr>
          <w:sz w:val="28"/>
          <w:szCs w:val="28"/>
        </w:rPr>
        <w:t>диной дежурной диспетчерской службе го</w:t>
      </w:r>
      <w:r w:rsidR="008A1B3C">
        <w:rPr>
          <w:sz w:val="28"/>
          <w:szCs w:val="28"/>
        </w:rPr>
        <w:t xml:space="preserve">родского округа Пелым (И.Г. </w:t>
      </w:r>
      <w:proofErr w:type="spellStart"/>
      <w:r w:rsidR="008A1B3C">
        <w:rPr>
          <w:sz w:val="28"/>
          <w:szCs w:val="28"/>
        </w:rPr>
        <w:t>Миха</w:t>
      </w:r>
      <w:r w:rsidR="00217AA5">
        <w:rPr>
          <w:sz w:val="28"/>
          <w:szCs w:val="28"/>
        </w:rPr>
        <w:t>й</w:t>
      </w:r>
      <w:r w:rsidR="008A1B3C">
        <w:rPr>
          <w:sz w:val="28"/>
          <w:szCs w:val="28"/>
        </w:rPr>
        <w:t>левич</w:t>
      </w:r>
      <w:proofErr w:type="spellEnd"/>
      <w:r w:rsidR="00A32974" w:rsidRPr="00227586">
        <w:rPr>
          <w:sz w:val="28"/>
          <w:szCs w:val="28"/>
        </w:rPr>
        <w:t>)</w:t>
      </w:r>
      <w:r w:rsidR="00217AA5">
        <w:rPr>
          <w:sz w:val="28"/>
          <w:szCs w:val="28"/>
        </w:rPr>
        <w:t xml:space="preserve"> обеспечить готовность быстрого реагирования</w:t>
      </w:r>
      <w:r w:rsidR="00A32974" w:rsidRPr="00227586">
        <w:rPr>
          <w:sz w:val="28"/>
          <w:szCs w:val="28"/>
        </w:rPr>
        <w:t xml:space="preserve"> дежурных и диспетче</w:t>
      </w:r>
      <w:r w:rsidR="00217AA5">
        <w:rPr>
          <w:sz w:val="28"/>
          <w:szCs w:val="28"/>
        </w:rPr>
        <w:t xml:space="preserve">рских служб </w:t>
      </w:r>
      <w:r w:rsidR="00A32974" w:rsidRPr="00227586">
        <w:rPr>
          <w:sz w:val="28"/>
          <w:szCs w:val="28"/>
        </w:rPr>
        <w:t xml:space="preserve"> городского округа Пелым, на возникающие чрезвычайные ситуации в период проведения летн</w:t>
      </w:r>
      <w:r w:rsidR="00217AA5">
        <w:rPr>
          <w:sz w:val="28"/>
          <w:szCs w:val="28"/>
        </w:rPr>
        <w:t>ей оздоровительной ка</w:t>
      </w:r>
      <w:r w:rsidR="008A1B3C">
        <w:rPr>
          <w:sz w:val="28"/>
          <w:szCs w:val="28"/>
        </w:rPr>
        <w:t>мпании 2017</w:t>
      </w:r>
      <w:r w:rsidR="00A32974" w:rsidRPr="00227586">
        <w:rPr>
          <w:sz w:val="28"/>
          <w:szCs w:val="28"/>
        </w:rPr>
        <w:t>года.</w:t>
      </w:r>
    </w:p>
    <w:p w:rsidR="00A32974" w:rsidRDefault="00A32974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D6503" w:rsidRPr="007D6503">
        <w:rPr>
          <w:sz w:val="28"/>
          <w:szCs w:val="28"/>
        </w:rPr>
        <w:t>2</w:t>
      </w:r>
      <w:r>
        <w:rPr>
          <w:sz w:val="28"/>
          <w:szCs w:val="28"/>
        </w:rPr>
        <w:t xml:space="preserve">. Главному бухгалтеру 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</w:t>
      </w:r>
      <w:proofErr w:type="spellStart"/>
      <w:r>
        <w:rPr>
          <w:sz w:val="28"/>
          <w:szCs w:val="28"/>
        </w:rPr>
        <w:t>Корнюховой</w:t>
      </w:r>
      <w:proofErr w:type="spellEnd"/>
      <w:r>
        <w:rPr>
          <w:sz w:val="28"/>
          <w:szCs w:val="28"/>
        </w:rPr>
        <w:t xml:space="preserve"> Л.В. предоставлять:</w:t>
      </w:r>
    </w:p>
    <w:p w:rsidR="00A32974" w:rsidRPr="00941009" w:rsidRDefault="00A32974" w:rsidP="00E639DE">
      <w:pPr>
        <w:shd w:val="clear" w:color="auto" w:fill="FFFFFF"/>
        <w:ind w:firstLine="714"/>
        <w:jc w:val="both"/>
        <w:rPr>
          <w:bCs/>
          <w:color w:val="000000"/>
          <w:spacing w:val="3"/>
          <w:sz w:val="28"/>
          <w:szCs w:val="28"/>
        </w:rPr>
      </w:pPr>
      <w:proofErr w:type="gramStart"/>
      <w:r>
        <w:rPr>
          <w:bCs/>
          <w:color w:val="000000"/>
          <w:spacing w:val="3"/>
          <w:sz w:val="28"/>
          <w:szCs w:val="28"/>
        </w:rPr>
        <w:t>1) е</w:t>
      </w:r>
      <w:r w:rsidRPr="00941009">
        <w:rPr>
          <w:bCs/>
          <w:color w:val="000000"/>
          <w:spacing w:val="3"/>
          <w:sz w:val="28"/>
          <w:szCs w:val="28"/>
        </w:rPr>
        <w:t xml:space="preserve">жеквартально, не позднее </w:t>
      </w:r>
      <w:r>
        <w:rPr>
          <w:bCs/>
          <w:color w:val="000000"/>
          <w:spacing w:val="3"/>
          <w:sz w:val="28"/>
          <w:szCs w:val="28"/>
        </w:rPr>
        <w:t>8</w:t>
      </w:r>
      <w:r w:rsidRPr="00941009">
        <w:rPr>
          <w:bCs/>
          <w:color w:val="000000"/>
          <w:spacing w:val="3"/>
          <w:sz w:val="28"/>
          <w:szCs w:val="28"/>
        </w:rPr>
        <w:t xml:space="preserve"> числа месяца, с</w:t>
      </w:r>
      <w:r>
        <w:rPr>
          <w:bCs/>
          <w:color w:val="000000"/>
          <w:spacing w:val="3"/>
          <w:sz w:val="28"/>
          <w:szCs w:val="28"/>
        </w:rPr>
        <w:t>ледующего за отчетным кварталом</w:t>
      </w:r>
      <w:r w:rsidRPr="00941009">
        <w:rPr>
          <w:bCs/>
          <w:color w:val="000000"/>
          <w:spacing w:val="3"/>
          <w:sz w:val="28"/>
          <w:szCs w:val="28"/>
        </w:rPr>
        <w:t xml:space="preserve"> в Министерство</w:t>
      </w:r>
      <w:r>
        <w:rPr>
          <w:bCs/>
          <w:color w:val="000000"/>
          <w:spacing w:val="3"/>
          <w:sz w:val="28"/>
          <w:szCs w:val="28"/>
        </w:rPr>
        <w:t xml:space="preserve"> общего и профессионального обр</w:t>
      </w:r>
      <w:r w:rsidR="00217AA5">
        <w:rPr>
          <w:bCs/>
          <w:color w:val="000000"/>
          <w:spacing w:val="3"/>
          <w:sz w:val="28"/>
          <w:szCs w:val="28"/>
        </w:rPr>
        <w:t>азования Свердловской области  о</w:t>
      </w:r>
      <w:r w:rsidRPr="00941009">
        <w:rPr>
          <w:bCs/>
          <w:color w:val="000000"/>
          <w:spacing w:val="3"/>
          <w:sz w:val="28"/>
          <w:szCs w:val="28"/>
        </w:rPr>
        <w:t>тчет об исполнении бюджета получателя бюджетных средств (по форме 0503127, утвержденной приказом Министерства финансов Российской Федерации № 191н от 28.12.2010г.  «Об утверждении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Федерации»), источником</w:t>
      </w:r>
      <w:proofErr w:type="gramEnd"/>
      <w:r w:rsidRPr="00941009">
        <w:rPr>
          <w:bCs/>
          <w:color w:val="000000"/>
          <w:spacing w:val="3"/>
          <w:sz w:val="28"/>
          <w:szCs w:val="28"/>
        </w:rPr>
        <w:t xml:space="preserve"> финансового </w:t>
      </w:r>
      <w:proofErr w:type="gramStart"/>
      <w:r w:rsidRPr="00941009">
        <w:rPr>
          <w:bCs/>
          <w:color w:val="000000"/>
          <w:spacing w:val="3"/>
          <w:sz w:val="28"/>
          <w:szCs w:val="28"/>
        </w:rPr>
        <w:t>обеспечения</w:t>
      </w:r>
      <w:proofErr w:type="gramEnd"/>
      <w:r w:rsidRPr="00941009">
        <w:rPr>
          <w:bCs/>
          <w:color w:val="000000"/>
          <w:spacing w:val="3"/>
          <w:sz w:val="28"/>
          <w:szCs w:val="28"/>
        </w:rPr>
        <w:t xml:space="preserve"> которых является субсидия, предоставленная из областного бюджета местному бюджету</w:t>
      </w:r>
      <w:r>
        <w:rPr>
          <w:bCs/>
          <w:color w:val="000000"/>
          <w:spacing w:val="3"/>
          <w:sz w:val="28"/>
          <w:szCs w:val="28"/>
        </w:rPr>
        <w:t>;</w:t>
      </w:r>
    </w:p>
    <w:p w:rsidR="00A32974" w:rsidRDefault="00A32974" w:rsidP="00E639DE">
      <w:pPr>
        <w:shd w:val="clear" w:color="auto" w:fill="FFFFFF"/>
        <w:ind w:right="30" w:firstLine="714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2) ежемесячно, не позднее 10 числа, следующего за отчетным месяцем представлять отчет об использовании средств областного бюджета, предоставленных в виде субсидий местному бюджету на организацию  отдыха детей в каникулярное время, муниципальных бюджетных средств и  внебюджетных источников финансирования отдыха детей</w:t>
      </w:r>
      <w:r w:rsidR="00217AA5">
        <w:rPr>
          <w:bCs/>
          <w:color w:val="000000"/>
          <w:spacing w:val="3"/>
          <w:sz w:val="28"/>
          <w:szCs w:val="28"/>
        </w:rPr>
        <w:t xml:space="preserve"> (приложение № 7</w:t>
      </w:r>
      <w:r>
        <w:rPr>
          <w:bCs/>
          <w:color w:val="000000"/>
          <w:spacing w:val="3"/>
          <w:sz w:val="28"/>
          <w:szCs w:val="28"/>
        </w:rPr>
        <w:t xml:space="preserve"> к данному Постановлению)</w:t>
      </w:r>
      <w:r>
        <w:rPr>
          <w:sz w:val="28"/>
          <w:szCs w:val="28"/>
        </w:rPr>
        <w:t>;</w:t>
      </w:r>
    </w:p>
    <w:p w:rsidR="00A32974" w:rsidRPr="00227586" w:rsidRDefault="00A32974" w:rsidP="00E639DE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7586">
        <w:rPr>
          <w:rFonts w:ascii="Times New Roman" w:hAnsi="Times New Roman" w:cs="Times New Roman"/>
          <w:sz w:val="28"/>
          <w:szCs w:val="28"/>
        </w:rPr>
        <w:t>3) п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 итогам 201</w:t>
      </w:r>
      <w:r w:rsidR="008A1B3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7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года, не позднее 01 января 201</w:t>
      </w:r>
      <w:r w:rsidR="008A1B3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8</w:t>
      </w:r>
      <w:r w:rsidRPr="002275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 </w:t>
      </w:r>
      <w:r w:rsidRPr="00227586">
        <w:rPr>
          <w:rFonts w:ascii="Times New Roman" w:hAnsi="Times New Roman" w:cs="Times New Roman"/>
          <w:sz w:val="28"/>
          <w:szCs w:val="28"/>
        </w:rPr>
        <w:t>сведения о финансировании детской оздоровительной кампании в 201</w:t>
      </w:r>
      <w:r w:rsidR="008A1B3C">
        <w:rPr>
          <w:rFonts w:ascii="Times New Roman" w:hAnsi="Times New Roman" w:cs="Times New Roman"/>
          <w:sz w:val="28"/>
          <w:szCs w:val="28"/>
        </w:rPr>
        <w:t>7</w:t>
      </w:r>
      <w:r w:rsidRPr="00227586">
        <w:rPr>
          <w:rFonts w:ascii="Times New Roman" w:hAnsi="Times New Roman" w:cs="Times New Roman"/>
          <w:sz w:val="28"/>
          <w:szCs w:val="28"/>
        </w:rPr>
        <w:t>году  (форма № 2 к постановлению Правител</w:t>
      </w:r>
      <w:r w:rsidR="008A1B3C">
        <w:rPr>
          <w:rFonts w:ascii="Times New Roman" w:hAnsi="Times New Roman" w:cs="Times New Roman"/>
          <w:sz w:val="28"/>
          <w:szCs w:val="28"/>
        </w:rPr>
        <w:t>ьства Свердловской области от 09.04.2015 N 245</w:t>
      </w:r>
      <w:r w:rsidRPr="00227586">
        <w:rPr>
          <w:rFonts w:ascii="Times New Roman" w:hAnsi="Times New Roman" w:cs="Times New Roman"/>
          <w:sz w:val="28"/>
          <w:szCs w:val="28"/>
        </w:rPr>
        <w:t>-ПП).</w:t>
      </w:r>
    </w:p>
    <w:p w:rsidR="00A32974" w:rsidRDefault="007D6503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503">
        <w:rPr>
          <w:sz w:val="28"/>
          <w:szCs w:val="28"/>
        </w:rPr>
        <w:t>3</w:t>
      </w:r>
      <w:r w:rsidR="00A32974" w:rsidRPr="00227586">
        <w:rPr>
          <w:sz w:val="28"/>
          <w:szCs w:val="28"/>
        </w:rPr>
        <w:t>. Настоящее постановление опубликовать в ин</w:t>
      </w:r>
      <w:r w:rsidR="00217AA5">
        <w:rPr>
          <w:sz w:val="28"/>
          <w:szCs w:val="28"/>
        </w:rPr>
        <w:t>формационной газете «Пелымский В</w:t>
      </w:r>
      <w:r w:rsidR="00A32974" w:rsidRPr="00227586">
        <w:rPr>
          <w:sz w:val="28"/>
          <w:szCs w:val="28"/>
        </w:rPr>
        <w:t xml:space="preserve">естник» и </w:t>
      </w:r>
      <w:proofErr w:type="gramStart"/>
      <w:r w:rsidR="00A32974" w:rsidRPr="00227586">
        <w:rPr>
          <w:sz w:val="28"/>
          <w:szCs w:val="28"/>
        </w:rPr>
        <w:t>на</w:t>
      </w:r>
      <w:proofErr w:type="gramEnd"/>
      <w:r w:rsidR="00A32974" w:rsidRPr="00227586">
        <w:rPr>
          <w:sz w:val="28"/>
          <w:szCs w:val="28"/>
        </w:rPr>
        <w:t xml:space="preserve"> </w:t>
      </w:r>
      <w:r w:rsidR="00217AA5">
        <w:rPr>
          <w:sz w:val="28"/>
          <w:szCs w:val="28"/>
        </w:rPr>
        <w:t xml:space="preserve"> разместить </w:t>
      </w:r>
      <w:proofErr w:type="gramStart"/>
      <w:r w:rsidR="00217AA5">
        <w:rPr>
          <w:sz w:val="28"/>
          <w:szCs w:val="28"/>
        </w:rPr>
        <w:t>на</w:t>
      </w:r>
      <w:proofErr w:type="gramEnd"/>
      <w:r w:rsidR="00217AA5">
        <w:rPr>
          <w:sz w:val="28"/>
          <w:szCs w:val="28"/>
        </w:rPr>
        <w:t xml:space="preserve"> официальном сайте </w:t>
      </w:r>
      <w:r w:rsidR="00A32974" w:rsidRPr="00227586">
        <w:rPr>
          <w:sz w:val="28"/>
          <w:szCs w:val="28"/>
        </w:rPr>
        <w:t xml:space="preserve"> городского</w:t>
      </w:r>
      <w:r w:rsidR="00A32974">
        <w:rPr>
          <w:sz w:val="28"/>
          <w:szCs w:val="28"/>
        </w:rPr>
        <w:t xml:space="preserve"> округа Пелым</w:t>
      </w:r>
      <w:r w:rsidR="00217AA5">
        <w:rPr>
          <w:sz w:val="28"/>
          <w:szCs w:val="28"/>
        </w:rPr>
        <w:t xml:space="preserve"> в сети Интернет</w:t>
      </w:r>
      <w:r w:rsidR="00A32974" w:rsidRPr="00676CE8">
        <w:rPr>
          <w:sz w:val="28"/>
          <w:szCs w:val="28"/>
        </w:rPr>
        <w:t>.</w:t>
      </w:r>
    </w:p>
    <w:p w:rsidR="00A32974" w:rsidRPr="00676CE8" w:rsidRDefault="00A32974" w:rsidP="00E639DE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676CE8">
        <w:rPr>
          <w:sz w:val="28"/>
          <w:szCs w:val="28"/>
        </w:rPr>
        <w:t>1</w:t>
      </w:r>
      <w:r w:rsidR="007D6503" w:rsidRPr="007D6503">
        <w:rPr>
          <w:sz w:val="28"/>
          <w:szCs w:val="28"/>
        </w:rPr>
        <w:t>4</w:t>
      </w:r>
      <w:r w:rsidRPr="00676CE8">
        <w:rPr>
          <w:sz w:val="28"/>
          <w:szCs w:val="28"/>
        </w:rPr>
        <w:t>. К</w:t>
      </w:r>
      <w:r>
        <w:rPr>
          <w:sz w:val="28"/>
          <w:szCs w:val="28"/>
        </w:rPr>
        <w:t>онтроль исполнения</w:t>
      </w:r>
      <w:r w:rsidRPr="00676CE8">
        <w:rPr>
          <w:sz w:val="28"/>
          <w:szCs w:val="28"/>
        </w:rPr>
        <w:t xml:space="preserve">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>с</w:t>
      </w:r>
      <w:r w:rsidR="008A1B3C">
        <w:rPr>
          <w:sz w:val="28"/>
          <w:szCs w:val="28"/>
        </w:rPr>
        <w:t>кого округа Пелым Пелевину А.А.</w:t>
      </w:r>
      <w:r w:rsidRPr="00676CE8">
        <w:rPr>
          <w:sz w:val="28"/>
          <w:szCs w:val="28"/>
        </w:rPr>
        <w:t xml:space="preserve"> </w:t>
      </w:r>
    </w:p>
    <w:p w:rsidR="00A32974" w:rsidRPr="00676CE8" w:rsidRDefault="00A32974" w:rsidP="00E639D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A32974" w:rsidRDefault="00A32974" w:rsidP="00E639D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639DE" w:rsidRDefault="00E639DE" w:rsidP="00E639D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A32974" w:rsidRPr="00676CE8" w:rsidRDefault="00A32974" w:rsidP="00E639DE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A32974" w:rsidRPr="00676CE8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  <w:r w:rsidRPr="00676CE8">
        <w:rPr>
          <w:rFonts w:ascii="Times New Roman CYR" w:hAnsi="Times New Roman CYR"/>
          <w:sz w:val="28"/>
          <w:szCs w:val="28"/>
        </w:rPr>
        <w:t xml:space="preserve">Глава городского округа Пелым          </w:t>
      </w:r>
      <w:r w:rsidR="00DB48AE">
        <w:rPr>
          <w:rFonts w:ascii="Times New Roman CYR" w:hAnsi="Times New Roman CYR"/>
          <w:sz w:val="28"/>
          <w:szCs w:val="28"/>
        </w:rPr>
        <w:t xml:space="preserve">                            </w:t>
      </w:r>
      <w:r w:rsidR="00E639DE">
        <w:rPr>
          <w:rFonts w:ascii="Times New Roman CYR" w:hAnsi="Times New Roman CYR"/>
          <w:sz w:val="28"/>
          <w:szCs w:val="28"/>
        </w:rPr>
        <w:t xml:space="preserve"> </w:t>
      </w:r>
      <w:r w:rsidR="00DB48AE">
        <w:rPr>
          <w:rFonts w:ascii="Times New Roman CYR" w:hAnsi="Times New Roman CYR"/>
          <w:sz w:val="28"/>
          <w:szCs w:val="28"/>
        </w:rPr>
        <w:t xml:space="preserve">                      Ш.Т.  Алиев</w:t>
      </w:r>
    </w:p>
    <w:p w:rsidR="00A32974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243D7A" w:rsidRPr="009C7D24" w:rsidTr="00243D7A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43D7A" w:rsidRPr="009C7D24" w:rsidRDefault="00B426CE" w:rsidP="00E6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УТВЕРЖДЕН:</w:t>
            </w:r>
          </w:p>
          <w:p w:rsidR="00243D7A" w:rsidRPr="009C7D24" w:rsidRDefault="00E639DE" w:rsidP="00E6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3D7A" w:rsidRPr="009C7D24">
              <w:rPr>
                <w:sz w:val="28"/>
                <w:szCs w:val="28"/>
              </w:rPr>
              <w:t>остановлением администрации городского округа Пелым</w:t>
            </w:r>
          </w:p>
          <w:p w:rsidR="00243D7A" w:rsidRPr="009C7D24" w:rsidRDefault="00E639DE" w:rsidP="00E6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639DE">
              <w:rPr>
                <w:sz w:val="28"/>
                <w:szCs w:val="28"/>
                <w:u w:val="single"/>
              </w:rPr>
              <w:t>04.05.2017</w:t>
            </w:r>
            <w:r>
              <w:rPr>
                <w:sz w:val="28"/>
                <w:szCs w:val="28"/>
              </w:rPr>
              <w:t xml:space="preserve"> № </w:t>
            </w:r>
            <w:r w:rsidRPr="00E639DE">
              <w:rPr>
                <w:sz w:val="28"/>
                <w:szCs w:val="28"/>
                <w:u w:val="single"/>
              </w:rPr>
              <w:t>137</w:t>
            </w:r>
            <w:r w:rsidR="00243D7A" w:rsidRPr="00E639DE">
              <w:rPr>
                <w:sz w:val="28"/>
                <w:szCs w:val="28"/>
                <w:u w:val="single"/>
              </w:rPr>
              <w:t xml:space="preserve"> </w:t>
            </w:r>
          </w:p>
          <w:p w:rsidR="00243D7A" w:rsidRPr="009C7D24" w:rsidRDefault="00243D7A" w:rsidP="00E639DE">
            <w:pPr>
              <w:rPr>
                <w:b/>
                <w:sz w:val="28"/>
                <w:szCs w:val="28"/>
              </w:rPr>
            </w:pPr>
          </w:p>
        </w:tc>
      </w:tr>
    </w:tbl>
    <w:p w:rsidR="00243D7A" w:rsidRPr="009C7D24" w:rsidRDefault="00243D7A" w:rsidP="00243D7A">
      <w:pPr>
        <w:jc w:val="center"/>
        <w:rPr>
          <w:b/>
          <w:sz w:val="28"/>
          <w:szCs w:val="28"/>
        </w:rPr>
      </w:pPr>
    </w:p>
    <w:p w:rsidR="00243D7A" w:rsidRPr="009C7D24" w:rsidRDefault="00243D7A" w:rsidP="00243D7A">
      <w:pPr>
        <w:jc w:val="center"/>
        <w:rPr>
          <w:b/>
          <w:sz w:val="28"/>
          <w:szCs w:val="28"/>
        </w:rPr>
      </w:pPr>
    </w:p>
    <w:p w:rsidR="00243D7A" w:rsidRPr="009C7D24" w:rsidRDefault="00243D7A" w:rsidP="00243D7A">
      <w:pPr>
        <w:jc w:val="center"/>
        <w:rPr>
          <w:b/>
          <w:sz w:val="28"/>
          <w:szCs w:val="28"/>
        </w:rPr>
      </w:pPr>
    </w:p>
    <w:p w:rsidR="00243D7A" w:rsidRPr="009C7D24" w:rsidRDefault="00243D7A" w:rsidP="006E27AE">
      <w:pPr>
        <w:rPr>
          <w:b/>
          <w:sz w:val="28"/>
          <w:szCs w:val="28"/>
        </w:rPr>
      </w:pPr>
    </w:p>
    <w:p w:rsidR="00243D7A" w:rsidRPr="009C7D24" w:rsidRDefault="00243D7A" w:rsidP="00243D7A">
      <w:pPr>
        <w:jc w:val="center"/>
        <w:rPr>
          <w:b/>
          <w:sz w:val="28"/>
          <w:szCs w:val="28"/>
        </w:rPr>
      </w:pPr>
      <w:r w:rsidRPr="009C7D24">
        <w:rPr>
          <w:b/>
          <w:sz w:val="28"/>
          <w:szCs w:val="28"/>
        </w:rPr>
        <w:t>Порядок</w:t>
      </w:r>
    </w:p>
    <w:p w:rsidR="00243D7A" w:rsidRPr="009C7D24" w:rsidRDefault="00217AA5" w:rsidP="006E2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E27AE">
        <w:rPr>
          <w:b/>
          <w:sz w:val="28"/>
          <w:szCs w:val="28"/>
        </w:rPr>
        <w:t xml:space="preserve">организации и обеспечения отдыха и оздоровления детей, проживающих в городском округе </w:t>
      </w:r>
      <w:r w:rsidR="00243D7A" w:rsidRPr="009C7D24">
        <w:rPr>
          <w:b/>
          <w:sz w:val="28"/>
          <w:szCs w:val="28"/>
        </w:rPr>
        <w:t xml:space="preserve"> Пелым</w:t>
      </w:r>
    </w:p>
    <w:p w:rsidR="00243D7A" w:rsidRPr="009C7D24" w:rsidRDefault="00243D7A" w:rsidP="00243D7A">
      <w:pPr>
        <w:jc w:val="center"/>
        <w:rPr>
          <w:b/>
          <w:sz w:val="28"/>
          <w:szCs w:val="28"/>
        </w:rPr>
      </w:pPr>
    </w:p>
    <w:p w:rsidR="00243D7A" w:rsidRPr="009C7D24" w:rsidRDefault="00243D7A" w:rsidP="00E639DE">
      <w:pPr>
        <w:ind w:firstLine="714"/>
        <w:jc w:val="both"/>
        <w:rPr>
          <w:sz w:val="28"/>
          <w:szCs w:val="28"/>
        </w:rPr>
      </w:pPr>
      <w:r w:rsidRPr="009C7D24">
        <w:rPr>
          <w:sz w:val="28"/>
          <w:szCs w:val="28"/>
        </w:rPr>
        <w:t>1. Настоящий порядок определяет процедуру организации и оздоровления детей и подростков, проживающих на территории городского округа Пелым в каникулярное время 201</w:t>
      </w:r>
      <w:r w:rsidR="00515DDA">
        <w:rPr>
          <w:sz w:val="28"/>
          <w:szCs w:val="28"/>
        </w:rPr>
        <w:t>7</w:t>
      </w:r>
      <w:r w:rsidRPr="009C7D24">
        <w:rPr>
          <w:sz w:val="28"/>
          <w:szCs w:val="28"/>
        </w:rPr>
        <w:t>года.</w:t>
      </w:r>
    </w:p>
    <w:p w:rsidR="00243D7A" w:rsidRPr="009C7D24" w:rsidRDefault="00243D7A" w:rsidP="00E639DE">
      <w:pPr>
        <w:ind w:firstLine="714"/>
        <w:jc w:val="both"/>
        <w:rPr>
          <w:sz w:val="28"/>
          <w:szCs w:val="28"/>
        </w:rPr>
      </w:pPr>
      <w:r w:rsidRPr="009C7D24">
        <w:rPr>
          <w:sz w:val="28"/>
          <w:szCs w:val="28"/>
        </w:rPr>
        <w:t>2. В возрастную категорию детей для осуществления организации отдыха и оздоровления детей и подростков входят дети и подростки школьного возраста от 6,5 лет до 17 лет включительно. Выпускники детских садов, зачисленные  в образовательное  учреждение, имеют право на отдых в учреждениях отдыха и оздоровления детей.</w:t>
      </w:r>
    </w:p>
    <w:p w:rsidR="00243D7A" w:rsidRPr="009C7D24" w:rsidRDefault="00243D7A" w:rsidP="00E639DE">
      <w:pPr>
        <w:ind w:firstLine="714"/>
        <w:jc w:val="both"/>
        <w:rPr>
          <w:sz w:val="28"/>
          <w:szCs w:val="28"/>
        </w:rPr>
      </w:pPr>
      <w:r w:rsidRPr="009C7D24">
        <w:rPr>
          <w:sz w:val="28"/>
          <w:szCs w:val="28"/>
        </w:rPr>
        <w:t>3. В целях координации деятельности по организации отдыха и оздоровления детей на территории городского округа Пелым, обеспечения взаимодействия с организациями всех форм собственности, работодателями, родителями по вопросам обеспечения отдыха, оздоровления и занятости детей и подростков создана Муниципальная оздоровительная комиссия.</w:t>
      </w:r>
    </w:p>
    <w:p w:rsidR="00243D7A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 w:rsidRPr="009C7D24">
        <w:rPr>
          <w:sz w:val="28"/>
          <w:szCs w:val="28"/>
        </w:rPr>
        <w:t>4.</w:t>
      </w:r>
      <w:r w:rsidRPr="009C7D24">
        <w:rPr>
          <w:color w:val="000000"/>
          <w:sz w:val="28"/>
          <w:szCs w:val="28"/>
        </w:rPr>
        <w:t xml:space="preserve"> Организация </w:t>
      </w:r>
      <w:r>
        <w:rPr>
          <w:color w:val="000000"/>
          <w:sz w:val="28"/>
          <w:szCs w:val="28"/>
        </w:rPr>
        <w:t xml:space="preserve">отдыха, оздоровления  детей в каникулярное время  в городском округе Пелым  осуществляется  в следующих формах </w:t>
      </w:r>
      <w:r w:rsidR="00217AA5">
        <w:rPr>
          <w:color w:val="000000"/>
          <w:sz w:val="28"/>
          <w:szCs w:val="28"/>
        </w:rPr>
        <w:t>и количестве детей</w:t>
      </w:r>
      <w:proofErr w:type="gramStart"/>
      <w:r w:rsidR="00217AA5">
        <w:rPr>
          <w:color w:val="000000"/>
          <w:sz w:val="28"/>
          <w:szCs w:val="28"/>
        </w:rPr>
        <w:t xml:space="preserve"> :</w:t>
      </w:r>
      <w:proofErr w:type="gramEnd"/>
    </w:p>
    <w:p w:rsidR="00243D7A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условиях  оздоровительных лагерей дневного  пребывания - 100 человек;</w:t>
      </w:r>
    </w:p>
    <w:p w:rsidR="00243D7A" w:rsidRPr="00932F46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условиях детских санаториев и санаторных оздоровительных лагерей, круглогодичного действия -2</w:t>
      </w:r>
      <w:r w:rsidR="00515D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человек;</w:t>
      </w:r>
    </w:p>
    <w:p w:rsidR="00243D7A" w:rsidRPr="00987D7A" w:rsidRDefault="00E639DE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3D7A" w:rsidRPr="00932F46">
        <w:rPr>
          <w:color w:val="000000"/>
          <w:sz w:val="28"/>
          <w:szCs w:val="28"/>
        </w:rPr>
        <w:t>в условиях загородных оздоровительных лагер</w:t>
      </w:r>
      <w:r w:rsidR="00243D7A">
        <w:rPr>
          <w:color w:val="000000"/>
          <w:sz w:val="28"/>
          <w:szCs w:val="28"/>
        </w:rPr>
        <w:t xml:space="preserve">ей  </w:t>
      </w:r>
      <w:r w:rsidR="00243D7A" w:rsidRPr="00932F46">
        <w:rPr>
          <w:color w:val="000000"/>
          <w:sz w:val="28"/>
          <w:szCs w:val="28"/>
        </w:rPr>
        <w:t xml:space="preserve"> </w:t>
      </w:r>
      <w:r w:rsidR="008A1B3C">
        <w:rPr>
          <w:color w:val="000000"/>
          <w:sz w:val="28"/>
          <w:szCs w:val="28"/>
        </w:rPr>
        <w:t>- 50</w:t>
      </w:r>
      <w:r w:rsidR="00243D7A">
        <w:rPr>
          <w:color w:val="000000"/>
          <w:sz w:val="28"/>
          <w:szCs w:val="28"/>
        </w:rPr>
        <w:t xml:space="preserve"> </w:t>
      </w:r>
      <w:r w:rsidR="00243D7A" w:rsidRPr="00932F46">
        <w:rPr>
          <w:color w:val="000000"/>
          <w:sz w:val="28"/>
          <w:szCs w:val="28"/>
        </w:rPr>
        <w:t>человек</w:t>
      </w:r>
      <w:r w:rsidR="00243D7A">
        <w:rPr>
          <w:color w:val="000000"/>
          <w:sz w:val="28"/>
          <w:szCs w:val="28"/>
        </w:rPr>
        <w:t>;</w:t>
      </w:r>
    </w:p>
    <w:p w:rsidR="00243D7A" w:rsidRPr="00987D7A" w:rsidRDefault="00E639DE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1B3C">
        <w:rPr>
          <w:color w:val="000000"/>
          <w:sz w:val="28"/>
          <w:szCs w:val="28"/>
        </w:rPr>
        <w:t xml:space="preserve"> Другие формы отдыха  - 188</w:t>
      </w:r>
      <w:r w:rsidR="00515DDA">
        <w:rPr>
          <w:color w:val="000000"/>
          <w:sz w:val="28"/>
          <w:szCs w:val="28"/>
        </w:rPr>
        <w:t xml:space="preserve"> человек</w:t>
      </w:r>
      <w:r w:rsidR="00243D7A">
        <w:rPr>
          <w:color w:val="000000"/>
          <w:sz w:val="28"/>
          <w:szCs w:val="28"/>
        </w:rPr>
        <w:t>.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городского округа Пелым  обеспечивает:  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Муниципальной оздоровительной комиссии с включением в состав представителей организаций всех форм собственности, представителей территориальных отраслевых исполнительных органов  государственной власти Свердловской области – управление социальной защиты населения,</w:t>
      </w:r>
      <w:r w:rsidR="0051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Ивдельский</w:t>
      </w:r>
      <w:proofErr w:type="spellEnd"/>
      <w:r>
        <w:rPr>
          <w:sz w:val="28"/>
          <w:szCs w:val="28"/>
        </w:rPr>
        <w:t xml:space="preserve"> </w:t>
      </w:r>
      <w:r w:rsidRPr="0036711F">
        <w:rPr>
          <w:sz w:val="28"/>
          <w:szCs w:val="28"/>
        </w:rPr>
        <w:t xml:space="preserve">  межтерриториал</w:t>
      </w:r>
      <w:r>
        <w:rPr>
          <w:sz w:val="28"/>
          <w:szCs w:val="28"/>
        </w:rPr>
        <w:t>ьный Центр занятости населения, правоохранительные органы, здравоохранения;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 разработку и утверждение нормативных актов органов местного самоуправления об организации отдыха и оздоровления детей и подростков с учетом:</w:t>
      </w:r>
    </w:p>
    <w:p w:rsidR="00243D7A" w:rsidRPr="008F1762" w:rsidRDefault="00243D7A" w:rsidP="00E639DE">
      <w:pPr>
        <w:ind w:firstLine="714"/>
        <w:jc w:val="both"/>
        <w:rPr>
          <w:sz w:val="28"/>
          <w:szCs w:val="28"/>
        </w:rPr>
      </w:pPr>
      <w:r w:rsidRPr="008F1762">
        <w:rPr>
          <w:sz w:val="28"/>
          <w:szCs w:val="28"/>
        </w:rPr>
        <w:t>финансирования из местного</w:t>
      </w:r>
      <w:r>
        <w:rPr>
          <w:sz w:val="28"/>
          <w:szCs w:val="28"/>
        </w:rPr>
        <w:t xml:space="preserve"> бюджета </w:t>
      </w:r>
      <w:r w:rsidRPr="008F1762">
        <w:rPr>
          <w:sz w:val="28"/>
          <w:szCs w:val="28"/>
        </w:rPr>
        <w:t xml:space="preserve"> и субсидии из областного бюджетов  на организацию отдыха и оздоровления детей и подростков в каникулярное время 201</w:t>
      </w:r>
      <w:r w:rsidR="00515DDA">
        <w:rPr>
          <w:sz w:val="28"/>
          <w:szCs w:val="28"/>
        </w:rPr>
        <w:t>7</w:t>
      </w:r>
      <w:r w:rsidRPr="008F17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других источников финансирования</w:t>
      </w:r>
      <w:r w:rsidRPr="008F1762">
        <w:rPr>
          <w:sz w:val="28"/>
          <w:szCs w:val="28"/>
        </w:rPr>
        <w:t>;</w:t>
      </w:r>
    </w:p>
    <w:p w:rsidR="00243D7A" w:rsidRPr="008F1762" w:rsidRDefault="00217AA5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243D7A" w:rsidRPr="008F1762">
        <w:rPr>
          <w:sz w:val="28"/>
          <w:szCs w:val="28"/>
        </w:rPr>
        <w:t xml:space="preserve"> получения родителями (законными представителями) частичной компенсации расходов  за путевку, приобретенную за полную </w:t>
      </w:r>
      <w:r w:rsidR="00243D7A" w:rsidRPr="008F1762">
        <w:rPr>
          <w:sz w:val="28"/>
          <w:szCs w:val="28"/>
        </w:rPr>
        <w:lastRenderedPageBreak/>
        <w:t>стоимость, в санаторные оздоровительные лагеря и загородные оздоровительные лагеря, расположенные на  территории Свердловской области.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ведение реестра организаций занимающихся организацией отдыха и оздоровления детей;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информирование родителей (законных представителей) по вопросам организации отдыха и оздоровления детей и подростков;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5) распределение средств по видам отдыха и оздоровления детей и подростков с приоритетным финансированием отдыха и оздоровления детей и подростков в загородных условиях;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взаимодействие  в рамках социального партнерства с руководителями организаций и предприятий различных форм собственности;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7) контроль с участием представителей общественности за соблюдением  принятых нормативных документов, постановку на учет и выдачу путевок.</w:t>
      </w:r>
    </w:p>
    <w:p w:rsidR="00243D7A" w:rsidRDefault="00515DD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Муниципальное </w:t>
      </w:r>
      <w:r w:rsidR="00243D7A">
        <w:rPr>
          <w:sz w:val="28"/>
          <w:szCs w:val="28"/>
        </w:rPr>
        <w:t xml:space="preserve"> казенное учреждение городского ок</w:t>
      </w:r>
      <w:r w:rsidR="00F52170">
        <w:rPr>
          <w:sz w:val="28"/>
          <w:szCs w:val="28"/>
        </w:rPr>
        <w:t>руга Пелым «И</w:t>
      </w:r>
      <w:r w:rsidR="00243D7A">
        <w:rPr>
          <w:sz w:val="28"/>
          <w:szCs w:val="28"/>
        </w:rPr>
        <w:t>нформационно- методический центр» (Далее –МКУ ГО Пелым «ИМЦ»)</w:t>
      </w:r>
      <w:r>
        <w:rPr>
          <w:sz w:val="28"/>
          <w:szCs w:val="28"/>
        </w:rPr>
        <w:t>, Муниципальное казенное образовательное учреждение средняя образовательная школа №1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елым» (Далее -МКОУ  СОШ №1 п.Пелым),</w:t>
      </w:r>
      <w:r w:rsidRPr="0051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образовательное учреждение средняя образовательная школа №1 п.Пелым» (Далее - МКОУ  СОШ №2 п.Атымья ) – уполномоченные </w:t>
      </w:r>
      <w:r w:rsidR="00243D7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="00243D7A">
        <w:rPr>
          <w:sz w:val="28"/>
          <w:szCs w:val="28"/>
        </w:rPr>
        <w:t xml:space="preserve"> администрации городского округа  Пелым по организации отдыха, оздоровления и занят</w:t>
      </w:r>
      <w:r>
        <w:rPr>
          <w:sz w:val="28"/>
          <w:szCs w:val="28"/>
        </w:rPr>
        <w:t>ости детей и подростков, которые обеспечивают</w:t>
      </w:r>
      <w:r w:rsidR="00243D7A">
        <w:rPr>
          <w:sz w:val="28"/>
          <w:szCs w:val="28"/>
        </w:rPr>
        <w:t>: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учет детей и подростков для обеспечения путевками в организации отдыха</w:t>
      </w:r>
      <w:r w:rsidR="00F52170">
        <w:rPr>
          <w:sz w:val="28"/>
          <w:szCs w:val="28"/>
        </w:rPr>
        <w:t xml:space="preserve"> и оздоровления детей</w:t>
      </w:r>
      <w:r>
        <w:rPr>
          <w:sz w:val="28"/>
          <w:szCs w:val="28"/>
        </w:rPr>
        <w:t>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путевок</w:t>
      </w:r>
      <w:r w:rsidR="00515DDA">
        <w:rPr>
          <w:sz w:val="28"/>
          <w:szCs w:val="28"/>
        </w:rPr>
        <w:t xml:space="preserve"> в санаториях, </w:t>
      </w:r>
      <w:proofErr w:type="spellStart"/>
      <w:r w:rsidR="00515DDA">
        <w:rPr>
          <w:sz w:val="28"/>
          <w:szCs w:val="28"/>
        </w:rPr>
        <w:t>санаторно</w:t>
      </w:r>
      <w:proofErr w:type="spellEnd"/>
      <w:r w:rsidR="00515DDA">
        <w:rPr>
          <w:sz w:val="28"/>
          <w:szCs w:val="28"/>
        </w:rPr>
        <w:t xml:space="preserve"> – оздоровительных лагерях круглогодичного действия и в загородных оздоровительных лагерях, расположенных на территории Российской Федерации,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выдачу путевок в организации отдыха;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кратность предоставления путевок за счет бюджетных средств;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постановку на учет</w:t>
      </w:r>
      <w:r w:rsidRPr="00560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путевками на отдых и оздоровление, принятие заявлений родителей (законных представите</w:t>
      </w:r>
      <w:r w:rsidR="00F52170">
        <w:rPr>
          <w:color w:val="000000"/>
          <w:sz w:val="28"/>
          <w:szCs w:val="28"/>
        </w:rPr>
        <w:t>лей) ребенка,</w:t>
      </w:r>
      <w:r>
        <w:rPr>
          <w:color w:val="000000"/>
          <w:sz w:val="28"/>
          <w:szCs w:val="28"/>
        </w:rPr>
        <w:t xml:space="preserve"> предприятий на основе централизованной заявки на основании документов, подтверждающих льготное приобретение путевок;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и предоставляет статистическую отчетность об отдыхе, оздоровлении и занятости детей и подростков во все организации.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Льготы на приобретение путевок предоставляются: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100% средней стоимости  путевок в санаторно-курортные организации всем категориям детей, имеющим заключение  учреждений здравоохранения о наличии медицинских показаний для санаторно-курортного лечения или оздоровления;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100% средней стоимости путевок в детские загородные оздоровительные лагеря, лагеря дневного пребывания следующим категориям детей:</w:t>
      </w:r>
    </w:p>
    <w:p w:rsidR="00515DDA" w:rsidRDefault="00515DD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– сироты;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оставшимся без попечения родителей;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вернувшимся из воспитательных колоний и специальных учреждений закрытого типа;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 из многодетных семей;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 безработных родителей;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получающим пенсию по потере кормильца;</w:t>
      </w:r>
    </w:p>
    <w:p w:rsidR="00515DDA" w:rsidRDefault="00515DD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 – инвалиды;</w:t>
      </w:r>
    </w:p>
    <w:p w:rsidR="00515DDA" w:rsidRDefault="00515DD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-дети с ограниченными возможностями здоровья (дети, имеющие справку из медицинского учреждения об отнесении к категории детей с ОВЗ);</w:t>
      </w:r>
    </w:p>
    <w:p w:rsidR="00515DDA" w:rsidRDefault="003E7772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родителей, имеющих доход ниже прожиточного минимума.</w:t>
      </w:r>
    </w:p>
    <w:p w:rsidR="003E7772" w:rsidRDefault="003E7772" w:rsidP="00E639DE">
      <w:pPr>
        <w:ind w:firstLine="71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Детям, оказавшимся в трудной жизненной ситуации, не представившим документы, подтверждающие право на бесплатное предоставление путевки в оздоровительный лагерь, путевка в оздоровительный лагерь с дневным пребыванием детей может быть предоставлен</w:t>
      </w:r>
      <w:r w:rsidR="00A90582">
        <w:rPr>
          <w:color w:val="000000"/>
          <w:sz w:val="28"/>
          <w:szCs w:val="28"/>
        </w:rPr>
        <w:t xml:space="preserve">а бесплатно по решению </w:t>
      </w:r>
      <w:r>
        <w:rPr>
          <w:color w:val="000000"/>
          <w:sz w:val="28"/>
          <w:szCs w:val="28"/>
        </w:rPr>
        <w:t xml:space="preserve"> </w:t>
      </w:r>
      <w:r w:rsidR="00A90582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оздоровительной комиссии</w:t>
      </w:r>
      <w:r w:rsidR="00A90582">
        <w:rPr>
          <w:color w:val="000000"/>
          <w:sz w:val="28"/>
          <w:szCs w:val="28"/>
        </w:rPr>
        <w:t xml:space="preserve"> городского округа Пелым</w:t>
      </w:r>
      <w:r>
        <w:rPr>
          <w:color w:val="000000"/>
          <w:sz w:val="28"/>
          <w:szCs w:val="28"/>
        </w:rPr>
        <w:t xml:space="preserve"> на основании ходатайства образовательной организации,</w:t>
      </w:r>
      <w:r w:rsidR="00F52170">
        <w:rPr>
          <w:color w:val="000000"/>
          <w:sz w:val="28"/>
          <w:szCs w:val="28"/>
        </w:rPr>
        <w:t xml:space="preserve"> подписанного его руководителем</w:t>
      </w:r>
      <w:r>
        <w:rPr>
          <w:color w:val="000000"/>
          <w:sz w:val="28"/>
          <w:szCs w:val="28"/>
        </w:rPr>
        <w:t>;</w:t>
      </w:r>
      <w:proofErr w:type="gramEnd"/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90% средней стоимости путевок в детские загородные оздоровительные лагеря, лагеря дневного пребывания для категорий детей, не указанных в подпункте 2 настоящего пункта, </w:t>
      </w:r>
      <w:proofErr w:type="gramStart"/>
      <w:r>
        <w:rPr>
          <w:color w:val="000000"/>
          <w:sz w:val="28"/>
          <w:szCs w:val="28"/>
        </w:rPr>
        <w:t>родители</w:t>
      </w:r>
      <w:proofErr w:type="gramEnd"/>
      <w:r>
        <w:rPr>
          <w:color w:val="000000"/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80%  средней стоимости путевок в детские загородные оздоровительные лагеря, лагеря дневного пребывания для категорий детей, не указанных в подпункте 2,3  настоящего пункта.</w:t>
      </w:r>
    </w:p>
    <w:p w:rsidR="00243D7A" w:rsidRDefault="009B1DA2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43D7A">
        <w:rPr>
          <w:color w:val="000000"/>
          <w:sz w:val="28"/>
          <w:szCs w:val="28"/>
        </w:rPr>
        <w:t xml:space="preserve"> приобретение путевок в </w:t>
      </w:r>
      <w:proofErr w:type="spellStart"/>
      <w:r w:rsidR="00243D7A">
        <w:rPr>
          <w:color w:val="000000"/>
          <w:sz w:val="28"/>
          <w:szCs w:val="28"/>
        </w:rPr>
        <w:t>санаторно</w:t>
      </w:r>
      <w:proofErr w:type="spellEnd"/>
      <w:r w:rsidR="00243D7A">
        <w:rPr>
          <w:color w:val="000000"/>
          <w:sz w:val="28"/>
          <w:szCs w:val="28"/>
        </w:rPr>
        <w:t xml:space="preserve"> </w:t>
      </w:r>
      <w:proofErr w:type="gramStart"/>
      <w:r w:rsidR="00243D7A">
        <w:rPr>
          <w:color w:val="000000"/>
          <w:sz w:val="28"/>
          <w:szCs w:val="28"/>
        </w:rPr>
        <w:t>–к</w:t>
      </w:r>
      <w:proofErr w:type="gramEnd"/>
      <w:r w:rsidR="00243D7A">
        <w:rPr>
          <w:color w:val="000000"/>
          <w:sz w:val="28"/>
          <w:szCs w:val="28"/>
        </w:rPr>
        <w:t>урортные организации, расположенные на побережь</w:t>
      </w:r>
      <w:r>
        <w:rPr>
          <w:color w:val="000000"/>
          <w:sz w:val="28"/>
          <w:szCs w:val="28"/>
        </w:rPr>
        <w:t>е Черного моря ( «Поезд «Здоровья</w:t>
      </w:r>
      <w:r w:rsidR="00243D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="00243D7A">
        <w:rPr>
          <w:color w:val="000000"/>
          <w:sz w:val="28"/>
          <w:szCs w:val="28"/>
        </w:rPr>
        <w:t>, в количестве, установленном в соглашении о предоставлении и испол</w:t>
      </w:r>
      <w:r w:rsidR="00E5278B">
        <w:rPr>
          <w:color w:val="000000"/>
          <w:sz w:val="28"/>
          <w:szCs w:val="28"/>
        </w:rPr>
        <w:t>ьзовании субсидий.</w:t>
      </w:r>
    </w:p>
    <w:p w:rsidR="00E5278B" w:rsidRPr="00E5278B" w:rsidRDefault="00E5278B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краткосрочные профильные смены (</w:t>
      </w:r>
      <w:proofErr w:type="spellStart"/>
      <w:r>
        <w:rPr>
          <w:color w:val="000000"/>
          <w:sz w:val="28"/>
          <w:szCs w:val="28"/>
        </w:rPr>
        <w:t>малозатратные</w:t>
      </w:r>
      <w:proofErr w:type="spellEnd"/>
      <w:r>
        <w:rPr>
          <w:color w:val="000000"/>
          <w:sz w:val="28"/>
          <w:szCs w:val="28"/>
        </w:rPr>
        <w:t xml:space="preserve"> формы отдыха) 100% всем категориям детей.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Постановка  на учет, предоставление  путевок  в организации отдыха и оздоровления производится  в соответствии с Порядком учета детей для обеспечения путевками в оздоровительные учреждения 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Отказ в принятии заявления на путевку   может быть в следующих случаях: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если заявление подано гражданином, не имеющим на это полномочий;</w:t>
      </w:r>
    </w:p>
    <w:p w:rsidR="00243D7A" w:rsidRDefault="00243D7A" w:rsidP="00E639DE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к заявлению не приложены документы, указанные в пункте 7 настоящего Положения.</w:t>
      </w:r>
    </w:p>
    <w:p w:rsidR="00243D7A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 выдаче путевки ребенку принимается</w:t>
      </w:r>
      <w:r w:rsidR="00952A21">
        <w:rPr>
          <w:color w:val="000000"/>
          <w:sz w:val="28"/>
          <w:szCs w:val="28"/>
        </w:rPr>
        <w:t xml:space="preserve"> МКУ ГОП «ИМЦ»</w:t>
      </w:r>
      <w:r>
        <w:rPr>
          <w:color w:val="000000"/>
          <w:sz w:val="28"/>
          <w:szCs w:val="28"/>
        </w:rPr>
        <w:t xml:space="preserve">, осуществляющим организацию отдыха детей в соответствии с очередностью, </w:t>
      </w:r>
      <w:r>
        <w:rPr>
          <w:color w:val="000000"/>
          <w:sz w:val="28"/>
          <w:szCs w:val="28"/>
        </w:rPr>
        <w:lastRenderedPageBreak/>
        <w:t xml:space="preserve">установленной в </w:t>
      </w:r>
      <w:hyperlink r:id="rId9" w:anchor="sub_39#sub_39" w:history="1">
        <w:r w:rsidRPr="00B426CE">
          <w:rPr>
            <w:rStyle w:val="ab"/>
            <w:color w:val="000000"/>
            <w:sz w:val="28"/>
            <w:szCs w:val="28"/>
            <w:u w:val="none"/>
          </w:rPr>
          <w:t>Журнал</w:t>
        </w:r>
      </w:hyperlink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учета детей для об</w:t>
      </w:r>
      <w:r w:rsidR="00952A21">
        <w:rPr>
          <w:color w:val="000000"/>
          <w:sz w:val="28"/>
          <w:szCs w:val="28"/>
        </w:rPr>
        <w:t>еспечения путевками не позднее 10</w:t>
      </w:r>
      <w:r>
        <w:rPr>
          <w:color w:val="000000"/>
          <w:sz w:val="28"/>
          <w:szCs w:val="28"/>
        </w:rPr>
        <w:t xml:space="preserve"> календарных дней до даты заезда в оздоровительные организации. </w:t>
      </w:r>
    </w:p>
    <w:p w:rsidR="00243D7A" w:rsidRDefault="00243D7A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11. МКУ ГО Пелым «ИМЦ»  разрабатывает и утверждает конкурсную документацию на размещение заказа по организации отдыха и оздоровления детей,  предусматривая в проекте государственного контракта, прилагаемого к конкурсной документации п</w:t>
      </w:r>
      <w:r w:rsidR="00952A21">
        <w:rPr>
          <w:sz w:val="28"/>
          <w:szCs w:val="28"/>
        </w:rPr>
        <w:t xml:space="preserve">редоставление бланков путевок </w:t>
      </w:r>
      <w:r>
        <w:rPr>
          <w:sz w:val="28"/>
          <w:szCs w:val="28"/>
        </w:rPr>
        <w:t xml:space="preserve">  и организацией отдыха и оздоровления детей, бланков квитанций на оплату родителем части стоимости путевки.</w:t>
      </w:r>
    </w:p>
    <w:p w:rsidR="00952A21" w:rsidRDefault="00952A21" w:rsidP="00E639D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12. МКОУ СОШ №1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елым в 2017 году   разрабатывает и утверждает конкурсную документацию на размещение заказа по организации отдыха и оздоровления детей,  предусматривая в проекте государственного контракта, прилагаемого к конкурсной документации предоставление бланков путевок   в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курортные организации, расположенные на побережье Черного моря, в рамках проекта</w:t>
      </w:r>
      <w:r w:rsidR="00EC2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«Поезд Здоровья».</w:t>
      </w:r>
    </w:p>
    <w:p w:rsidR="00243D7A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1F06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Путевка, выданная органом местного самоуправления, осуществляющим организацию отдыха детей в каникулярное время, является именной и не может быть передана или продана другим лицам.</w:t>
      </w:r>
    </w:p>
    <w:p w:rsidR="00243D7A" w:rsidRDefault="00243D7A" w:rsidP="00E639DE">
      <w:pPr>
        <w:autoSpaceDE w:val="0"/>
        <w:autoSpaceDN w:val="0"/>
        <w:adjustRightInd w:val="0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Родитель законный представитель ребенка может отказаться  от получения путевки, оформив письменный отказ. В этом случае путевка перераспределяется следующему по очереди ребенку, состоящему на учете.</w:t>
      </w:r>
    </w:p>
    <w:p w:rsidR="00243D7A" w:rsidRPr="00243D7A" w:rsidRDefault="00243D7A" w:rsidP="00E639DE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C3CBE">
        <w:rPr>
          <w:sz w:val="28"/>
          <w:szCs w:val="28"/>
        </w:rPr>
        <w:t>15. Нарушение настоящего Порядка влечет применение мер ответственности, предусмотренных бюджетным, административным и уголовным законодательством</w:t>
      </w:r>
      <w:r>
        <w:rPr>
          <w:sz w:val="28"/>
          <w:szCs w:val="28"/>
        </w:rPr>
        <w:t>.</w:t>
      </w: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B426CE" w:rsidRDefault="00B426C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B426CE" w:rsidRDefault="00B426C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73129D" w:rsidRDefault="0073129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Pr="00E639DE" w:rsidRDefault="00243D7A" w:rsidP="00243D7A">
      <w:pPr>
        <w:suppressAutoHyphens/>
        <w:ind w:left="4962"/>
        <w:jc w:val="both"/>
        <w:rPr>
          <w:b/>
          <w:sz w:val="28"/>
          <w:szCs w:val="28"/>
        </w:rPr>
      </w:pPr>
      <w:r w:rsidRPr="00E639DE">
        <w:rPr>
          <w:b/>
          <w:sz w:val="28"/>
          <w:szCs w:val="28"/>
        </w:rPr>
        <w:lastRenderedPageBreak/>
        <w:t>УТВЕРЖДЕН</w:t>
      </w:r>
      <w:r w:rsidR="00B426CE">
        <w:rPr>
          <w:b/>
          <w:sz w:val="28"/>
          <w:szCs w:val="28"/>
        </w:rPr>
        <w:t>:</w:t>
      </w:r>
    </w:p>
    <w:p w:rsidR="00243D7A" w:rsidRDefault="00243D7A" w:rsidP="00243D7A">
      <w:pPr>
        <w:suppressAutoHyphens/>
        <w:ind w:left="4962"/>
        <w:jc w:val="both"/>
        <w:rPr>
          <w:sz w:val="28"/>
          <w:szCs w:val="28"/>
        </w:rPr>
      </w:pPr>
      <w:r w:rsidRPr="006C3FA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администрацией городского округа  Пелым </w:t>
      </w:r>
    </w:p>
    <w:p w:rsidR="00243D7A" w:rsidRPr="006C3FAF" w:rsidRDefault="00243D7A" w:rsidP="00243D7A">
      <w:pPr>
        <w:suppressAutoHyphens/>
        <w:ind w:left="4962"/>
        <w:jc w:val="both"/>
        <w:rPr>
          <w:sz w:val="28"/>
          <w:szCs w:val="28"/>
        </w:rPr>
      </w:pPr>
      <w:r w:rsidRPr="006C3F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639DE" w:rsidRPr="00E639DE">
        <w:rPr>
          <w:sz w:val="28"/>
          <w:szCs w:val="28"/>
          <w:u w:val="single"/>
        </w:rPr>
        <w:t>04.05.2017</w:t>
      </w:r>
      <w:r w:rsidR="00E639DE">
        <w:rPr>
          <w:sz w:val="28"/>
          <w:szCs w:val="28"/>
        </w:rPr>
        <w:t xml:space="preserve"> № </w:t>
      </w:r>
      <w:r w:rsidR="00E639DE" w:rsidRPr="00E639DE">
        <w:rPr>
          <w:sz w:val="28"/>
          <w:szCs w:val="28"/>
          <w:u w:val="single"/>
        </w:rPr>
        <w:t>137</w:t>
      </w:r>
    </w:p>
    <w:p w:rsidR="00243D7A" w:rsidRPr="00F1052B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6E27AE" w:rsidRPr="001754EC" w:rsidRDefault="006E27AE" w:rsidP="006E27AE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>СОСТАВ</w:t>
      </w:r>
    </w:p>
    <w:p w:rsidR="006E27AE" w:rsidRDefault="006E27AE" w:rsidP="006E27AE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 xml:space="preserve"> муниципальной оздоровительной комиссии </w:t>
      </w:r>
    </w:p>
    <w:p w:rsidR="006E27AE" w:rsidRDefault="006E27AE" w:rsidP="006E27AE">
      <w:pPr>
        <w:spacing w:line="216" w:lineRule="auto"/>
        <w:jc w:val="center"/>
        <w:rPr>
          <w:sz w:val="28"/>
          <w:szCs w:val="28"/>
        </w:rPr>
      </w:pPr>
    </w:p>
    <w:p w:rsidR="006E27AE" w:rsidRDefault="006E27AE" w:rsidP="006E27AE">
      <w:pPr>
        <w:spacing w:line="21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3250"/>
        <w:gridCol w:w="5363"/>
      </w:tblGrid>
      <w:tr w:rsidR="006E27AE" w:rsidRPr="001754EC" w:rsidTr="00E639DE">
        <w:tc>
          <w:tcPr>
            <w:tcW w:w="566" w:type="dxa"/>
          </w:tcPr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1.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Ольга Владимировна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Кушнир 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363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, председатель оздоровительной комиссии;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Пелым, заместитель председателя оздоровительной комиссии;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ГОП «ИМЦ», секретарь оздоровительной компании; 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6E27AE" w:rsidRPr="00E54891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6E27AE" w:rsidRPr="00E54891" w:rsidRDefault="006E27AE" w:rsidP="00E639DE">
            <w:pPr>
              <w:spacing w:line="216" w:lineRule="auto"/>
              <w:rPr>
                <w:b/>
                <w:sz w:val="28"/>
                <w:szCs w:val="28"/>
              </w:rPr>
            </w:pPr>
            <w:r w:rsidRPr="00E54891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363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54EC">
              <w:rPr>
                <w:sz w:val="28"/>
                <w:szCs w:val="28"/>
              </w:rPr>
              <w:t>.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Шмырин</w:t>
            </w:r>
            <w:proofErr w:type="spellEnd"/>
            <w:r>
              <w:rPr>
                <w:sz w:val="28"/>
                <w:szCs w:val="28"/>
              </w:rPr>
              <w:t xml:space="preserve">  Александр 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Федорович </w:t>
            </w:r>
          </w:p>
        </w:tc>
        <w:tc>
          <w:tcPr>
            <w:tcW w:w="5363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754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754EC">
              <w:rPr>
                <w:sz w:val="28"/>
                <w:szCs w:val="28"/>
              </w:rPr>
              <w:t xml:space="preserve"> Пелымского ЛПУ МГ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Гасанов </w:t>
            </w:r>
            <w:proofErr w:type="spellStart"/>
            <w:r>
              <w:rPr>
                <w:sz w:val="28"/>
                <w:szCs w:val="28"/>
              </w:rPr>
              <w:t>Шахверзан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Пелымского ЛПУ МГ;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</w:p>
          <w:p w:rsidR="006E27AE" w:rsidRPr="00F67C5F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63" w:type="dxa"/>
          </w:tcPr>
          <w:p w:rsidR="006E27AE" w:rsidRDefault="006E27AE" w:rsidP="00E639D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отделения полиции № 9 </w:t>
            </w:r>
          </w:p>
          <w:p w:rsidR="006E27AE" w:rsidRPr="001754EC" w:rsidRDefault="006E27AE" w:rsidP="00E639D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  <w:r w:rsidR="00EC27C2">
              <w:rPr>
                <w:sz w:val="28"/>
                <w:szCs w:val="28"/>
              </w:rPr>
              <w:t xml:space="preserve"> 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Соколов Евгений </w:t>
            </w:r>
          </w:p>
          <w:p w:rsidR="006E27AE" w:rsidRPr="006F1D96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EC27C2" w:rsidP="00E639D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Пелымского филиала ГБУЗ СО «</w:t>
            </w:r>
            <w:proofErr w:type="spellStart"/>
            <w:r>
              <w:rPr>
                <w:sz w:val="28"/>
                <w:szCs w:val="28"/>
              </w:rPr>
              <w:t>Краснотуринской</w:t>
            </w:r>
            <w:proofErr w:type="spellEnd"/>
            <w:r>
              <w:rPr>
                <w:sz w:val="28"/>
                <w:szCs w:val="28"/>
              </w:rPr>
              <w:t xml:space="preserve">  городской больницы»</w:t>
            </w:r>
            <w:r w:rsidR="006E27AE" w:rsidRPr="001754EC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Pr="001754EC" w:rsidRDefault="00EC27C2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Елена Владимировна</w:t>
            </w:r>
          </w:p>
        </w:tc>
        <w:tc>
          <w:tcPr>
            <w:tcW w:w="5363" w:type="dxa"/>
          </w:tcPr>
          <w:p w:rsidR="006E27AE" w:rsidRPr="00A27B40" w:rsidRDefault="00A27B40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семейной политики, опеке и попечительства управления социальной политики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вделя</w:t>
            </w:r>
            <w:proofErr w:type="spellEnd"/>
            <w:r w:rsidR="0045248B">
              <w:rPr>
                <w:sz w:val="28"/>
                <w:szCs w:val="28"/>
              </w:rPr>
              <w:t>;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 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6E27AE" w:rsidP="00E639DE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1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Пелым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Pr="001754EC" w:rsidRDefault="009D5CB0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Бычкова Оксана Ивановна </w:t>
            </w:r>
          </w:p>
        </w:tc>
        <w:tc>
          <w:tcPr>
            <w:tcW w:w="5363" w:type="dxa"/>
          </w:tcPr>
          <w:p w:rsidR="006E27AE" w:rsidRPr="001754EC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МКОУ СОШ №1</w:t>
            </w:r>
            <w:r w:rsidR="009D5CB0">
              <w:rPr>
                <w:sz w:val="28"/>
                <w:szCs w:val="28"/>
              </w:rPr>
              <w:t>п</w:t>
            </w:r>
            <w:proofErr w:type="gramStart"/>
            <w:r w:rsidR="009D5CB0">
              <w:rPr>
                <w:sz w:val="28"/>
                <w:szCs w:val="28"/>
              </w:rPr>
              <w:t>.П</w:t>
            </w:r>
            <w:proofErr w:type="gramEnd"/>
            <w:r w:rsidR="009D5CB0">
              <w:rPr>
                <w:sz w:val="28"/>
                <w:szCs w:val="28"/>
              </w:rPr>
              <w:t xml:space="preserve">елым </w:t>
            </w:r>
            <w:r>
              <w:rPr>
                <w:sz w:val="28"/>
                <w:szCs w:val="28"/>
              </w:rPr>
              <w:t xml:space="preserve"> по воспитательным вопросам;</w:t>
            </w:r>
          </w:p>
          <w:p w:rsidR="006E27AE" w:rsidRPr="001754EC" w:rsidRDefault="006E27AE" w:rsidP="00E639DE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Полывода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Андреевна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Default="006E27AE" w:rsidP="00E639DE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2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Атымья</w:t>
            </w:r>
            <w:r>
              <w:rPr>
                <w:sz w:val="28"/>
                <w:szCs w:val="28"/>
              </w:rPr>
              <w:t>;</w:t>
            </w:r>
          </w:p>
          <w:p w:rsidR="006E27AE" w:rsidRPr="001754EC" w:rsidRDefault="006E27AE" w:rsidP="00E639DE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6E27AE" w:rsidRPr="00344578" w:rsidRDefault="009D5CB0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Пирогова </w:t>
            </w:r>
          </w:p>
          <w:p w:rsidR="006E27AE" w:rsidRPr="001754EC" w:rsidRDefault="009D5CB0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5363" w:type="dxa"/>
          </w:tcPr>
          <w:p w:rsidR="006E27AE" w:rsidRPr="00137442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отдела ОКС</w:t>
            </w:r>
            <w:r w:rsidR="009D5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9D5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ДМ </w:t>
            </w:r>
            <w:r>
              <w:rPr>
                <w:sz w:val="28"/>
                <w:szCs w:val="28"/>
              </w:rPr>
              <w:lastRenderedPageBreak/>
              <w:t>администрации ГО Пелым;</w:t>
            </w:r>
          </w:p>
          <w:p w:rsidR="006E27AE" w:rsidRPr="00137442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50" w:type="dxa"/>
          </w:tcPr>
          <w:p w:rsidR="006E27AE" w:rsidRPr="00344578" w:rsidRDefault="009D5CB0" w:rsidP="00E639D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</w:t>
            </w:r>
            <w:r w:rsidR="00EC27C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левич</w:t>
            </w:r>
            <w:proofErr w:type="spellEnd"/>
            <w:r>
              <w:rPr>
                <w:sz w:val="28"/>
                <w:szCs w:val="28"/>
              </w:rPr>
              <w:t xml:space="preserve"> Ирина Игоревна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273548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«Единой – дежурной – диспетчерской службы  городского округа Пелым»;</w:t>
            </w:r>
          </w:p>
          <w:p w:rsidR="006E27AE" w:rsidRPr="001754EC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754EC">
              <w:rPr>
                <w:sz w:val="28"/>
                <w:szCs w:val="28"/>
              </w:rPr>
              <w:t>.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3250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Корнюхова 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Лариса Владимировна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Шашмурина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Лариса Владимировна</w:t>
            </w:r>
          </w:p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МКУ «Учреждение по обеспечению деятельности органов местного самоуправления и муниципальных учреждений городского округа Пелым»;</w:t>
            </w: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МКОУДО «Детской школы искусств»;</w:t>
            </w: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«Дома культуры             п. Пелым»;</w:t>
            </w: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«Дома культуры             п. Атымья»;</w:t>
            </w: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при Главе по образованию.</w:t>
            </w:r>
          </w:p>
          <w:p w:rsidR="006E27AE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27AE" w:rsidRPr="00DF6CAC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27AE" w:rsidRPr="001754EC" w:rsidTr="00E639DE">
        <w:tc>
          <w:tcPr>
            <w:tcW w:w="566" w:type="dxa"/>
          </w:tcPr>
          <w:p w:rsidR="006E27AE" w:rsidRPr="001754EC" w:rsidRDefault="006E27AE" w:rsidP="00E639D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50" w:type="dxa"/>
          </w:tcPr>
          <w:p w:rsidR="006E27AE" w:rsidRPr="001754EC" w:rsidRDefault="006E27AE" w:rsidP="00E639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6E27AE" w:rsidRPr="001754EC" w:rsidRDefault="006E27AE" w:rsidP="00E639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9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6E27AE" w:rsidRPr="009C7D24" w:rsidTr="00E639DE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E27AE" w:rsidRPr="00DF6CAC" w:rsidRDefault="006E27AE" w:rsidP="00E639DE">
            <w:pPr>
              <w:rPr>
                <w:sz w:val="28"/>
                <w:szCs w:val="28"/>
              </w:rPr>
            </w:pPr>
          </w:p>
        </w:tc>
      </w:tr>
    </w:tbl>
    <w:p w:rsidR="006E27AE" w:rsidRPr="00883F0D" w:rsidRDefault="006E27AE" w:rsidP="006E27AE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6E27AE" w:rsidRPr="00883F0D" w:rsidRDefault="006E27AE" w:rsidP="006E27AE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Pr="00F1052B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Pr="00F1052B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Pr="00F1052B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B1DA2" w:rsidRPr="00F1052B" w:rsidRDefault="009B1DA2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243D7A" w:rsidRPr="00F1052B" w:rsidRDefault="00243D7A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A32974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B426CE" w:rsidRPr="00B426CE" w:rsidRDefault="006E27AE" w:rsidP="006E27AE">
      <w:pPr>
        <w:suppressAutoHyphens/>
        <w:ind w:left="5387"/>
        <w:rPr>
          <w:b/>
          <w:sz w:val="28"/>
          <w:szCs w:val="28"/>
        </w:rPr>
      </w:pPr>
      <w:r w:rsidRPr="00B426CE">
        <w:rPr>
          <w:b/>
          <w:sz w:val="28"/>
          <w:szCs w:val="28"/>
        </w:rPr>
        <w:lastRenderedPageBreak/>
        <w:t>УТВЕРЖДЕН</w:t>
      </w:r>
      <w:r w:rsidR="00B426CE">
        <w:rPr>
          <w:b/>
          <w:sz w:val="28"/>
          <w:szCs w:val="28"/>
        </w:rPr>
        <w:t>А:</w:t>
      </w:r>
    </w:p>
    <w:p w:rsidR="00B426CE" w:rsidRDefault="006E27AE" w:rsidP="006E27AE">
      <w:pPr>
        <w:suppressAutoHyphens/>
        <w:ind w:left="5387"/>
        <w:rPr>
          <w:sz w:val="28"/>
          <w:szCs w:val="28"/>
        </w:rPr>
      </w:pPr>
      <w:r w:rsidRPr="006C3FAF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 городского округа Пелым</w:t>
      </w:r>
    </w:p>
    <w:p w:rsidR="006E27AE" w:rsidRPr="00493CF4" w:rsidRDefault="006E27AE" w:rsidP="00B426CE">
      <w:pPr>
        <w:suppressAutoHyphens/>
        <w:ind w:left="5387"/>
        <w:rPr>
          <w:sz w:val="22"/>
          <w:szCs w:val="22"/>
        </w:rPr>
      </w:pPr>
      <w:r w:rsidRPr="006C3F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426CE" w:rsidRPr="00B426CE">
        <w:rPr>
          <w:sz w:val="28"/>
          <w:szCs w:val="28"/>
          <w:u w:val="single"/>
        </w:rPr>
        <w:t>04.05.2017</w:t>
      </w:r>
      <w:r>
        <w:rPr>
          <w:sz w:val="28"/>
          <w:szCs w:val="28"/>
        </w:rPr>
        <w:t xml:space="preserve"> №</w:t>
      </w:r>
      <w:r w:rsidR="00B426CE">
        <w:rPr>
          <w:sz w:val="28"/>
          <w:szCs w:val="28"/>
        </w:rPr>
        <w:t xml:space="preserve"> </w:t>
      </w:r>
      <w:r w:rsidR="00B426CE" w:rsidRPr="00B426CE">
        <w:rPr>
          <w:sz w:val="28"/>
          <w:szCs w:val="28"/>
          <w:u w:val="single"/>
        </w:rPr>
        <w:t>137</w:t>
      </w:r>
      <w:r>
        <w:rPr>
          <w:sz w:val="22"/>
          <w:szCs w:val="22"/>
        </w:rPr>
        <w:t xml:space="preserve"> </w:t>
      </w:r>
    </w:p>
    <w:p w:rsidR="006E27AE" w:rsidRPr="008E19DB" w:rsidRDefault="006E27AE" w:rsidP="006E27AE"/>
    <w:p w:rsidR="006E27AE" w:rsidRPr="008E19DB" w:rsidRDefault="006E27AE" w:rsidP="006E27AE">
      <w:pPr>
        <w:pStyle w:val="1"/>
        <w:suppressAutoHyphens/>
        <w:spacing w:befor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8E19DB">
        <w:rPr>
          <w:rFonts w:ascii="Times New Roman" w:hAnsi="Times New Roman"/>
          <w:szCs w:val="24"/>
        </w:rPr>
        <w:t>редняя стоимость путевок</w:t>
      </w:r>
    </w:p>
    <w:p w:rsidR="006E27AE" w:rsidRPr="008E19DB" w:rsidRDefault="006E27AE" w:rsidP="006E27AE">
      <w:pPr>
        <w:pStyle w:val="1"/>
        <w:suppressAutoHyphens/>
        <w:spacing w:before="0"/>
        <w:jc w:val="center"/>
        <w:rPr>
          <w:rFonts w:ascii="Times New Roman" w:hAnsi="Times New Roman"/>
          <w:szCs w:val="24"/>
        </w:rPr>
      </w:pPr>
      <w:r w:rsidRPr="008E19DB">
        <w:rPr>
          <w:rFonts w:ascii="Times New Roman" w:hAnsi="Times New Roman"/>
          <w:szCs w:val="24"/>
        </w:rPr>
        <w:t xml:space="preserve"> в организации отдыха и</w:t>
      </w:r>
      <w:r w:rsidR="009D5CB0">
        <w:rPr>
          <w:rFonts w:ascii="Times New Roman" w:hAnsi="Times New Roman"/>
          <w:szCs w:val="24"/>
        </w:rPr>
        <w:t xml:space="preserve"> оздоровления детей в 2017 </w:t>
      </w:r>
      <w:r w:rsidRPr="008E19DB">
        <w:rPr>
          <w:rFonts w:ascii="Times New Roman" w:hAnsi="Times New Roman"/>
          <w:szCs w:val="24"/>
        </w:rPr>
        <w:t>году в Свердловской области</w:t>
      </w:r>
    </w:p>
    <w:p w:rsidR="006E27AE" w:rsidRPr="00FC6B3E" w:rsidRDefault="006E27AE" w:rsidP="006E27AE">
      <w:pPr>
        <w:pStyle w:val="1"/>
        <w:suppressAutoHyphens/>
        <w:spacing w:before="0"/>
        <w:rPr>
          <w:rFonts w:ascii="Times New Roman" w:hAnsi="Times New Roman"/>
          <w:b w:val="0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28"/>
        <w:gridCol w:w="2128"/>
        <w:gridCol w:w="2128"/>
        <w:gridCol w:w="1486"/>
        <w:gridCol w:w="2701"/>
      </w:tblGrid>
      <w:tr w:rsidR="00EC27C2" w:rsidTr="00EC27C2">
        <w:tc>
          <w:tcPr>
            <w:tcW w:w="2155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551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12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</w:t>
            </w:r>
          </w:p>
        </w:tc>
        <w:tc>
          <w:tcPr>
            <w:tcW w:w="1531" w:type="dxa"/>
          </w:tcPr>
          <w:p w:rsidR="00EC27C2" w:rsidRDefault="0035521B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Краткосрочные профильные смен</w:t>
            </w:r>
            <w:proofErr w:type="gramStart"/>
            <w:r>
              <w:rPr>
                <w:sz w:val="28"/>
                <w:szCs w:val="28"/>
                <w:lang w:eastAsia="en-US"/>
              </w:rPr>
              <w:t>ы(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малозатратные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формы отдыха)</w:t>
            </w:r>
          </w:p>
        </w:tc>
      </w:tr>
      <w:tr w:rsidR="00EC27C2" w:rsidTr="00EC27C2">
        <w:tc>
          <w:tcPr>
            <w:tcW w:w="2155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25897</w:t>
            </w:r>
          </w:p>
        </w:tc>
        <w:tc>
          <w:tcPr>
            <w:tcW w:w="2551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15778</w:t>
            </w:r>
          </w:p>
        </w:tc>
        <w:tc>
          <w:tcPr>
            <w:tcW w:w="212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14851</w:t>
            </w:r>
          </w:p>
        </w:tc>
        <w:tc>
          <w:tcPr>
            <w:tcW w:w="155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3008</w:t>
            </w:r>
          </w:p>
        </w:tc>
        <w:tc>
          <w:tcPr>
            <w:tcW w:w="1531" w:type="dxa"/>
          </w:tcPr>
          <w:p w:rsidR="00EC27C2" w:rsidRPr="00EE5AB3" w:rsidRDefault="00A10DF5" w:rsidP="00EC27C2">
            <w:pPr>
              <w:suppressAutoHyphens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E5AB3">
              <w:rPr>
                <w:sz w:val="28"/>
                <w:szCs w:val="28"/>
                <w:lang w:val="en-US" w:eastAsia="en-US"/>
              </w:rPr>
              <w:t>67</w:t>
            </w:r>
          </w:p>
        </w:tc>
      </w:tr>
      <w:tr w:rsidR="00EC27C2" w:rsidTr="00EC27C2">
        <w:tc>
          <w:tcPr>
            <w:tcW w:w="2155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EC27C2" w:rsidRDefault="00EC27C2" w:rsidP="00E639DE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27AE" w:rsidRDefault="006E27AE" w:rsidP="006E27AE">
      <w:pPr>
        <w:suppressAutoHyphens/>
        <w:ind w:firstLine="720"/>
        <w:jc w:val="both"/>
      </w:pPr>
    </w:p>
    <w:p w:rsidR="006E27AE" w:rsidRPr="00B05B81" w:rsidRDefault="006E27AE" w:rsidP="006E27AE">
      <w:pPr>
        <w:suppressAutoHyphens/>
        <w:ind w:firstLine="720"/>
        <w:jc w:val="both"/>
        <w:rPr>
          <w:b/>
          <w:sz w:val="26"/>
          <w:szCs w:val="26"/>
        </w:rPr>
      </w:pPr>
      <w:r w:rsidRPr="00B05B81">
        <w:rPr>
          <w:rStyle w:val="aa"/>
        </w:rPr>
        <w:t>Примечания:</w:t>
      </w:r>
    </w:p>
    <w:p w:rsidR="006E27AE" w:rsidRDefault="006E27AE" w:rsidP="006E27AE">
      <w:pPr>
        <w:suppressAutoHyphens/>
        <w:ind w:firstLine="720"/>
        <w:jc w:val="both"/>
        <w:rPr>
          <w:sz w:val="26"/>
          <w:szCs w:val="26"/>
        </w:rPr>
      </w:pPr>
      <w:r w:rsidRPr="00290289">
        <w:rPr>
          <w:sz w:val="26"/>
          <w:szCs w:val="26"/>
        </w:rPr>
        <w:t>1)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 среднюю стоимость путевки в организации отдыха и оздоровления детей в Свердловской области включены расходы на питание, лечение, страхование и культурное обслуживание детей, оплату труда и хозяйственные расходы;</w:t>
      </w:r>
    </w:p>
    <w:p w:rsidR="006E27AE" w:rsidRDefault="006E27AE" w:rsidP="006E27A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средняя стоимость путевки </w:t>
      </w:r>
      <w:r>
        <w:rPr>
          <w:sz w:val="26"/>
          <w:szCs w:val="26"/>
          <w:lang w:eastAsia="en-US"/>
        </w:rPr>
        <w:t xml:space="preserve">рассчитывается в соответствии с порядком </w:t>
      </w:r>
      <w:r w:rsidRPr="00736640">
        <w:rPr>
          <w:sz w:val="26"/>
          <w:szCs w:val="26"/>
        </w:rPr>
        <w:t>индексации средней стоимости путевок в организации отдыха и</w:t>
      </w:r>
      <w:r>
        <w:rPr>
          <w:sz w:val="26"/>
          <w:szCs w:val="26"/>
        </w:rPr>
        <w:t xml:space="preserve"> </w:t>
      </w:r>
      <w:r w:rsidRPr="00736640">
        <w:rPr>
          <w:sz w:val="26"/>
          <w:szCs w:val="26"/>
        </w:rPr>
        <w:t>оздоровления детей в Свердловской области</w:t>
      </w:r>
      <w:r>
        <w:rPr>
          <w:sz w:val="26"/>
          <w:szCs w:val="26"/>
        </w:rPr>
        <w:t xml:space="preserve">, утвержденным настоящим постановлением, и требованиями </w:t>
      </w:r>
      <w:proofErr w:type="spellStart"/>
      <w:r w:rsidRPr="0049648D">
        <w:rPr>
          <w:sz w:val="26"/>
          <w:szCs w:val="26"/>
        </w:rPr>
        <w:t>СанПиН</w:t>
      </w:r>
      <w:proofErr w:type="spellEnd"/>
      <w:r w:rsidRPr="0049648D">
        <w:rPr>
          <w:sz w:val="26"/>
          <w:szCs w:val="26"/>
        </w:rPr>
        <w:t xml:space="preserve"> 2.4.4.3155-13</w:t>
      </w:r>
      <w:r>
        <w:rPr>
          <w:sz w:val="26"/>
          <w:szCs w:val="26"/>
        </w:rPr>
        <w:t>;</w:t>
      </w:r>
    </w:p>
    <w:p w:rsidR="006E27AE" w:rsidRPr="00CD7197" w:rsidRDefault="006E27AE" w:rsidP="006E27AE">
      <w:pPr>
        <w:suppressAutoHyphens/>
        <w:ind w:firstLine="720"/>
        <w:jc w:val="both"/>
      </w:pPr>
      <w:proofErr w:type="gramStart"/>
      <w:r>
        <w:rPr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>
        <w:rPr>
          <w:spacing w:val="-4"/>
          <w:sz w:val="26"/>
          <w:szCs w:val="26"/>
        </w:rPr>
        <w:t>пределах 100 процентов средней стоимости путевок в</w:t>
      </w:r>
      <w:proofErr w:type="gramEnd"/>
      <w:r>
        <w:rPr>
          <w:spacing w:val="-4"/>
          <w:sz w:val="26"/>
          <w:szCs w:val="26"/>
        </w:rPr>
        <w:t xml:space="preserve"> санаторно-курортные организации (санатории, санаторные оздоровительные лагеря круглогодичного действия), родительской платы в пределах 10 процентов </w:t>
      </w:r>
      <w:r>
        <w:rPr>
          <w:sz w:val="26"/>
          <w:szCs w:val="26"/>
        </w:rPr>
        <w:t>стоимости путевки, определенной по результатам централизованного приобретения путевок,</w:t>
      </w:r>
      <w:r>
        <w:rPr>
          <w:spacing w:val="-4"/>
          <w:sz w:val="26"/>
          <w:szCs w:val="26"/>
        </w:rPr>
        <w:t xml:space="preserve"> средств местных бюджетов, средств организаций и других источников, не запрещенных законодательством.</w:t>
      </w:r>
    </w:p>
    <w:p w:rsidR="00F416A8" w:rsidRPr="0073129D" w:rsidRDefault="006E27AE" w:rsidP="00F416A8">
      <w:pPr>
        <w:pStyle w:val="af3"/>
        <w:rPr>
          <w:rFonts w:ascii="Times New Roman" w:hAnsi="Times New Roman" w:cs="Times New Roman"/>
          <w:sz w:val="28"/>
          <w:szCs w:val="28"/>
        </w:rPr>
      </w:pPr>
      <w:r w:rsidRPr="00AE3D83">
        <w:br w:type="page"/>
      </w:r>
    </w:p>
    <w:tbl>
      <w:tblPr>
        <w:tblStyle w:val="af2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E27AE" w:rsidTr="00E639DE">
        <w:tc>
          <w:tcPr>
            <w:tcW w:w="4786" w:type="dxa"/>
          </w:tcPr>
          <w:p w:rsidR="006E27AE" w:rsidRPr="00B426CE" w:rsidRDefault="006E27AE" w:rsidP="00E639DE">
            <w:pPr>
              <w:pStyle w:val="2"/>
              <w:outlineLvl w:val="1"/>
              <w:rPr>
                <w:b/>
              </w:rPr>
            </w:pPr>
            <w:r w:rsidRPr="00B426CE">
              <w:rPr>
                <w:b/>
              </w:rPr>
              <w:lastRenderedPageBreak/>
              <w:t>УТВЕРЖДЕН</w:t>
            </w:r>
            <w:r w:rsidR="00B426CE">
              <w:rPr>
                <w:b/>
              </w:rPr>
              <w:t>:</w:t>
            </w:r>
          </w:p>
          <w:p w:rsidR="00B426CE" w:rsidRDefault="006E27AE" w:rsidP="00E639DE">
            <w:pPr>
              <w:pStyle w:val="2"/>
              <w:outlineLvl w:val="1"/>
            </w:pPr>
            <w:r w:rsidRPr="0087344C">
              <w:t>постановлением администрации   городского округа Пелым</w:t>
            </w:r>
          </w:p>
          <w:p w:rsidR="006E27AE" w:rsidRPr="0087344C" w:rsidRDefault="006E27AE" w:rsidP="00E639DE">
            <w:pPr>
              <w:pStyle w:val="2"/>
              <w:outlineLvl w:val="1"/>
            </w:pPr>
            <w:r w:rsidRPr="0087344C">
              <w:t xml:space="preserve">от </w:t>
            </w:r>
            <w:r w:rsidR="00B426CE" w:rsidRPr="00B426CE">
              <w:rPr>
                <w:u w:val="single"/>
              </w:rPr>
              <w:t>04.05.2017</w:t>
            </w:r>
            <w:r w:rsidR="00B426CE">
              <w:t xml:space="preserve"> № </w:t>
            </w:r>
            <w:r w:rsidR="00B426CE" w:rsidRPr="00B426CE">
              <w:rPr>
                <w:u w:val="single"/>
              </w:rPr>
              <w:t>137</w:t>
            </w:r>
          </w:p>
          <w:p w:rsidR="006E27AE" w:rsidRPr="00817B7E" w:rsidRDefault="006E27AE" w:rsidP="00E639DE">
            <w:pPr>
              <w:pStyle w:val="2"/>
              <w:outlineLvl w:val="1"/>
            </w:pPr>
          </w:p>
        </w:tc>
      </w:tr>
    </w:tbl>
    <w:p w:rsidR="006E27AE" w:rsidRDefault="006E27AE" w:rsidP="00A27B4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E27AE" w:rsidRDefault="006E27AE" w:rsidP="006E27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27AE" w:rsidRDefault="006E27AE" w:rsidP="006E27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расходования с</w:t>
      </w:r>
      <w:r w:rsidRPr="005C51E6">
        <w:rPr>
          <w:rFonts w:ascii="Times New Roman" w:hAnsi="Times New Roman" w:cs="Times New Roman"/>
          <w:b/>
          <w:sz w:val="28"/>
          <w:szCs w:val="28"/>
        </w:rPr>
        <w:t>убсид</w:t>
      </w:r>
      <w:r>
        <w:rPr>
          <w:rFonts w:ascii="Times New Roman" w:hAnsi="Times New Roman" w:cs="Times New Roman"/>
          <w:b/>
          <w:sz w:val="28"/>
          <w:szCs w:val="28"/>
        </w:rPr>
        <w:t xml:space="preserve">ий из областного бюджета  бюджету городского округа Пелым на организацию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отдыха детей в каникулярное время  в 2017году </w:t>
      </w:r>
    </w:p>
    <w:p w:rsidR="006E27AE" w:rsidRDefault="006E27AE" w:rsidP="006E2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7AE" w:rsidRDefault="006E27AE" w:rsidP="006E2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</w:t>
      </w:r>
      <w:r w:rsidRPr="005C51E6">
        <w:rPr>
          <w:rFonts w:ascii="Times New Roman" w:hAnsi="Times New Roman" w:cs="Times New Roman"/>
          <w:sz w:val="28"/>
          <w:szCs w:val="28"/>
        </w:rPr>
        <w:t>субсидий из обл</w:t>
      </w:r>
      <w:r>
        <w:rPr>
          <w:rFonts w:ascii="Times New Roman" w:hAnsi="Times New Roman" w:cs="Times New Roman"/>
          <w:sz w:val="28"/>
          <w:szCs w:val="28"/>
        </w:rPr>
        <w:t>астного бюджета местным бюджету городского округа Пелым на организацию отдыха детей в каникулярное время (далее - субсидии).</w:t>
      </w:r>
    </w:p>
    <w:p w:rsidR="006E27AE" w:rsidRDefault="006E27AE" w:rsidP="006E27A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Субсидии подлежат зачислению в доходы местного бюджета и расходованию по разделу 0700 «Образование», подразделу 0707 «Молодежная политика  и оздоровление детей» целевой статье </w:t>
      </w:r>
      <w:r w:rsidRPr="00137442">
        <w:rPr>
          <w:sz w:val="28"/>
          <w:szCs w:val="28"/>
        </w:rPr>
        <w:t>1234560</w:t>
      </w:r>
      <w:r>
        <w:rPr>
          <w:sz w:val="28"/>
          <w:szCs w:val="28"/>
        </w:rPr>
        <w:t xml:space="preserve"> «Организация отдыха детей в каникулярное время».</w:t>
      </w:r>
    </w:p>
    <w:p w:rsidR="006E27AE" w:rsidRPr="005C51E6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C51E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является администрация </w:t>
      </w:r>
      <w:r w:rsidRPr="005C51E6">
        <w:rPr>
          <w:rFonts w:ascii="Times New Roman" w:hAnsi="Times New Roman" w:cs="Times New Roman"/>
          <w:sz w:val="28"/>
          <w:szCs w:val="28"/>
        </w:rPr>
        <w:t xml:space="preserve">городского округа Пелым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51E6">
        <w:rPr>
          <w:rFonts w:ascii="Times New Roman" w:hAnsi="Times New Roman" w:cs="Times New Roman"/>
          <w:sz w:val="28"/>
          <w:szCs w:val="28"/>
        </w:rPr>
        <w:t>).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направляются:</w:t>
      </w:r>
    </w:p>
    <w:p w:rsidR="006E27AE" w:rsidRDefault="006E27AE" w:rsidP="006E2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оплату путевок в пределах 100 процентов средней стоимости путевок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 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оплату путевок в пределах 100 процентов средней стоимости путевок в оздоровительные лагеря с дневным пребыванием детей, в загородные стационарные детские оздоровительные лагеря</w:t>
      </w:r>
      <w:r w:rsidRPr="0026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сироты;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безработных родителей;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получающим пенсию по случаю потери кормильца;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инвалиды;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(дети, имеющие справку из медицинского учреждения об отнесении к категории детей с ОВЗ)</w:t>
      </w:r>
    </w:p>
    <w:p w:rsidR="006E27AE" w:rsidRDefault="006E27AE" w:rsidP="006E27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детям, оказавшимся в трудной жизненной ситуации, не представившим документы, подтверждающие право на бесплатное предоставление путевки в оздоровительные лагерь, путевка в оздоровительный лагерь с дневным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пребыванием детей может быть предоставлена бесплатно по решению муниципальной оздоровительной комиссии на основании ходатайства образовательной организации, подписанного его руководителям».</w:t>
      </w:r>
      <w:proofErr w:type="gramEnd"/>
    </w:p>
    <w:p w:rsidR="006E27AE" w:rsidRDefault="006E27AE" w:rsidP="006E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оплату путевок в пределах </w:t>
      </w:r>
      <w:r>
        <w:rPr>
          <w:color w:val="000000"/>
          <w:sz w:val="28"/>
          <w:szCs w:val="28"/>
        </w:rPr>
        <w:t>90 процентов средней стоимости путевок</w:t>
      </w:r>
      <w:r>
        <w:rPr>
          <w:sz w:val="28"/>
          <w:szCs w:val="28"/>
        </w:rPr>
        <w:t xml:space="preserve"> в оздоровительные лагеря с дневным пребыванием детей, в загородные стационарные детские оздоровительные лагеря для детей, не указанных в подпункте 2 настоящего пункта,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6E27AE" w:rsidRPr="00137442" w:rsidRDefault="006E27AE" w:rsidP="006E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оплату путевок в пределах </w:t>
      </w:r>
      <w:r>
        <w:rPr>
          <w:color w:val="000000"/>
          <w:sz w:val="28"/>
          <w:szCs w:val="28"/>
        </w:rPr>
        <w:t>80 процентов средней стоимости путевок</w:t>
      </w:r>
      <w:r>
        <w:rPr>
          <w:sz w:val="28"/>
          <w:szCs w:val="28"/>
        </w:rPr>
        <w:t xml:space="preserve"> в оздоровительные лагеря с дневным пребыванием детей, в загородные стационарные детские оздоровительные лагеря для детей, не указанных в подпунктах 2, 3 настоящего пункта.</w:t>
      </w:r>
    </w:p>
    <w:p w:rsidR="006E27AE" w:rsidRPr="002329E2" w:rsidRDefault="006E27AE" w:rsidP="006E27AE">
      <w:pPr>
        <w:ind w:firstLine="567"/>
        <w:jc w:val="both"/>
        <w:rPr>
          <w:sz w:val="28"/>
          <w:szCs w:val="28"/>
        </w:rPr>
      </w:pPr>
      <w:r w:rsidRPr="00137442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на </w:t>
      </w:r>
      <w:r w:rsidRPr="002329E2">
        <w:rPr>
          <w:sz w:val="28"/>
          <w:szCs w:val="28"/>
        </w:rPr>
        <w:t xml:space="preserve"> приобретение путевок в санаторно-курортные организации, располож</w:t>
      </w:r>
      <w:r>
        <w:rPr>
          <w:sz w:val="28"/>
          <w:szCs w:val="28"/>
        </w:rPr>
        <w:t>енные на побережье Черного моря, в рамках проекта «П</w:t>
      </w:r>
      <w:r w:rsidRPr="002329E2">
        <w:rPr>
          <w:sz w:val="28"/>
          <w:szCs w:val="28"/>
        </w:rPr>
        <w:t xml:space="preserve">оезд </w:t>
      </w:r>
      <w:r>
        <w:rPr>
          <w:sz w:val="28"/>
          <w:szCs w:val="28"/>
        </w:rPr>
        <w:t>«</w:t>
      </w:r>
      <w:r w:rsidRPr="002329E2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2329E2">
        <w:rPr>
          <w:sz w:val="28"/>
          <w:szCs w:val="28"/>
        </w:rPr>
        <w:t>, в количестве, установленном в соглашении о предоставлении и использовании субсидий</w:t>
      </w:r>
      <w:r>
        <w:rPr>
          <w:sz w:val="28"/>
          <w:szCs w:val="28"/>
        </w:rPr>
        <w:t>.</w:t>
      </w:r>
    </w:p>
    <w:p w:rsidR="006E27AE" w:rsidRDefault="006E27AE" w:rsidP="006E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Муниципальное казенное учреждение «Учреждение по обеспечению деятельности органов местного самоуправления и муниципальных учреждений городского округа Пелым» (</w:t>
      </w:r>
      <w:proofErr w:type="spellStart"/>
      <w:r>
        <w:rPr>
          <w:sz w:val="28"/>
          <w:szCs w:val="28"/>
        </w:rPr>
        <w:t>Корнюховой</w:t>
      </w:r>
      <w:proofErr w:type="spellEnd"/>
      <w:r>
        <w:rPr>
          <w:sz w:val="28"/>
          <w:szCs w:val="28"/>
        </w:rPr>
        <w:t xml:space="preserve"> Л.В.) представляет в Министерство общего и профессионального образования ежеквартальный отчёт (согласованный с финансовым отделом администрации) об использовании средств областного бюджета, предоставленных в форме субсидий на организацию отдыха детей в каникулярное время, в срок до 15 числа месяца, следующего за отчётным кварталом. </w:t>
      </w:r>
      <w:proofErr w:type="gramEnd"/>
    </w:p>
    <w:p w:rsidR="006E27AE" w:rsidRDefault="006E27AE" w:rsidP="006E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6E27AE" w:rsidRDefault="006E27AE" w:rsidP="006E2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осуществляется Финансовым отделом администрации городского округа Пелым.  </w:t>
      </w:r>
    </w:p>
    <w:p w:rsidR="006E27AE" w:rsidRDefault="006E27AE" w:rsidP="006E27AE">
      <w:pPr>
        <w:ind w:firstLine="567"/>
        <w:jc w:val="both"/>
        <w:rPr>
          <w:sz w:val="28"/>
          <w:szCs w:val="28"/>
        </w:rPr>
      </w:pPr>
    </w:p>
    <w:p w:rsidR="006E27AE" w:rsidRDefault="006E27AE" w:rsidP="006E27AE">
      <w:pPr>
        <w:ind w:firstLine="567"/>
        <w:jc w:val="both"/>
        <w:rPr>
          <w:sz w:val="28"/>
          <w:szCs w:val="28"/>
        </w:rPr>
      </w:pPr>
    </w:p>
    <w:p w:rsidR="006E27AE" w:rsidRDefault="006E27AE" w:rsidP="006E27AE">
      <w:pPr>
        <w:ind w:firstLine="567"/>
        <w:jc w:val="both"/>
        <w:rPr>
          <w:sz w:val="28"/>
          <w:szCs w:val="28"/>
        </w:rPr>
      </w:pPr>
    </w:p>
    <w:p w:rsidR="006E27AE" w:rsidRDefault="006E27AE" w:rsidP="006E27AE">
      <w:pPr>
        <w:ind w:firstLine="567"/>
        <w:jc w:val="both"/>
        <w:rPr>
          <w:sz w:val="28"/>
          <w:szCs w:val="28"/>
        </w:rPr>
      </w:pPr>
    </w:p>
    <w:p w:rsidR="006E27AE" w:rsidRDefault="006E27AE" w:rsidP="006E27AE">
      <w:pPr>
        <w:ind w:firstLine="567"/>
        <w:rPr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73129D" w:rsidTr="00E639DE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129D" w:rsidRPr="00296505" w:rsidRDefault="00B426CE" w:rsidP="00B42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УТВЕРЖДЕНЫ:</w:t>
            </w:r>
          </w:p>
          <w:p w:rsidR="0073129D" w:rsidRPr="00296505" w:rsidRDefault="0073129D" w:rsidP="00B426CE">
            <w:pPr>
              <w:rPr>
                <w:sz w:val="28"/>
                <w:szCs w:val="28"/>
              </w:rPr>
            </w:pPr>
            <w:r w:rsidRPr="00296505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73129D" w:rsidRPr="00296505" w:rsidRDefault="00B426CE" w:rsidP="00B4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129D" w:rsidRPr="0029650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B426CE">
              <w:rPr>
                <w:sz w:val="28"/>
                <w:szCs w:val="28"/>
                <w:u w:val="single"/>
              </w:rPr>
              <w:t>04.05.2017</w:t>
            </w:r>
            <w:r>
              <w:rPr>
                <w:sz w:val="28"/>
                <w:szCs w:val="28"/>
              </w:rPr>
              <w:t xml:space="preserve"> № </w:t>
            </w:r>
            <w:r w:rsidRPr="00B426CE">
              <w:rPr>
                <w:sz w:val="28"/>
                <w:szCs w:val="28"/>
                <w:u w:val="single"/>
              </w:rPr>
              <w:t>137</w:t>
            </w:r>
            <w:r w:rsidR="0073129D" w:rsidRPr="00296505">
              <w:rPr>
                <w:sz w:val="28"/>
                <w:szCs w:val="28"/>
              </w:rPr>
              <w:t xml:space="preserve"> </w:t>
            </w:r>
          </w:p>
          <w:p w:rsidR="0073129D" w:rsidRDefault="0073129D" w:rsidP="00B426CE">
            <w:pPr>
              <w:rPr>
                <w:b/>
                <w:sz w:val="28"/>
                <w:szCs w:val="28"/>
              </w:rPr>
            </w:pPr>
          </w:p>
        </w:tc>
      </w:tr>
    </w:tbl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spacing w:line="216" w:lineRule="auto"/>
        <w:jc w:val="center"/>
        <w:rPr>
          <w:b/>
          <w:bCs/>
          <w:sz w:val="28"/>
          <w:szCs w:val="28"/>
        </w:rPr>
      </w:pPr>
      <w:r w:rsidRPr="004B48D0">
        <w:rPr>
          <w:b/>
          <w:bCs/>
          <w:sz w:val="28"/>
          <w:szCs w:val="28"/>
        </w:rPr>
        <w:t>Целевые показатели охвата отдыхом оздоровления детей</w:t>
      </w:r>
      <w:r w:rsidRPr="00117B4C">
        <w:rPr>
          <w:b/>
          <w:bCs/>
          <w:sz w:val="28"/>
          <w:szCs w:val="28"/>
        </w:rPr>
        <w:t xml:space="preserve"> и подростков </w:t>
      </w:r>
      <w:r>
        <w:rPr>
          <w:b/>
          <w:bCs/>
          <w:sz w:val="28"/>
          <w:szCs w:val="28"/>
        </w:rPr>
        <w:t xml:space="preserve">в 2017 году в городском округе Пелым </w:t>
      </w:r>
    </w:p>
    <w:p w:rsidR="0073129D" w:rsidRDefault="0073129D" w:rsidP="0073129D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531"/>
        <w:gridCol w:w="1732"/>
        <w:gridCol w:w="1732"/>
        <w:gridCol w:w="1732"/>
        <w:gridCol w:w="1456"/>
      </w:tblGrid>
      <w:tr w:rsidR="0073129D" w:rsidRPr="00F92A56" w:rsidTr="00E639DE">
        <w:trPr>
          <w:trHeight w:val="375"/>
        </w:trPr>
        <w:tc>
          <w:tcPr>
            <w:tcW w:w="1934" w:type="dxa"/>
            <w:vMerge w:val="restart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 xml:space="preserve">Наименование муниципального образования в Свердловской области </w:t>
            </w:r>
          </w:p>
        </w:tc>
        <w:tc>
          <w:tcPr>
            <w:tcW w:w="1768" w:type="dxa"/>
            <w:vMerge w:val="restart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 xml:space="preserve">Целевой показатель охвата отдыхом и оздоровлением детей всего человек </w:t>
            </w:r>
          </w:p>
        </w:tc>
        <w:tc>
          <w:tcPr>
            <w:tcW w:w="5868" w:type="dxa"/>
            <w:gridSpan w:val="4"/>
          </w:tcPr>
          <w:p w:rsidR="0073129D" w:rsidRPr="00F92A56" w:rsidRDefault="0073129D" w:rsidP="00E639DE">
            <w:pPr>
              <w:spacing w:line="216" w:lineRule="auto"/>
              <w:rPr>
                <w:bCs/>
              </w:rPr>
            </w:pPr>
            <w:r w:rsidRPr="00F92A56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F92A56">
              <w:rPr>
                <w:bCs/>
              </w:rPr>
              <w:t xml:space="preserve">В том числе </w:t>
            </w:r>
          </w:p>
        </w:tc>
      </w:tr>
      <w:tr w:rsidR="0073129D" w:rsidRPr="00F92A56" w:rsidTr="00E639DE">
        <w:trPr>
          <w:trHeight w:val="1350"/>
        </w:trPr>
        <w:tc>
          <w:tcPr>
            <w:tcW w:w="1934" w:type="dxa"/>
            <w:vMerge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768" w:type="dxa"/>
            <w:vMerge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>В условиях детских санаториев и санаторных оздоровительных лагерей круглогодичного действия</w:t>
            </w:r>
            <w:proofErr w:type="gramStart"/>
            <w:r w:rsidRPr="00F92A56">
              <w:rPr>
                <w:bCs/>
              </w:rPr>
              <w:t xml:space="preserve"> ,</w:t>
            </w:r>
            <w:proofErr w:type="gramEnd"/>
            <w:r w:rsidRPr="00F92A56">
              <w:rPr>
                <w:bCs/>
              </w:rPr>
              <w:t xml:space="preserve"> человек 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>В условиях загородных оздоровительных лагерей</w:t>
            </w:r>
            <w:proofErr w:type="gramStart"/>
            <w:r w:rsidRPr="00F92A56">
              <w:rPr>
                <w:bCs/>
              </w:rPr>
              <w:t>.</w:t>
            </w:r>
            <w:proofErr w:type="gramEnd"/>
            <w:r w:rsidRPr="00F92A56">
              <w:rPr>
                <w:bCs/>
              </w:rPr>
              <w:t xml:space="preserve"> </w:t>
            </w:r>
            <w:proofErr w:type="gramStart"/>
            <w:r w:rsidRPr="00F92A56">
              <w:rPr>
                <w:bCs/>
              </w:rPr>
              <w:t>ч</w:t>
            </w:r>
            <w:proofErr w:type="gramEnd"/>
            <w:r w:rsidRPr="00F92A56">
              <w:rPr>
                <w:bCs/>
              </w:rPr>
              <w:t xml:space="preserve">еловек 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>Другие формы оздоровления, человек</w:t>
            </w:r>
          </w:p>
        </w:tc>
      </w:tr>
      <w:tr w:rsidR="0073129D" w:rsidRPr="00F92A56" w:rsidTr="00E639DE">
        <w:tc>
          <w:tcPr>
            <w:tcW w:w="1934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Cs/>
              </w:rPr>
            </w:pPr>
            <w:r w:rsidRPr="00F92A56">
              <w:rPr>
                <w:bCs/>
              </w:rPr>
              <w:t xml:space="preserve">ГО Пелым </w:t>
            </w:r>
          </w:p>
        </w:tc>
        <w:tc>
          <w:tcPr>
            <w:tcW w:w="1768" w:type="dxa"/>
          </w:tcPr>
          <w:p w:rsidR="0073129D" w:rsidRPr="0073129D" w:rsidRDefault="0073129D" w:rsidP="00E639DE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92A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73129D" w:rsidRPr="00F92A56" w:rsidRDefault="0073129D" w:rsidP="00E639D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</w:tc>
      </w:tr>
    </w:tbl>
    <w:p w:rsidR="0073129D" w:rsidRPr="003C2D6D" w:rsidRDefault="0073129D" w:rsidP="0073129D">
      <w:pPr>
        <w:spacing w:line="216" w:lineRule="auto"/>
        <w:jc w:val="center"/>
        <w:rPr>
          <w:b/>
          <w:bCs/>
          <w:sz w:val="28"/>
          <w:szCs w:val="28"/>
        </w:rPr>
      </w:pPr>
    </w:p>
    <w:p w:rsidR="0073129D" w:rsidRDefault="0073129D" w:rsidP="0073129D">
      <w:pPr>
        <w:spacing w:line="216" w:lineRule="auto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 xml:space="preserve">* </w:t>
      </w:r>
      <w:r w:rsidRPr="00AC2F8D">
        <w:t>с учетом детей</w:t>
      </w:r>
      <w:r>
        <w:t>, путевки которым приобретает предприятие ПЛПУ МГ</w:t>
      </w: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73129D" w:rsidRDefault="0073129D" w:rsidP="0073129D">
      <w:pPr>
        <w:rPr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6E27AE" w:rsidRDefault="00F416A8" w:rsidP="00F416A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416A8" w:rsidRPr="00E562B6" w:rsidRDefault="00F416A8" w:rsidP="00F416A8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416A8" w:rsidRPr="00E562B6" w:rsidRDefault="00F416A8" w:rsidP="00F416A8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416A8" w:rsidRPr="00E562B6" w:rsidRDefault="00F416A8" w:rsidP="00F416A8">
      <w:pPr>
        <w:pStyle w:val="af3"/>
        <w:rPr>
          <w:rFonts w:ascii="Times New Roman" w:hAnsi="Times New Roman" w:cs="Times New Roman"/>
          <w:sz w:val="24"/>
          <w:szCs w:val="24"/>
        </w:rPr>
        <w:sectPr w:rsidR="00F416A8" w:rsidRPr="00E562B6" w:rsidSect="00E639DE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A6F80" w:rsidRPr="00CA1F40" w:rsidRDefault="00EA6F80" w:rsidP="00EA6F80">
      <w:pPr>
        <w:rPr>
          <w:spacing w:val="-11"/>
          <w:sz w:val="28"/>
          <w:szCs w:val="28"/>
        </w:rPr>
      </w:pPr>
    </w:p>
    <w:p w:rsidR="008420F8" w:rsidRPr="00B426CE" w:rsidRDefault="00B426CE" w:rsidP="008420F8">
      <w:pPr>
        <w:ind w:left="5245"/>
        <w:rPr>
          <w:b/>
          <w:sz w:val="28"/>
          <w:szCs w:val="28"/>
        </w:rPr>
      </w:pPr>
      <w:r w:rsidRPr="00B426CE">
        <w:rPr>
          <w:b/>
          <w:spacing w:val="-11"/>
          <w:sz w:val="28"/>
          <w:szCs w:val="28"/>
        </w:rPr>
        <w:t>УТВЕРЖДЕН</w:t>
      </w:r>
      <w:r w:rsidR="008420F8" w:rsidRPr="00B426CE">
        <w:rPr>
          <w:b/>
          <w:spacing w:val="-11"/>
          <w:sz w:val="28"/>
          <w:szCs w:val="28"/>
        </w:rPr>
        <w:t>:</w:t>
      </w:r>
    </w:p>
    <w:p w:rsidR="008420F8" w:rsidRPr="00D35736" w:rsidRDefault="008420F8" w:rsidP="008420F8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8420F8" w:rsidRPr="009C7D24" w:rsidRDefault="008420F8" w:rsidP="008420F8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8420F8" w:rsidRDefault="00B426CE" w:rsidP="00B426C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26CE">
        <w:rPr>
          <w:sz w:val="28"/>
          <w:szCs w:val="28"/>
          <w:u w:val="single"/>
        </w:rPr>
        <w:t>04.05.2017</w:t>
      </w:r>
      <w:r w:rsidR="0084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426CE">
        <w:rPr>
          <w:sz w:val="28"/>
          <w:szCs w:val="28"/>
          <w:u w:val="single"/>
        </w:rPr>
        <w:t>137</w:t>
      </w:r>
    </w:p>
    <w:p w:rsidR="00B426CE" w:rsidRDefault="00B426CE" w:rsidP="008420F8">
      <w:pPr>
        <w:jc w:val="right"/>
        <w:rPr>
          <w:sz w:val="28"/>
          <w:szCs w:val="28"/>
        </w:rPr>
      </w:pPr>
    </w:p>
    <w:p w:rsidR="008420F8" w:rsidRPr="00F765EE" w:rsidRDefault="008420F8" w:rsidP="008420F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20F8" w:rsidRDefault="008420F8" w:rsidP="008420F8">
      <w:pPr>
        <w:shd w:val="clear" w:color="auto" w:fill="FFFFFF"/>
        <w:spacing w:line="317" w:lineRule="exact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420F8" w:rsidRDefault="008420F8" w:rsidP="008420F8">
      <w:pPr>
        <w:shd w:val="clear" w:color="auto" w:fill="FFFFFF"/>
        <w:spacing w:line="317" w:lineRule="exact"/>
        <w:ind w:left="142"/>
        <w:jc w:val="center"/>
      </w:pPr>
      <w:r>
        <w:rPr>
          <w:b/>
          <w:bCs/>
          <w:sz w:val="28"/>
          <w:szCs w:val="28"/>
        </w:rPr>
        <w:t xml:space="preserve">Отчет </w:t>
      </w:r>
    </w:p>
    <w:p w:rsidR="008420F8" w:rsidRDefault="008420F8" w:rsidP="008420F8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>по итогам детск</w:t>
      </w:r>
      <w:r w:rsidR="00EA6F80">
        <w:rPr>
          <w:b/>
          <w:bCs/>
          <w:sz w:val="28"/>
          <w:szCs w:val="28"/>
        </w:rPr>
        <w:t>ой оздоровительной кампании 201</w:t>
      </w:r>
      <w:r w:rsidR="00EA6F80" w:rsidRPr="00EA6F8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в городском округе Пелым</w:t>
      </w: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992"/>
        <w:gridCol w:w="1134"/>
        <w:gridCol w:w="993"/>
        <w:gridCol w:w="1275"/>
        <w:gridCol w:w="1276"/>
        <w:gridCol w:w="1135"/>
      </w:tblGrid>
      <w:tr w:rsidR="008420F8" w:rsidTr="00E639DE">
        <w:trPr>
          <w:trHeight w:hRule="exact" w:val="19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69" w:lineRule="exact"/>
              <w:ind w:left="254" w:right="240"/>
            </w:pPr>
            <w:r w:rsidRPr="00F765EE">
              <w:rPr>
                <w:spacing w:val="-1"/>
                <w:sz w:val="22"/>
                <w:szCs w:val="22"/>
              </w:rPr>
              <w:t xml:space="preserve">Организованные формы отдыха и </w:t>
            </w:r>
            <w:r w:rsidRPr="00F765EE">
              <w:rPr>
                <w:sz w:val="22"/>
                <w:szCs w:val="22"/>
              </w:rPr>
              <w:t>оздоровления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left="58" w:right="43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Количество лагерей </w:t>
            </w:r>
            <w:r w:rsidRPr="00F765EE">
              <w:rPr>
                <w:spacing w:val="-2"/>
                <w:sz w:val="22"/>
                <w:szCs w:val="22"/>
              </w:rPr>
              <w:t>(учреждений)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left="221" w:right="206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Pr="00F765EE">
              <w:rPr>
                <w:spacing w:val="-13"/>
                <w:sz w:val="22"/>
                <w:szCs w:val="22"/>
              </w:rPr>
              <w:t xml:space="preserve">с  2015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left="120" w:right="139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Общая </w:t>
            </w:r>
            <w:r w:rsidRPr="00F765EE">
              <w:rPr>
                <w:spacing w:val="-3"/>
                <w:sz w:val="22"/>
                <w:szCs w:val="22"/>
              </w:rPr>
              <w:t xml:space="preserve">численность </w:t>
            </w:r>
            <w:r w:rsidRPr="00F765EE">
              <w:rPr>
                <w:spacing w:val="-2"/>
                <w:sz w:val="22"/>
                <w:szCs w:val="22"/>
              </w:rPr>
              <w:t>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left="202" w:right="197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Pr="00F765EE">
              <w:rPr>
                <w:spacing w:val="-12"/>
                <w:sz w:val="22"/>
                <w:szCs w:val="22"/>
              </w:rPr>
              <w:t>с  201</w:t>
            </w:r>
            <w:r w:rsidRPr="00F765EE">
              <w:rPr>
                <w:spacing w:val="-12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2"/>
                <w:sz w:val="22"/>
                <w:szCs w:val="22"/>
              </w:rPr>
              <w:t xml:space="preserve">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right="5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В т.ч. детей, </w:t>
            </w:r>
            <w:r w:rsidRPr="00F765EE">
              <w:rPr>
                <w:spacing w:val="-2"/>
                <w:sz w:val="22"/>
                <w:szCs w:val="22"/>
              </w:rPr>
              <w:t xml:space="preserve">находящихся в </w:t>
            </w:r>
            <w:r w:rsidRPr="00F765EE">
              <w:rPr>
                <w:spacing w:val="-1"/>
                <w:sz w:val="22"/>
                <w:szCs w:val="22"/>
              </w:rPr>
              <w:t xml:space="preserve">трудной </w:t>
            </w:r>
            <w:r w:rsidRPr="00F765EE">
              <w:rPr>
                <w:sz w:val="22"/>
                <w:szCs w:val="22"/>
              </w:rPr>
              <w:t xml:space="preserve">жизненной </w:t>
            </w:r>
            <w:r w:rsidRPr="00F765EE">
              <w:rPr>
                <w:spacing w:val="-2"/>
                <w:sz w:val="22"/>
                <w:szCs w:val="22"/>
              </w:rPr>
              <w:t>ситуации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Pr="00F765EE" w:rsidRDefault="008420F8" w:rsidP="00E639DE">
            <w:pPr>
              <w:shd w:val="clear" w:color="auto" w:fill="FFFFFF"/>
              <w:spacing w:line="274" w:lineRule="exact"/>
              <w:ind w:left="206" w:right="178"/>
              <w:jc w:val="center"/>
            </w:pPr>
            <w:r w:rsidRPr="00F765EE">
              <w:rPr>
                <w:spacing w:val="20"/>
                <w:sz w:val="22"/>
                <w:szCs w:val="22"/>
              </w:rPr>
              <w:t xml:space="preserve">± по </w:t>
            </w:r>
            <w:r w:rsidRPr="00F765EE">
              <w:rPr>
                <w:spacing w:val="-1"/>
                <w:sz w:val="22"/>
                <w:szCs w:val="22"/>
              </w:rPr>
              <w:t xml:space="preserve">сравнению </w:t>
            </w:r>
            <w:r w:rsidRPr="00F765EE">
              <w:rPr>
                <w:spacing w:val="26"/>
                <w:sz w:val="22"/>
                <w:szCs w:val="22"/>
              </w:rPr>
              <w:t xml:space="preserve">с </w:t>
            </w:r>
            <w:r w:rsidRPr="00F765EE">
              <w:rPr>
                <w:spacing w:val="-13"/>
                <w:sz w:val="22"/>
                <w:szCs w:val="22"/>
              </w:rPr>
              <w:t>201</w:t>
            </w:r>
            <w:r w:rsidRPr="00F765EE">
              <w:rPr>
                <w:spacing w:val="-13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3"/>
                <w:sz w:val="22"/>
                <w:szCs w:val="22"/>
              </w:rPr>
              <w:t xml:space="preserve">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</w:tr>
      <w:tr w:rsidR="008420F8" w:rsidTr="00E639DE">
        <w:trPr>
          <w:trHeight w:hRule="exact"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2347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  <w:r>
              <w:t>7</w:t>
            </w:r>
          </w:p>
          <w:p w:rsidR="008420F8" w:rsidRDefault="008420F8" w:rsidP="00E639DE">
            <w:pPr>
              <w:shd w:val="clear" w:color="auto" w:fill="FFFFFF"/>
              <w:jc w:val="center"/>
            </w:pPr>
          </w:p>
          <w:p w:rsidR="008420F8" w:rsidRDefault="008420F8" w:rsidP="00E639DE">
            <w:pPr>
              <w:shd w:val="clear" w:color="auto" w:fill="FFFFFF"/>
              <w:jc w:val="center"/>
            </w:pPr>
          </w:p>
          <w:p w:rsidR="008420F8" w:rsidRDefault="008420F8" w:rsidP="00E639DE">
            <w:pPr>
              <w:shd w:val="clear" w:color="auto" w:fill="FFFFFF"/>
              <w:jc w:val="center"/>
            </w:pPr>
          </w:p>
          <w:p w:rsidR="008420F8" w:rsidRDefault="008420F8" w:rsidP="00E639DE">
            <w:pPr>
              <w:shd w:val="clear" w:color="auto" w:fill="FFFFFF"/>
              <w:jc w:val="center"/>
            </w:pPr>
          </w:p>
          <w:p w:rsidR="008420F8" w:rsidRDefault="008420F8" w:rsidP="00E639DE">
            <w:pPr>
              <w:shd w:val="clear" w:color="auto" w:fill="FFFFFF"/>
              <w:jc w:val="center"/>
            </w:pPr>
          </w:p>
        </w:tc>
      </w:tr>
      <w:tr w:rsidR="008420F8" w:rsidTr="00E639DE">
        <w:trPr>
          <w:trHeight w:hRule="exact" w:val="8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  <w:r>
              <w:rPr>
                <w:b/>
              </w:rPr>
              <w:t>Всего детей школьного возраста в возрасте от 6,5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-182" w:firstLine="182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jc w:val="center"/>
            </w:pPr>
          </w:p>
        </w:tc>
      </w:tr>
      <w:tr w:rsidR="008420F8" w:rsidTr="00E639D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  <w:bCs/>
              </w:rPr>
              <w:t xml:space="preserve">Всего отдохнуло детей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5"/>
            </w:pPr>
            <w:r>
              <w:rPr>
                <w:spacing w:val="-1"/>
              </w:rPr>
              <w:t>в т.ч. за пределами Свердловской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19"/>
            </w:pPr>
            <w:r>
              <w:rPr>
                <w:b/>
                <w:bCs/>
                <w:spacing w:val="-1"/>
              </w:rPr>
              <w:t>1. Детские оздоровительные лагеря: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5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8" w:lineRule="exact"/>
              <w:ind w:right="19" w:firstLine="19"/>
            </w:pPr>
            <w:r>
              <w:rPr>
                <w:spacing w:val="1"/>
              </w:rPr>
              <w:t>загородные оздоровительные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spacing w:val="4"/>
              </w:rPr>
              <w:t xml:space="preserve">лагеря  дневного пребывания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  <w:r>
              <w:rPr>
                <w:spacing w:val="-1"/>
              </w:rPr>
              <w:t>оборонно-спортивные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1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4" w:lineRule="exact"/>
              <w:ind w:right="19"/>
            </w:pPr>
            <w:r>
              <w:rPr>
                <w:b/>
                <w:bCs/>
              </w:rPr>
              <w:t xml:space="preserve">2. Санаторно-курортные  организации (санатории,    санаторно-оздоровительные лагеря круглогодичные </w:t>
            </w:r>
            <w:r>
              <w:rPr>
                <w:b/>
                <w:bCs/>
                <w:spacing w:val="2"/>
              </w:rPr>
              <w:t>лагеря)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8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8" w:lineRule="exact"/>
              <w:ind w:right="29" w:hanging="5"/>
            </w:pPr>
            <w:r>
              <w:rPr>
                <w:b/>
                <w:bCs/>
                <w:spacing w:val="1"/>
              </w:rPr>
              <w:t xml:space="preserve">3.  Другие  оздоровительные  учреждения </w:t>
            </w:r>
            <w:r>
              <w:rPr>
                <w:bCs/>
                <w:spacing w:val="3"/>
              </w:rPr>
              <w:t>(дома отдыха, турбазы, пансионаты)</w:t>
            </w:r>
            <w:r>
              <w:rPr>
                <w:b/>
                <w:bCs/>
                <w:spacing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1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8" w:lineRule="exact"/>
              <w:ind w:right="29" w:hanging="10"/>
            </w:pPr>
            <w:r>
              <w:rPr>
                <w:b/>
                <w:bCs/>
                <w:spacing w:val="-1"/>
              </w:rPr>
              <w:t xml:space="preserve">4. </w:t>
            </w:r>
            <w:proofErr w:type="spellStart"/>
            <w:r>
              <w:rPr>
                <w:b/>
                <w:bCs/>
                <w:spacing w:val="-1"/>
              </w:rPr>
              <w:t>Малозатратные</w:t>
            </w:r>
            <w:proofErr w:type="spellEnd"/>
            <w:r>
              <w:rPr>
                <w:b/>
                <w:bCs/>
                <w:spacing w:val="-1"/>
              </w:rPr>
              <w:t xml:space="preserve">     формы      отдыха </w:t>
            </w:r>
            <w:r>
              <w:rPr>
                <w:bCs/>
                <w:spacing w:val="1"/>
              </w:rPr>
              <w:t xml:space="preserve">(туристические,      палаточные  </w:t>
            </w:r>
            <w:r>
              <w:rPr>
                <w:bCs/>
                <w:spacing w:val="2"/>
              </w:rPr>
              <w:t>лагеря и многодневные походы)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spacing w:line="274" w:lineRule="exact"/>
              <w:ind w:right="38" w:hanging="14"/>
            </w:pPr>
            <w:r>
              <w:rPr>
                <w:b/>
                <w:bCs/>
                <w:spacing w:val="1"/>
              </w:rPr>
              <w:t xml:space="preserve">5. Всего трудоустроено в летний период, в том числе </w:t>
            </w:r>
            <w:proofErr w:type="gramStart"/>
            <w:r>
              <w:rPr>
                <w:b/>
                <w:bCs/>
                <w:spacing w:val="1"/>
              </w:rPr>
              <w:t>через</w:t>
            </w:r>
            <w:proofErr w:type="gramEnd"/>
            <w:r>
              <w:rPr>
                <w:b/>
                <w:bCs/>
                <w:spacing w:val="1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  <w:r>
              <w:t>государственные учреждения занятости</w:t>
            </w:r>
          </w:p>
          <w:p w:rsidR="008420F8" w:rsidRDefault="008420F8" w:rsidP="00E639DE">
            <w:pPr>
              <w:shd w:val="clear" w:color="auto" w:fill="FFFFFF"/>
            </w:pPr>
            <w:r>
              <w:t>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5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10" w:right="1858"/>
              <w:jc w:val="both"/>
            </w:pPr>
            <w:r>
              <w:rPr>
                <w:spacing w:val="-1"/>
              </w:rPr>
              <w:t>молодежные биржи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  <w:tr w:rsidR="008420F8" w:rsidTr="00E639DE">
        <w:trPr>
          <w:trHeight w:hRule="exact" w:val="7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  <w:ind w:left="10" w:right="1022"/>
              <w:jc w:val="both"/>
            </w:pPr>
            <w:r>
              <w:rPr>
                <w:spacing w:val="-2"/>
              </w:rPr>
              <w:t>летние трудовые отряды, бригады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20F8" w:rsidRDefault="008420F8" w:rsidP="00E639DE">
            <w:pPr>
              <w:shd w:val="clear" w:color="auto" w:fill="FFFFFF"/>
            </w:pPr>
          </w:p>
        </w:tc>
      </w:tr>
    </w:tbl>
    <w:p w:rsidR="008420F8" w:rsidRPr="000E2F5E" w:rsidRDefault="008420F8" w:rsidP="008420F8">
      <w:pPr>
        <w:rPr>
          <w:sz w:val="28"/>
          <w:szCs w:val="28"/>
        </w:rPr>
      </w:pPr>
    </w:p>
    <w:p w:rsidR="008420F8" w:rsidRDefault="008420F8" w:rsidP="008420F8">
      <w:pPr>
        <w:ind w:left="5245"/>
        <w:rPr>
          <w:spacing w:val="-11"/>
          <w:sz w:val="28"/>
          <w:szCs w:val="28"/>
          <w:lang w:val="en-US"/>
        </w:rPr>
      </w:pPr>
    </w:p>
    <w:p w:rsidR="008420F8" w:rsidRDefault="008420F8" w:rsidP="008420F8">
      <w:pPr>
        <w:ind w:left="5245"/>
        <w:rPr>
          <w:spacing w:val="-11"/>
          <w:sz w:val="28"/>
          <w:szCs w:val="28"/>
          <w:lang w:val="en-US"/>
        </w:rPr>
      </w:pPr>
    </w:p>
    <w:p w:rsidR="008420F8" w:rsidRPr="00B426CE" w:rsidRDefault="00B426CE" w:rsidP="008420F8">
      <w:pPr>
        <w:ind w:left="5245"/>
        <w:rPr>
          <w:b/>
          <w:sz w:val="28"/>
          <w:szCs w:val="28"/>
        </w:rPr>
      </w:pPr>
      <w:r>
        <w:rPr>
          <w:b/>
          <w:spacing w:val="-11"/>
          <w:sz w:val="28"/>
          <w:szCs w:val="28"/>
        </w:rPr>
        <w:lastRenderedPageBreak/>
        <w:t>УТВЕРЖДЕН:</w:t>
      </w:r>
    </w:p>
    <w:p w:rsidR="008420F8" w:rsidRPr="00D35736" w:rsidRDefault="008420F8" w:rsidP="008420F8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8420F8" w:rsidRPr="009C7D24" w:rsidRDefault="008420F8" w:rsidP="008420F8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8420F8" w:rsidRDefault="008420F8" w:rsidP="008420F8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B426CE">
        <w:rPr>
          <w:sz w:val="28"/>
          <w:szCs w:val="28"/>
        </w:rPr>
        <w:t xml:space="preserve"> </w:t>
      </w:r>
      <w:r w:rsidR="00B426CE" w:rsidRPr="00B426CE">
        <w:rPr>
          <w:sz w:val="28"/>
          <w:szCs w:val="28"/>
          <w:u w:val="single"/>
        </w:rPr>
        <w:t>04.05.2017</w:t>
      </w:r>
      <w:r>
        <w:rPr>
          <w:sz w:val="28"/>
          <w:szCs w:val="28"/>
        </w:rPr>
        <w:t xml:space="preserve"> </w:t>
      </w:r>
      <w:r w:rsidR="00B426CE">
        <w:rPr>
          <w:sz w:val="28"/>
          <w:szCs w:val="28"/>
        </w:rPr>
        <w:t xml:space="preserve">№ </w:t>
      </w:r>
      <w:r w:rsidR="00B426CE" w:rsidRPr="00B426CE">
        <w:rPr>
          <w:sz w:val="28"/>
          <w:szCs w:val="28"/>
          <w:u w:val="single"/>
        </w:rPr>
        <w:t>137</w:t>
      </w:r>
      <w:r w:rsidRPr="009C7D24">
        <w:rPr>
          <w:sz w:val="28"/>
          <w:szCs w:val="28"/>
        </w:rPr>
        <w:t xml:space="preserve"> </w:t>
      </w:r>
    </w:p>
    <w:p w:rsidR="008420F8" w:rsidRDefault="008420F8" w:rsidP="008420F8">
      <w:pPr>
        <w:ind w:left="5245"/>
        <w:rPr>
          <w:sz w:val="28"/>
          <w:szCs w:val="28"/>
        </w:rPr>
      </w:pPr>
    </w:p>
    <w:p w:rsidR="008420F8" w:rsidRPr="00F765EE" w:rsidRDefault="008420F8" w:rsidP="008420F8">
      <w:pPr>
        <w:jc w:val="right"/>
        <w:rPr>
          <w:sz w:val="28"/>
          <w:szCs w:val="28"/>
        </w:rPr>
      </w:pPr>
      <w:r w:rsidRPr="00F765EE">
        <w:rPr>
          <w:sz w:val="28"/>
          <w:szCs w:val="28"/>
        </w:rPr>
        <w:t>Форма</w:t>
      </w:r>
    </w:p>
    <w:p w:rsidR="008420F8" w:rsidRDefault="008420F8" w:rsidP="008420F8">
      <w:pPr>
        <w:jc w:val="center"/>
        <w:rPr>
          <w:b/>
          <w:sz w:val="28"/>
          <w:szCs w:val="28"/>
        </w:rPr>
      </w:pPr>
    </w:p>
    <w:p w:rsidR="008420F8" w:rsidRDefault="008420F8" w:rsidP="0084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420F8" w:rsidRDefault="008420F8" w:rsidP="0084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детск</w:t>
      </w:r>
      <w:r w:rsidR="00EA6F80">
        <w:rPr>
          <w:b/>
          <w:sz w:val="28"/>
          <w:szCs w:val="28"/>
        </w:rPr>
        <w:t>ой оздоровительной кампании 201</w:t>
      </w:r>
      <w:r w:rsidR="00EA6F80" w:rsidRPr="00EA6F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в   городском округе Пелым</w:t>
      </w:r>
    </w:p>
    <w:p w:rsidR="008420F8" w:rsidRDefault="008420F8" w:rsidP="008420F8">
      <w:pPr>
        <w:jc w:val="center"/>
        <w:rPr>
          <w:b/>
          <w:sz w:val="28"/>
          <w:szCs w:val="28"/>
        </w:rPr>
      </w:pPr>
    </w:p>
    <w:tbl>
      <w:tblPr>
        <w:tblW w:w="10286" w:type="dxa"/>
        <w:jc w:val="center"/>
        <w:tblInd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239"/>
        <w:gridCol w:w="1247"/>
        <w:gridCol w:w="1305"/>
        <w:gridCol w:w="1209"/>
        <w:gridCol w:w="1002"/>
        <w:gridCol w:w="1368"/>
        <w:gridCol w:w="1361"/>
      </w:tblGrid>
      <w:tr w:rsidR="008420F8" w:rsidTr="00E639DE">
        <w:trPr>
          <w:cantSplit/>
          <w:trHeight w:val="280"/>
          <w:jc w:val="center"/>
        </w:trPr>
        <w:tc>
          <w:tcPr>
            <w:tcW w:w="555" w:type="dxa"/>
            <w:vMerge w:val="restart"/>
          </w:tcPr>
          <w:p w:rsidR="008420F8" w:rsidRDefault="008420F8" w:rsidP="00E639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420F8" w:rsidRDefault="008420F8" w:rsidP="00E639DE"/>
        </w:tc>
        <w:tc>
          <w:tcPr>
            <w:tcW w:w="2239" w:type="dxa"/>
            <w:vMerge w:val="restart"/>
          </w:tcPr>
          <w:p w:rsidR="008420F8" w:rsidRDefault="008420F8" w:rsidP="00E639D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8420F8" w:rsidRDefault="008420F8" w:rsidP="00E639DE">
            <w:pPr>
              <w:jc w:val="center"/>
            </w:pPr>
            <w:r>
              <w:t>Выделено</w:t>
            </w:r>
          </w:p>
          <w:p w:rsidR="008420F8" w:rsidRDefault="008420F8" w:rsidP="00E639DE">
            <w:pPr>
              <w:jc w:val="center"/>
            </w:pPr>
            <w:r>
              <w:t>(тыс. рублей)</w:t>
            </w:r>
          </w:p>
        </w:tc>
        <w:tc>
          <w:tcPr>
            <w:tcW w:w="1305" w:type="dxa"/>
            <w:vMerge w:val="restart"/>
          </w:tcPr>
          <w:p w:rsidR="008420F8" w:rsidRDefault="008420F8" w:rsidP="00E639DE">
            <w:pPr>
              <w:jc w:val="center"/>
            </w:pPr>
            <w:r>
              <w:t>В процентах от всех затраченных средств</w:t>
            </w:r>
          </w:p>
        </w:tc>
        <w:tc>
          <w:tcPr>
            <w:tcW w:w="4940" w:type="dxa"/>
            <w:gridSpan w:val="4"/>
          </w:tcPr>
          <w:p w:rsidR="008420F8" w:rsidRDefault="008420F8" w:rsidP="00E639DE">
            <w:pPr>
              <w:jc w:val="center"/>
            </w:pPr>
            <w:r>
              <w:t>Использование средств (тыс. рублей)</w:t>
            </w:r>
          </w:p>
        </w:tc>
      </w:tr>
      <w:tr w:rsidR="008420F8" w:rsidTr="00E639DE">
        <w:trPr>
          <w:cantSplit/>
          <w:trHeight w:val="414"/>
          <w:jc w:val="center"/>
        </w:trPr>
        <w:tc>
          <w:tcPr>
            <w:tcW w:w="555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2239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247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305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2211" w:type="dxa"/>
            <w:gridSpan w:val="2"/>
          </w:tcPr>
          <w:p w:rsidR="008420F8" w:rsidRDefault="008420F8" w:rsidP="00E639DE">
            <w:pPr>
              <w:jc w:val="center"/>
            </w:pPr>
            <w:r>
              <w:t>оплата путевок</w:t>
            </w:r>
          </w:p>
          <w:p w:rsidR="008420F8" w:rsidRDefault="008420F8" w:rsidP="00E639DE">
            <w:pPr>
              <w:jc w:val="center"/>
            </w:pPr>
            <w:r>
              <w:t>(полностью или частично)</w:t>
            </w:r>
          </w:p>
        </w:tc>
        <w:tc>
          <w:tcPr>
            <w:tcW w:w="1368" w:type="dxa"/>
            <w:vMerge w:val="restart"/>
          </w:tcPr>
          <w:p w:rsidR="008420F8" w:rsidRDefault="008420F8" w:rsidP="00E639DE">
            <w:pPr>
              <w:jc w:val="center"/>
            </w:pPr>
            <w:r>
              <w:t>оплата проезда к местам отдыха и обратно</w:t>
            </w:r>
          </w:p>
          <w:p w:rsidR="008420F8" w:rsidRDefault="008420F8" w:rsidP="00E639DE">
            <w:pPr>
              <w:jc w:val="center"/>
            </w:pPr>
          </w:p>
        </w:tc>
        <w:tc>
          <w:tcPr>
            <w:tcW w:w="1361" w:type="dxa"/>
            <w:vMerge w:val="restart"/>
          </w:tcPr>
          <w:p w:rsidR="008420F8" w:rsidRDefault="008420F8" w:rsidP="00E639DE">
            <w:pPr>
              <w:ind w:left="-179" w:firstLine="179"/>
              <w:jc w:val="center"/>
            </w:pPr>
            <w:r>
              <w:t>другие расходы (питание, ремонт и трудоустройство)</w:t>
            </w:r>
          </w:p>
          <w:p w:rsidR="008420F8" w:rsidRDefault="008420F8" w:rsidP="00E639DE"/>
        </w:tc>
      </w:tr>
      <w:tr w:rsidR="008420F8" w:rsidTr="00E639DE">
        <w:trPr>
          <w:cantSplit/>
          <w:trHeight w:val="520"/>
          <w:jc w:val="center"/>
        </w:trPr>
        <w:tc>
          <w:tcPr>
            <w:tcW w:w="555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2239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247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305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209" w:type="dxa"/>
          </w:tcPr>
          <w:p w:rsidR="008420F8" w:rsidRDefault="008420F8" w:rsidP="00E639DE">
            <w:pPr>
              <w:jc w:val="center"/>
            </w:pPr>
            <w:r>
              <w:t>количество путевок</w:t>
            </w:r>
          </w:p>
        </w:tc>
        <w:tc>
          <w:tcPr>
            <w:tcW w:w="1002" w:type="dxa"/>
          </w:tcPr>
          <w:p w:rsidR="008420F8" w:rsidRDefault="008420F8" w:rsidP="00E639DE">
            <w:pPr>
              <w:jc w:val="center"/>
            </w:pPr>
            <w:r>
              <w:t>выделенные средства</w:t>
            </w:r>
          </w:p>
        </w:tc>
        <w:tc>
          <w:tcPr>
            <w:tcW w:w="1368" w:type="dxa"/>
            <w:vMerge/>
          </w:tcPr>
          <w:p w:rsidR="008420F8" w:rsidRDefault="008420F8" w:rsidP="00E639DE">
            <w:pPr>
              <w:jc w:val="center"/>
            </w:pPr>
          </w:p>
        </w:tc>
        <w:tc>
          <w:tcPr>
            <w:tcW w:w="1361" w:type="dxa"/>
            <w:vMerge/>
          </w:tcPr>
          <w:p w:rsidR="008420F8" w:rsidRDefault="008420F8" w:rsidP="00E639DE">
            <w:pPr>
              <w:jc w:val="center"/>
            </w:pPr>
          </w:p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>
            <w:r>
              <w:t>1.</w:t>
            </w:r>
          </w:p>
        </w:tc>
        <w:tc>
          <w:tcPr>
            <w:tcW w:w="2239" w:type="dxa"/>
          </w:tcPr>
          <w:p w:rsidR="008420F8" w:rsidRDefault="008420F8" w:rsidP="00E639DE">
            <w:pPr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8420F8" w:rsidRDefault="008420F8" w:rsidP="00E639DE">
            <w:pPr>
              <w:jc w:val="center"/>
            </w:pPr>
            <w:r>
              <w:t>3.</w:t>
            </w:r>
          </w:p>
        </w:tc>
        <w:tc>
          <w:tcPr>
            <w:tcW w:w="1305" w:type="dxa"/>
          </w:tcPr>
          <w:p w:rsidR="008420F8" w:rsidRDefault="008420F8" w:rsidP="00E639DE">
            <w:pPr>
              <w:jc w:val="center"/>
            </w:pPr>
            <w:r>
              <w:t>4.</w:t>
            </w:r>
          </w:p>
        </w:tc>
        <w:tc>
          <w:tcPr>
            <w:tcW w:w="1209" w:type="dxa"/>
          </w:tcPr>
          <w:p w:rsidR="008420F8" w:rsidRDefault="008420F8" w:rsidP="00E639DE">
            <w:pPr>
              <w:jc w:val="center"/>
            </w:pPr>
            <w:r>
              <w:t>5.</w:t>
            </w:r>
          </w:p>
        </w:tc>
        <w:tc>
          <w:tcPr>
            <w:tcW w:w="1002" w:type="dxa"/>
          </w:tcPr>
          <w:p w:rsidR="008420F8" w:rsidRDefault="008420F8" w:rsidP="00E639DE">
            <w:pPr>
              <w:jc w:val="center"/>
            </w:pPr>
            <w:r>
              <w:t>6.</w:t>
            </w:r>
          </w:p>
        </w:tc>
        <w:tc>
          <w:tcPr>
            <w:tcW w:w="1368" w:type="dxa"/>
          </w:tcPr>
          <w:p w:rsidR="008420F8" w:rsidRDefault="008420F8" w:rsidP="00E639DE">
            <w:pPr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8420F8" w:rsidRDefault="008420F8" w:rsidP="00E639DE">
            <w:pPr>
              <w:jc w:val="center"/>
            </w:pPr>
            <w:r>
              <w:t>8.</w:t>
            </w:r>
          </w:p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>
            <w:r>
              <w:t>1.</w:t>
            </w:r>
          </w:p>
        </w:tc>
        <w:tc>
          <w:tcPr>
            <w:tcW w:w="2239" w:type="dxa"/>
          </w:tcPr>
          <w:p w:rsidR="008420F8" w:rsidRDefault="008420F8" w:rsidP="00E639DE">
            <w:r>
              <w:t>Федеральный бюджет</w:t>
            </w:r>
          </w:p>
          <w:p w:rsidR="008420F8" w:rsidRDefault="008420F8" w:rsidP="00E639DE"/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>
            <w:r>
              <w:t>2.</w:t>
            </w:r>
          </w:p>
        </w:tc>
        <w:tc>
          <w:tcPr>
            <w:tcW w:w="2239" w:type="dxa"/>
          </w:tcPr>
          <w:p w:rsidR="008420F8" w:rsidRDefault="008420F8" w:rsidP="00E639DE">
            <w:r>
              <w:t>Областной бюджет</w:t>
            </w: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>
            <w:r>
              <w:t>3.</w:t>
            </w:r>
          </w:p>
        </w:tc>
        <w:tc>
          <w:tcPr>
            <w:tcW w:w="2239" w:type="dxa"/>
          </w:tcPr>
          <w:p w:rsidR="008420F8" w:rsidRDefault="008420F8" w:rsidP="00E639DE">
            <w:r>
              <w:t>Местный бюджет</w:t>
            </w:r>
          </w:p>
          <w:p w:rsidR="008420F8" w:rsidRDefault="008420F8" w:rsidP="00E639DE"/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>
            <w:r>
              <w:t>4.</w:t>
            </w:r>
          </w:p>
        </w:tc>
        <w:tc>
          <w:tcPr>
            <w:tcW w:w="2239" w:type="dxa"/>
          </w:tcPr>
          <w:p w:rsidR="008420F8" w:rsidRDefault="008420F8" w:rsidP="00E639DE">
            <w:r>
              <w:t>Средства предприятий, учреждений, организаций</w:t>
            </w: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trHeight w:val="240"/>
          <w:jc w:val="center"/>
        </w:trPr>
        <w:tc>
          <w:tcPr>
            <w:tcW w:w="555" w:type="dxa"/>
          </w:tcPr>
          <w:p w:rsidR="008420F8" w:rsidRDefault="008420F8" w:rsidP="00E639DE">
            <w:r>
              <w:t>5.</w:t>
            </w:r>
          </w:p>
        </w:tc>
        <w:tc>
          <w:tcPr>
            <w:tcW w:w="2239" w:type="dxa"/>
          </w:tcPr>
          <w:p w:rsidR="008420F8" w:rsidRDefault="008420F8" w:rsidP="00E639DE">
            <w:r>
              <w:t>Средства родителей</w:t>
            </w: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trHeight w:val="300"/>
          <w:jc w:val="center"/>
        </w:trPr>
        <w:tc>
          <w:tcPr>
            <w:tcW w:w="555" w:type="dxa"/>
          </w:tcPr>
          <w:p w:rsidR="008420F8" w:rsidRDefault="008420F8" w:rsidP="00E639DE">
            <w:r>
              <w:t>6.</w:t>
            </w:r>
          </w:p>
        </w:tc>
        <w:tc>
          <w:tcPr>
            <w:tcW w:w="2239" w:type="dxa"/>
          </w:tcPr>
          <w:p w:rsidR="008420F8" w:rsidRDefault="008420F8" w:rsidP="00E639DE">
            <w:r>
              <w:t>Средства профсоюзов</w:t>
            </w: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trHeight w:val="600"/>
          <w:jc w:val="center"/>
        </w:trPr>
        <w:tc>
          <w:tcPr>
            <w:tcW w:w="555" w:type="dxa"/>
          </w:tcPr>
          <w:p w:rsidR="008420F8" w:rsidRDefault="008420F8" w:rsidP="00E639DE">
            <w:r>
              <w:t>7.</w:t>
            </w:r>
          </w:p>
        </w:tc>
        <w:tc>
          <w:tcPr>
            <w:tcW w:w="2239" w:type="dxa"/>
          </w:tcPr>
          <w:p w:rsidR="008420F8" w:rsidRDefault="008420F8" w:rsidP="00E639DE">
            <w:r>
              <w:t>Внебюджетные и другие источники</w:t>
            </w: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  <w:tr w:rsidR="008420F8" w:rsidTr="00E639DE">
        <w:trPr>
          <w:jc w:val="center"/>
        </w:trPr>
        <w:tc>
          <w:tcPr>
            <w:tcW w:w="555" w:type="dxa"/>
          </w:tcPr>
          <w:p w:rsidR="008420F8" w:rsidRDefault="008420F8" w:rsidP="00E639DE"/>
        </w:tc>
        <w:tc>
          <w:tcPr>
            <w:tcW w:w="2239" w:type="dxa"/>
          </w:tcPr>
          <w:p w:rsidR="008420F8" w:rsidRDefault="008420F8" w:rsidP="00E639DE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8420F8" w:rsidRDefault="008420F8" w:rsidP="00E639DE">
            <w:pPr>
              <w:rPr>
                <w:b/>
              </w:rPr>
            </w:pPr>
          </w:p>
        </w:tc>
        <w:tc>
          <w:tcPr>
            <w:tcW w:w="1247" w:type="dxa"/>
          </w:tcPr>
          <w:p w:rsidR="008420F8" w:rsidRDefault="008420F8" w:rsidP="00E639DE"/>
        </w:tc>
        <w:tc>
          <w:tcPr>
            <w:tcW w:w="1305" w:type="dxa"/>
          </w:tcPr>
          <w:p w:rsidR="008420F8" w:rsidRDefault="008420F8" w:rsidP="00E639DE"/>
        </w:tc>
        <w:tc>
          <w:tcPr>
            <w:tcW w:w="1209" w:type="dxa"/>
          </w:tcPr>
          <w:p w:rsidR="008420F8" w:rsidRDefault="008420F8" w:rsidP="00E639DE"/>
        </w:tc>
        <w:tc>
          <w:tcPr>
            <w:tcW w:w="1002" w:type="dxa"/>
          </w:tcPr>
          <w:p w:rsidR="008420F8" w:rsidRDefault="008420F8" w:rsidP="00E639DE"/>
        </w:tc>
        <w:tc>
          <w:tcPr>
            <w:tcW w:w="1368" w:type="dxa"/>
          </w:tcPr>
          <w:p w:rsidR="008420F8" w:rsidRDefault="008420F8" w:rsidP="00E639DE"/>
        </w:tc>
        <w:tc>
          <w:tcPr>
            <w:tcW w:w="1361" w:type="dxa"/>
          </w:tcPr>
          <w:p w:rsidR="008420F8" w:rsidRDefault="008420F8" w:rsidP="00E639DE"/>
        </w:tc>
      </w:tr>
    </w:tbl>
    <w:p w:rsidR="00F416A8" w:rsidRPr="006E27AE" w:rsidRDefault="00F416A8" w:rsidP="00F416A8">
      <w:pPr>
        <w:rPr>
          <w:sz w:val="28"/>
          <w:szCs w:val="28"/>
        </w:rPr>
        <w:sectPr w:rsidR="00F416A8" w:rsidRPr="006E27AE" w:rsidSect="008420F8">
          <w:pgSz w:w="11906" w:h="16838" w:code="9"/>
          <w:pgMar w:top="567" w:right="1134" w:bottom="851" w:left="851" w:header="708" w:footer="708" w:gutter="0"/>
          <w:cols w:space="708"/>
          <w:docGrid w:linePitch="360"/>
        </w:sectPr>
      </w:pPr>
    </w:p>
    <w:p w:rsidR="0004787A" w:rsidRDefault="0004787A" w:rsidP="0004787A"/>
    <w:sectPr w:rsidR="0004787A" w:rsidSect="008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DE" w:rsidRDefault="00E639DE" w:rsidP="008E4080">
      <w:r>
        <w:separator/>
      </w:r>
    </w:p>
  </w:endnote>
  <w:endnote w:type="continuationSeparator" w:id="0">
    <w:p w:rsidR="00E639DE" w:rsidRDefault="00E639DE" w:rsidP="008E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DE" w:rsidRDefault="00E639DE" w:rsidP="008E4080">
      <w:r>
        <w:separator/>
      </w:r>
    </w:p>
  </w:footnote>
  <w:footnote w:type="continuationSeparator" w:id="0">
    <w:p w:rsidR="00E639DE" w:rsidRDefault="00E639DE" w:rsidP="008E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26"/>
    <w:multiLevelType w:val="hybridMultilevel"/>
    <w:tmpl w:val="17F8F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ED8"/>
    <w:multiLevelType w:val="hybridMultilevel"/>
    <w:tmpl w:val="F77A94CA"/>
    <w:lvl w:ilvl="0" w:tplc="9010581E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DE4686A">
      <w:numFmt w:val="none"/>
      <w:lvlText w:val=""/>
      <w:lvlJc w:val="left"/>
      <w:pPr>
        <w:tabs>
          <w:tab w:val="num" w:pos="360"/>
        </w:tabs>
      </w:pPr>
    </w:lvl>
    <w:lvl w:ilvl="2" w:tplc="1E3E79FC">
      <w:numFmt w:val="none"/>
      <w:lvlText w:val=""/>
      <w:lvlJc w:val="left"/>
      <w:pPr>
        <w:tabs>
          <w:tab w:val="num" w:pos="360"/>
        </w:tabs>
      </w:pPr>
    </w:lvl>
    <w:lvl w:ilvl="3" w:tplc="52666DCA">
      <w:numFmt w:val="none"/>
      <w:lvlText w:val=""/>
      <w:lvlJc w:val="left"/>
      <w:pPr>
        <w:tabs>
          <w:tab w:val="num" w:pos="360"/>
        </w:tabs>
      </w:pPr>
    </w:lvl>
    <w:lvl w:ilvl="4" w:tplc="3D30ADB2">
      <w:numFmt w:val="none"/>
      <w:lvlText w:val=""/>
      <w:lvlJc w:val="left"/>
      <w:pPr>
        <w:tabs>
          <w:tab w:val="num" w:pos="360"/>
        </w:tabs>
      </w:pPr>
    </w:lvl>
    <w:lvl w:ilvl="5" w:tplc="307AFD98">
      <w:numFmt w:val="none"/>
      <w:lvlText w:val=""/>
      <w:lvlJc w:val="left"/>
      <w:pPr>
        <w:tabs>
          <w:tab w:val="num" w:pos="360"/>
        </w:tabs>
      </w:pPr>
    </w:lvl>
    <w:lvl w:ilvl="6" w:tplc="4FFE3134">
      <w:numFmt w:val="none"/>
      <w:lvlText w:val=""/>
      <w:lvlJc w:val="left"/>
      <w:pPr>
        <w:tabs>
          <w:tab w:val="num" w:pos="360"/>
        </w:tabs>
      </w:pPr>
    </w:lvl>
    <w:lvl w:ilvl="7" w:tplc="1E2028C2">
      <w:numFmt w:val="none"/>
      <w:lvlText w:val=""/>
      <w:lvlJc w:val="left"/>
      <w:pPr>
        <w:tabs>
          <w:tab w:val="num" w:pos="360"/>
        </w:tabs>
      </w:pPr>
    </w:lvl>
    <w:lvl w:ilvl="8" w:tplc="E30E4D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E05AA"/>
    <w:multiLevelType w:val="multilevel"/>
    <w:tmpl w:val="F692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EE6184"/>
    <w:multiLevelType w:val="hybridMultilevel"/>
    <w:tmpl w:val="9C3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360352E"/>
    <w:multiLevelType w:val="hybridMultilevel"/>
    <w:tmpl w:val="E2DA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45AA"/>
    <w:multiLevelType w:val="hybridMultilevel"/>
    <w:tmpl w:val="BFCEF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147421"/>
    <w:multiLevelType w:val="hybridMultilevel"/>
    <w:tmpl w:val="D61E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7EC2"/>
    <w:multiLevelType w:val="hybridMultilevel"/>
    <w:tmpl w:val="3F56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5FE3"/>
    <w:multiLevelType w:val="hybridMultilevel"/>
    <w:tmpl w:val="AE6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61B"/>
    <w:multiLevelType w:val="hybridMultilevel"/>
    <w:tmpl w:val="9900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D6868"/>
    <w:multiLevelType w:val="hybridMultilevel"/>
    <w:tmpl w:val="8236B608"/>
    <w:lvl w:ilvl="0" w:tplc="FC7A820C">
      <w:start w:val="1"/>
      <w:numFmt w:val="decimal"/>
      <w:lvlText w:val="%1)"/>
      <w:lvlJc w:val="left"/>
      <w:pPr>
        <w:ind w:left="1913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6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24"/>
  </w:num>
  <w:num w:numId="13">
    <w:abstractNumId w:val="14"/>
  </w:num>
  <w:num w:numId="14">
    <w:abstractNumId w:val="18"/>
  </w:num>
  <w:num w:numId="15">
    <w:abstractNumId w:val="2"/>
  </w:num>
  <w:num w:numId="16">
    <w:abstractNumId w:val="20"/>
  </w:num>
  <w:num w:numId="17">
    <w:abstractNumId w:val="3"/>
  </w:num>
  <w:num w:numId="18">
    <w:abstractNumId w:val="23"/>
  </w:num>
  <w:num w:numId="19">
    <w:abstractNumId w:val="19"/>
  </w:num>
  <w:num w:numId="20">
    <w:abstractNumId w:val="17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74"/>
    <w:rsid w:val="00002C55"/>
    <w:rsid w:val="000152DD"/>
    <w:rsid w:val="00020D1B"/>
    <w:rsid w:val="00021350"/>
    <w:rsid w:val="00022DD1"/>
    <w:rsid w:val="000242BE"/>
    <w:rsid w:val="000251C7"/>
    <w:rsid w:val="000273DF"/>
    <w:rsid w:val="00031776"/>
    <w:rsid w:val="000351ED"/>
    <w:rsid w:val="00041E4E"/>
    <w:rsid w:val="00043001"/>
    <w:rsid w:val="00045174"/>
    <w:rsid w:val="0004779C"/>
    <w:rsid w:val="0004787A"/>
    <w:rsid w:val="00060FA1"/>
    <w:rsid w:val="00062359"/>
    <w:rsid w:val="00062E4E"/>
    <w:rsid w:val="00067D00"/>
    <w:rsid w:val="00070134"/>
    <w:rsid w:val="0007141D"/>
    <w:rsid w:val="00071717"/>
    <w:rsid w:val="00075D83"/>
    <w:rsid w:val="00076CDB"/>
    <w:rsid w:val="0007768D"/>
    <w:rsid w:val="000800E9"/>
    <w:rsid w:val="00087A65"/>
    <w:rsid w:val="00091DE5"/>
    <w:rsid w:val="00093C6A"/>
    <w:rsid w:val="000958D3"/>
    <w:rsid w:val="000A5000"/>
    <w:rsid w:val="000B20A0"/>
    <w:rsid w:val="000B413A"/>
    <w:rsid w:val="000B67B4"/>
    <w:rsid w:val="000C1296"/>
    <w:rsid w:val="000C26EE"/>
    <w:rsid w:val="000D1034"/>
    <w:rsid w:val="000D1D79"/>
    <w:rsid w:val="000D444D"/>
    <w:rsid w:val="000D6101"/>
    <w:rsid w:val="000D63D8"/>
    <w:rsid w:val="000D6EE6"/>
    <w:rsid w:val="000D79EC"/>
    <w:rsid w:val="000D7F42"/>
    <w:rsid w:val="000E1086"/>
    <w:rsid w:val="000E5959"/>
    <w:rsid w:val="000E6FE5"/>
    <w:rsid w:val="00102055"/>
    <w:rsid w:val="0010525F"/>
    <w:rsid w:val="00107C98"/>
    <w:rsid w:val="00113CE3"/>
    <w:rsid w:val="00120179"/>
    <w:rsid w:val="00121307"/>
    <w:rsid w:val="00124574"/>
    <w:rsid w:val="00125240"/>
    <w:rsid w:val="001279D3"/>
    <w:rsid w:val="001320D2"/>
    <w:rsid w:val="00146F9D"/>
    <w:rsid w:val="00147246"/>
    <w:rsid w:val="001511F7"/>
    <w:rsid w:val="00155A81"/>
    <w:rsid w:val="00160617"/>
    <w:rsid w:val="00166248"/>
    <w:rsid w:val="001727DD"/>
    <w:rsid w:val="0017281B"/>
    <w:rsid w:val="00173197"/>
    <w:rsid w:val="00177803"/>
    <w:rsid w:val="001945A5"/>
    <w:rsid w:val="00195FE1"/>
    <w:rsid w:val="00196DDD"/>
    <w:rsid w:val="00196E39"/>
    <w:rsid w:val="001A24A3"/>
    <w:rsid w:val="001A3F68"/>
    <w:rsid w:val="001B0BCE"/>
    <w:rsid w:val="001B17E8"/>
    <w:rsid w:val="001B1859"/>
    <w:rsid w:val="001C3625"/>
    <w:rsid w:val="001C5905"/>
    <w:rsid w:val="001D0891"/>
    <w:rsid w:val="001E6121"/>
    <w:rsid w:val="001F5A25"/>
    <w:rsid w:val="001F7099"/>
    <w:rsid w:val="001F7B5A"/>
    <w:rsid w:val="00202724"/>
    <w:rsid w:val="002114F7"/>
    <w:rsid w:val="002119CF"/>
    <w:rsid w:val="002142EC"/>
    <w:rsid w:val="00217AA5"/>
    <w:rsid w:val="00217C93"/>
    <w:rsid w:val="002370D4"/>
    <w:rsid w:val="00240985"/>
    <w:rsid w:val="00243D7A"/>
    <w:rsid w:val="00243F33"/>
    <w:rsid w:val="00245B0E"/>
    <w:rsid w:val="0025157D"/>
    <w:rsid w:val="00255891"/>
    <w:rsid w:val="002664E2"/>
    <w:rsid w:val="00271455"/>
    <w:rsid w:val="00275E55"/>
    <w:rsid w:val="002830B2"/>
    <w:rsid w:val="00286F70"/>
    <w:rsid w:val="00291D1C"/>
    <w:rsid w:val="002921F2"/>
    <w:rsid w:val="0029583E"/>
    <w:rsid w:val="00296A08"/>
    <w:rsid w:val="002A4E7F"/>
    <w:rsid w:val="002A6B39"/>
    <w:rsid w:val="002A77A2"/>
    <w:rsid w:val="002C10A3"/>
    <w:rsid w:val="002C3100"/>
    <w:rsid w:val="002C56DB"/>
    <w:rsid w:val="002D32EF"/>
    <w:rsid w:val="002E309D"/>
    <w:rsid w:val="002E445A"/>
    <w:rsid w:val="002F1553"/>
    <w:rsid w:val="002F6972"/>
    <w:rsid w:val="003030AB"/>
    <w:rsid w:val="0030318B"/>
    <w:rsid w:val="00305D7F"/>
    <w:rsid w:val="00306667"/>
    <w:rsid w:val="003118B9"/>
    <w:rsid w:val="0032011C"/>
    <w:rsid w:val="00322030"/>
    <w:rsid w:val="00325D8F"/>
    <w:rsid w:val="003269F6"/>
    <w:rsid w:val="00330385"/>
    <w:rsid w:val="003322AF"/>
    <w:rsid w:val="0033402E"/>
    <w:rsid w:val="00334D1D"/>
    <w:rsid w:val="00341908"/>
    <w:rsid w:val="00341EA9"/>
    <w:rsid w:val="00343FA2"/>
    <w:rsid w:val="003518B5"/>
    <w:rsid w:val="003533AA"/>
    <w:rsid w:val="0035521B"/>
    <w:rsid w:val="00356428"/>
    <w:rsid w:val="0035774F"/>
    <w:rsid w:val="003652DC"/>
    <w:rsid w:val="0036725A"/>
    <w:rsid w:val="003679AC"/>
    <w:rsid w:val="0037229C"/>
    <w:rsid w:val="00372F19"/>
    <w:rsid w:val="00372FAC"/>
    <w:rsid w:val="003807FF"/>
    <w:rsid w:val="00381619"/>
    <w:rsid w:val="00387DE2"/>
    <w:rsid w:val="00394FB3"/>
    <w:rsid w:val="00396F1D"/>
    <w:rsid w:val="00397CEF"/>
    <w:rsid w:val="003B004B"/>
    <w:rsid w:val="003B11BA"/>
    <w:rsid w:val="003B40D3"/>
    <w:rsid w:val="003C3A93"/>
    <w:rsid w:val="003D141A"/>
    <w:rsid w:val="003D79ED"/>
    <w:rsid w:val="003E146F"/>
    <w:rsid w:val="003E7772"/>
    <w:rsid w:val="00400F38"/>
    <w:rsid w:val="00407D33"/>
    <w:rsid w:val="00411395"/>
    <w:rsid w:val="00412D98"/>
    <w:rsid w:val="0041612D"/>
    <w:rsid w:val="0041651F"/>
    <w:rsid w:val="00417D3F"/>
    <w:rsid w:val="00422370"/>
    <w:rsid w:val="00427DB9"/>
    <w:rsid w:val="00437E9F"/>
    <w:rsid w:val="00442179"/>
    <w:rsid w:val="004465A9"/>
    <w:rsid w:val="0045248B"/>
    <w:rsid w:val="00452C83"/>
    <w:rsid w:val="004579A4"/>
    <w:rsid w:val="00465211"/>
    <w:rsid w:val="00473930"/>
    <w:rsid w:val="00483100"/>
    <w:rsid w:val="00483AAC"/>
    <w:rsid w:val="00484F2A"/>
    <w:rsid w:val="00490684"/>
    <w:rsid w:val="00494CE5"/>
    <w:rsid w:val="004A1734"/>
    <w:rsid w:val="004B1CFC"/>
    <w:rsid w:val="004B7D2E"/>
    <w:rsid w:val="004C087A"/>
    <w:rsid w:val="004C2B0C"/>
    <w:rsid w:val="004C3080"/>
    <w:rsid w:val="004D08DD"/>
    <w:rsid w:val="004D13DC"/>
    <w:rsid w:val="004D357D"/>
    <w:rsid w:val="004F25CD"/>
    <w:rsid w:val="00506ED5"/>
    <w:rsid w:val="00515DDA"/>
    <w:rsid w:val="00526912"/>
    <w:rsid w:val="00526D77"/>
    <w:rsid w:val="0053478C"/>
    <w:rsid w:val="00544113"/>
    <w:rsid w:val="00556CB8"/>
    <w:rsid w:val="00561268"/>
    <w:rsid w:val="00565D07"/>
    <w:rsid w:val="00566640"/>
    <w:rsid w:val="00572F05"/>
    <w:rsid w:val="005748A6"/>
    <w:rsid w:val="00575510"/>
    <w:rsid w:val="00576896"/>
    <w:rsid w:val="00577C9B"/>
    <w:rsid w:val="00584073"/>
    <w:rsid w:val="0059183E"/>
    <w:rsid w:val="00593472"/>
    <w:rsid w:val="00595670"/>
    <w:rsid w:val="005A2014"/>
    <w:rsid w:val="005A22AF"/>
    <w:rsid w:val="005A339C"/>
    <w:rsid w:val="005A7B7F"/>
    <w:rsid w:val="005B0053"/>
    <w:rsid w:val="005B0C7C"/>
    <w:rsid w:val="005B23F0"/>
    <w:rsid w:val="005B41B6"/>
    <w:rsid w:val="005C06FC"/>
    <w:rsid w:val="005C195E"/>
    <w:rsid w:val="005C2114"/>
    <w:rsid w:val="005C31D4"/>
    <w:rsid w:val="005C5EF2"/>
    <w:rsid w:val="005C62D9"/>
    <w:rsid w:val="005C7A6A"/>
    <w:rsid w:val="005D29A5"/>
    <w:rsid w:val="005E1EBF"/>
    <w:rsid w:val="005F11B0"/>
    <w:rsid w:val="00600434"/>
    <w:rsid w:val="00604CB2"/>
    <w:rsid w:val="00605BA9"/>
    <w:rsid w:val="0061094F"/>
    <w:rsid w:val="00611077"/>
    <w:rsid w:val="00626EF3"/>
    <w:rsid w:val="0062721A"/>
    <w:rsid w:val="00631C1A"/>
    <w:rsid w:val="00637A25"/>
    <w:rsid w:val="006408F5"/>
    <w:rsid w:val="0064777A"/>
    <w:rsid w:val="00653E7D"/>
    <w:rsid w:val="00656C5A"/>
    <w:rsid w:val="006574F5"/>
    <w:rsid w:val="0066575A"/>
    <w:rsid w:val="00674B0C"/>
    <w:rsid w:val="00675F83"/>
    <w:rsid w:val="00676136"/>
    <w:rsid w:val="006761F5"/>
    <w:rsid w:val="00677C9D"/>
    <w:rsid w:val="006801D5"/>
    <w:rsid w:val="006863D0"/>
    <w:rsid w:val="00690446"/>
    <w:rsid w:val="00693C49"/>
    <w:rsid w:val="00694BB6"/>
    <w:rsid w:val="006A3C14"/>
    <w:rsid w:val="006B753D"/>
    <w:rsid w:val="006C1005"/>
    <w:rsid w:val="006C17DB"/>
    <w:rsid w:val="006C37A4"/>
    <w:rsid w:val="006D17CD"/>
    <w:rsid w:val="006D2A6A"/>
    <w:rsid w:val="006E22C6"/>
    <w:rsid w:val="006E27AE"/>
    <w:rsid w:val="006F08E5"/>
    <w:rsid w:val="006F5CEE"/>
    <w:rsid w:val="006F794E"/>
    <w:rsid w:val="00701964"/>
    <w:rsid w:val="00705AFF"/>
    <w:rsid w:val="00707C46"/>
    <w:rsid w:val="00715892"/>
    <w:rsid w:val="00716CDF"/>
    <w:rsid w:val="00725B3E"/>
    <w:rsid w:val="00730855"/>
    <w:rsid w:val="0073129D"/>
    <w:rsid w:val="007325E1"/>
    <w:rsid w:val="00732B84"/>
    <w:rsid w:val="00737309"/>
    <w:rsid w:val="007375E9"/>
    <w:rsid w:val="007404C2"/>
    <w:rsid w:val="00741694"/>
    <w:rsid w:val="007515E5"/>
    <w:rsid w:val="0075628E"/>
    <w:rsid w:val="007606FA"/>
    <w:rsid w:val="00760CB5"/>
    <w:rsid w:val="0077266D"/>
    <w:rsid w:val="007732EA"/>
    <w:rsid w:val="00773786"/>
    <w:rsid w:val="00780C43"/>
    <w:rsid w:val="0078489F"/>
    <w:rsid w:val="00786139"/>
    <w:rsid w:val="00786DEF"/>
    <w:rsid w:val="00787F34"/>
    <w:rsid w:val="007A02C5"/>
    <w:rsid w:val="007A72B3"/>
    <w:rsid w:val="007A7344"/>
    <w:rsid w:val="007A7E25"/>
    <w:rsid w:val="007B25EF"/>
    <w:rsid w:val="007B5441"/>
    <w:rsid w:val="007C03E4"/>
    <w:rsid w:val="007C13B1"/>
    <w:rsid w:val="007C4128"/>
    <w:rsid w:val="007C5387"/>
    <w:rsid w:val="007C7496"/>
    <w:rsid w:val="007D4062"/>
    <w:rsid w:val="007D6503"/>
    <w:rsid w:val="007E484F"/>
    <w:rsid w:val="007E4B34"/>
    <w:rsid w:val="007E540D"/>
    <w:rsid w:val="007E65F3"/>
    <w:rsid w:val="007F517C"/>
    <w:rsid w:val="007F55DA"/>
    <w:rsid w:val="00803C59"/>
    <w:rsid w:val="00807369"/>
    <w:rsid w:val="00807380"/>
    <w:rsid w:val="008102AC"/>
    <w:rsid w:val="00815D9F"/>
    <w:rsid w:val="00817B7E"/>
    <w:rsid w:val="00820A9B"/>
    <w:rsid w:val="00821A33"/>
    <w:rsid w:val="00823AE8"/>
    <w:rsid w:val="00824D2C"/>
    <w:rsid w:val="0082577D"/>
    <w:rsid w:val="00825F9F"/>
    <w:rsid w:val="008314CE"/>
    <w:rsid w:val="008325D5"/>
    <w:rsid w:val="00837AE4"/>
    <w:rsid w:val="008420F8"/>
    <w:rsid w:val="008456CF"/>
    <w:rsid w:val="00854DF4"/>
    <w:rsid w:val="008554F9"/>
    <w:rsid w:val="00857447"/>
    <w:rsid w:val="00857BF2"/>
    <w:rsid w:val="00857D93"/>
    <w:rsid w:val="0086010C"/>
    <w:rsid w:val="008730E9"/>
    <w:rsid w:val="00886904"/>
    <w:rsid w:val="008901F9"/>
    <w:rsid w:val="008967DE"/>
    <w:rsid w:val="00897D56"/>
    <w:rsid w:val="00897EEA"/>
    <w:rsid w:val="008A1B3C"/>
    <w:rsid w:val="008A3A13"/>
    <w:rsid w:val="008A54BE"/>
    <w:rsid w:val="008A7C14"/>
    <w:rsid w:val="008B33CE"/>
    <w:rsid w:val="008C0DA0"/>
    <w:rsid w:val="008C143E"/>
    <w:rsid w:val="008C3EBB"/>
    <w:rsid w:val="008D3A24"/>
    <w:rsid w:val="008D762E"/>
    <w:rsid w:val="008E1320"/>
    <w:rsid w:val="008E4080"/>
    <w:rsid w:val="008E4A02"/>
    <w:rsid w:val="008E5454"/>
    <w:rsid w:val="008E6588"/>
    <w:rsid w:val="008F1A89"/>
    <w:rsid w:val="008F5802"/>
    <w:rsid w:val="00901357"/>
    <w:rsid w:val="00902011"/>
    <w:rsid w:val="00917492"/>
    <w:rsid w:val="00921F24"/>
    <w:rsid w:val="00932235"/>
    <w:rsid w:val="0093537D"/>
    <w:rsid w:val="00942F40"/>
    <w:rsid w:val="00944E56"/>
    <w:rsid w:val="009525FD"/>
    <w:rsid w:val="00952A21"/>
    <w:rsid w:val="00957BF1"/>
    <w:rsid w:val="00957D9A"/>
    <w:rsid w:val="00962254"/>
    <w:rsid w:val="009778E7"/>
    <w:rsid w:val="00980155"/>
    <w:rsid w:val="009835E4"/>
    <w:rsid w:val="0098576D"/>
    <w:rsid w:val="00990D3D"/>
    <w:rsid w:val="00993F64"/>
    <w:rsid w:val="0099780E"/>
    <w:rsid w:val="009B0371"/>
    <w:rsid w:val="009B1DA2"/>
    <w:rsid w:val="009B405E"/>
    <w:rsid w:val="009B6B40"/>
    <w:rsid w:val="009D3EFC"/>
    <w:rsid w:val="009D5CB0"/>
    <w:rsid w:val="009E3095"/>
    <w:rsid w:val="009E61D5"/>
    <w:rsid w:val="009F34EF"/>
    <w:rsid w:val="009F39D8"/>
    <w:rsid w:val="009F47FB"/>
    <w:rsid w:val="00A023FB"/>
    <w:rsid w:val="00A059C0"/>
    <w:rsid w:val="00A05E17"/>
    <w:rsid w:val="00A10DF5"/>
    <w:rsid w:val="00A123E9"/>
    <w:rsid w:val="00A14B3C"/>
    <w:rsid w:val="00A15A96"/>
    <w:rsid w:val="00A17559"/>
    <w:rsid w:val="00A176ED"/>
    <w:rsid w:val="00A24F5B"/>
    <w:rsid w:val="00A25186"/>
    <w:rsid w:val="00A27B40"/>
    <w:rsid w:val="00A327E6"/>
    <w:rsid w:val="00A32974"/>
    <w:rsid w:val="00A4118D"/>
    <w:rsid w:val="00A45380"/>
    <w:rsid w:val="00A54C46"/>
    <w:rsid w:val="00A55F1B"/>
    <w:rsid w:val="00A567A8"/>
    <w:rsid w:val="00A56F9B"/>
    <w:rsid w:val="00A575EB"/>
    <w:rsid w:val="00A60360"/>
    <w:rsid w:val="00A71359"/>
    <w:rsid w:val="00A75DA1"/>
    <w:rsid w:val="00A8534E"/>
    <w:rsid w:val="00A90582"/>
    <w:rsid w:val="00A91F59"/>
    <w:rsid w:val="00A9313D"/>
    <w:rsid w:val="00A94A7A"/>
    <w:rsid w:val="00A9724B"/>
    <w:rsid w:val="00A976E7"/>
    <w:rsid w:val="00AA019E"/>
    <w:rsid w:val="00AA2B2C"/>
    <w:rsid w:val="00AB01A1"/>
    <w:rsid w:val="00AC3E5A"/>
    <w:rsid w:val="00AC5EC0"/>
    <w:rsid w:val="00AD1826"/>
    <w:rsid w:val="00AE0BAE"/>
    <w:rsid w:val="00AE397A"/>
    <w:rsid w:val="00AE3AAB"/>
    <w:rsid w:val="00AE7498"/>
    <w:rsid w:val="00AF12F1"/>
    <w:rsid w:val="00B03CF2"/>
    <w:rsid w:val="00B071D8"/>
    <w:rsid w:val="00B11293"/>
    <w:rsid w:val="00B12E7D"/>
    <w:rsid w:val="00B16F0D"/>
    <w:rsid w:val="00B226A2"/>
    <w:rsid w:val="00B25736"/>
    <w:rsid w:val="00B32487"/>
    <w:rsid w:val="00B33201"/>
    <w:rsid w:val="00B34F6F"/>
    <w:rsid w:val="00B426CE"/>
    <w:rsid w:val="00B43C10"/>
    <w:rsid w:val="00B476DF"/>
    <w:rsid w:val="00B534E2"/>
    <w:rsid w:val="00B56728"/>
    <w:rsid w:val="00B6510D"/>
    <w:rsid w:val="00B65EFA"/>
    <w:rsid w:val="00B729D8"/>
    <w:rsid w:val="00B733D6"/>
    <w:rsid w:val="00B74587"/>
    <w:rsid w:val="00B76D9E"/>
    <w:rsid w:val="00B771B2"/>
    <w:rsid w:val="00B87280"/>
    <w:rsid w:val="00B9155F"/>
    <w:rsid w:val="00B92342"/>
    <w:rsid w:val="00B9321B"/>
    <w:rsid w:val="00B95C58"/>
    <w:rsid w:val="00B96C88"/>
    <w:rsid w:val="00B97F68"/>
    <w:rsid w:val="00BA0ED7"/>
    <w:rsid w:val="00BA1A76"/>
    <w:rsid w:val="00BB105B"/>
    <w:rsid w:val="00BB4FCC"/>
    <w:rsid w:val="00BB659B"/>
    <w:rsid w:val="00BC416C"/>
    <w:rsid w:val="00BC5A0C"/>
    <w:rsid w:val="00BC5A0E"/>
    <w:rsid w:val="00BC7D08"/>
    <w:rsid w:val="00BD7C86"/>
    <w:rsid w:val="00BE0110"/>
    <w:rsid w:val="00BE038B"/>
    <w:rsid w:val="00BE42E6"/>
    <w:rsid w:val="00BF0A01"/>
    <w:rsid w:val="00BF0FA1"/>
    <w:rsid w:val="00BF16C1"/>
    <w:rsid w:val="00BF1BC2"/>
    <w:rsid w:val="00BF31C7"/>
    <w:rsid w:val="00C07CF0"/>
    <w:rsid w:val="00C200E7"/>
    <w:rsid w:val="00C23990"/>
    <w:rsid w:val="00C27A70"/>
    <w:rsid w:val="00C30E57"/>
    <w:rsid w:val="00C40F3B"/>
    <w:rsid w:val="00C53437"/>
    <w:rsid w:val="00C6100A"/>
    <w:rsid w:val="00C62BE1"/>
    <w:rsid w:val="00C63560"/>
    <w:rsid w:val="00C63819"/>
    <w:rsid w:val="00C6574C"/>
    <w:rsid w:val="00C70FDF"/>
    <w:rsid w:val="00C735E7"/>
    <w:rsid w:val="00C83448"/>
    <w:rsid w:val="00C842C6"/>
    <w:rsid w:val="00C848C7"/>
    <w:rsid w:val="00C85417"/>
    <w:rsid w:val="00C86E66"/>
    <w:rsid w:val="00C91906"/>
    <w:rsid w:val="00C94F07"/>
    <w:rsid w:val="00CA0442"/>
    <w:rsid w:val="00CA1F40"/>
    <w:rsid w:val="00CA6992"/>
    <w:rsid w:val="00CB3F39"/>
    <w:rsid w:val="00CB5E86"/>
    <w:rsid w:val="00CC1F27"/>
    <w:rsid w:val="00CC47CF"/>
    <w:rsid w:val="00CD0685"/>
    <w:rsid w:val="00CD0D57"/>
    <w:rsid w:val="00CD2B59"/>
    <w:rsid w:val="00CD5994"/>
    <w:rsid w:val="00CE5595"/>
    <w:rsid w:val="00CE5B12"/>
    <w:rsid w:val="00CE74A0"/>
    <w:rsid w:val="00CF2AAE"/>
    <w:rsid w:val="00CF3E23"/>
    <w:rsid w:val="00CF605C"/>
    <w:rsid w:val="00D0642A"/>
    <w:rsid w:val="00D113CC"/>
    <w:rsid w:val="00D12A41"/>
    <w:rsid w:val="00D24762"/>
    <w:rsid w:val="00D33E8D"/>
    <w:rsid w:val="00D3646A"/>
    <w:rsid w:val="00D36760"/>
    <w:rsid w:val="00D40598"/>
    <w:rsid w:val="00D40649"/>
    <w:rsid w:val="00D41562"/>
    <w:rsid w:val="00D41FC0"/>
    <w:rsid w:val="00D463E6"/>
    <w:rsid w:val="00D475AB"/>
    <w:rsid w:val="00D55293"/>
    <w:rsid w:val="00D55D92"/>
    <w:rsid w:val="00D566EC"/>
    <w:rsid w:val="00D60C65"/>
    <w:rsid w:val="00D60D9D"/>
    <w:rsid w:val="00D61049"/>
    <w:rsid w:val="00D62C1B"/>
    <w:rsid w:val="00D63BB3"/>
    <w:rsid w:val="00D76842"/>
    <w:rsid w:val="00D80FA6"/>
    <w:rsid w:val="00D813E6"/>
    <w:rsid w:val="00D865E3"/>
    <w:rsid w:val="00DA152C"/>
    <w:rsid w:val="00DA1E27"/>
    <w:rsid w:val="00DA5F98"/>
    <w:rsid w:val="00DA7294"/>
    <w:rsid w:val="00DB029F"/>
    <w:rsid w:val="00DB0374"/>
    <w:rsid w:val="00DB1176"/>
    <w:rsid w:val="00DB1923"/>
    <w:rsid w:val="00DB48AE"/>
    <w:rsid w:val="00DC0646"/>
    <w:rsid w:val="00DD53A8"/>
    <w:rsid w:val="00DD5453"/>
    <w:rsid w:val="00E01A69"/>
    <w:rsid w:val="00E06CFC"/>
    <w:rsid w:val="00E11897"/>
    <w:rsid w:val="00E12AB9"/>
    <w:rsid w:val="00E1356E"/>
    <w:rsid w:val="00E15560"/>
    <w:rsid w:val="00E156C9"/>
    <w:rsid w:val="00E16C3A"/>
    <w:rsid w:val="00E17080"/>
    <w:rsid w:val="00E22B66"/>
    <w:rsid w:val="00E23E12"/>
    <w:rsid w:val="00E313C3"/>
    <w:rsid w:val="00E333A9"/>
    <w:rsid w:val="00E35C5E"/>
    <w:rsid w:val="00E37590"/>
    <w:rsid w:val="00E4185F"/>
    <w:rsid w:val="00E41B24"/>
    <w:rsid w:val="00E43856"/>
    <w:rsid w:val="00E44DC2"/>
    <w:rsid w:val="00E4664F"/>
    <w:rsid w:val="00E50C3D"/>
    <w:rsid w:val="00E50D0F"/>
    <w:rsid w:val="00E5278B"/>
    <w:rsid w:val="00E52B3F"/>
    <w:rsid w:val="00E60315"/>
    <w:rsid w:val="00E62465"/>
    <w:rsid w:val="00E639DE"/>
    <w:rsid w:val="00E64962"/>
    <w:rsid w:val="00E8408D"/>
    <w:rsid w:val="00E923D6"/>
    <w:rsid w:val="00EA2B54"/>
    <w:rsid w:val="00EA5716"/>
    <w:rsid w:val="00EA6F80"/>
    <w:rsid w:val="00EC05DE"/>
    <w:rsid w:val="00EC27C2"/>
    <w:rsid w:val="00EC4D72"/>
    <w:rsid w:val="00EC65FC"/>
    <w:rsid w:val="00EC69F0"/>
    <w:rsid w:val="00ED0B93"/>
    <w:rsid w:val="00ED0EB0"/>
    <w:rsid w:val="00EE1398"/>
    <w:rsid w:val="00EE30B9"/>
    <w:rsid w:val="00EE5AB3"/>
    <w:rsid w:val="00EF1DAB"/>
    <w:rsid w:val="00EF3AD6"/>
    <w:rsid w:val="00EF4CF2"/>
    <w:rsid w:val="00F00BA8"/>
    <w:rsid w:val="00F0693F"/>
    <w:rsid w:val="00F07B9A"/>
    <w:rsid w:val="00F1052B"/>
    <w:rsid w:val="00F14F15"/>
    <w:rsid w:val="00F210A6"/>
    <w:rsid w:val="00F2351E"/>
    <w:rsid w:val="00F32992"/>
    <w:rsid w:val="00F35990"/>
    <w:rsid w:val="00F35C9E"/>
    <w:rsid w:val="00F416A8"/>
    <w:rsid w:val="00F453B5"/>
    <w:rsid w:val="00F516C5"/>
    <w:rsid w:val="00F52170"/>
    <w:rsid w:val="00F55CB7"/>
    <w:rsid w:val="00F562AF"/>
    <w:rsid w:val="00F615DC"/>
    <w:rsid w:val="00F764AB"/>
    <w:rsid w:val="00F779FD"/>
    <w:rsid w:val="00F80B98"/>
    <w:rsid w:val="00F8113A"/>
    <w:rsid w:val="00F831E6"/>
    <w:rsid w:val="00F90357"/>
    <w:rsid w:val="00F92A96"/>
    <w:rsid w:val="00F93AB0"/>
    <w:rsid w:val="00F95EA9"/>
    <w:rsid w:val="00FA0C5A"/>
    <w:rsid w:val="00FA1D77"/>
    <w:rsid w:val="00FA284F"/>
    <w:rsid w:val="00FB35C6"/>
    <w:rsid w:val="00FC0414"/>
    <w:rsid w:val="00FC353E"/>
    <w:rsid w:val="00FD14DE"/>
    <w:rsid w:val="00FD6815"/>
    <w:rsid w:val="00FE0E8B"/>
    <w:rsid w:val="00FF190D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97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416A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9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2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329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A32974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A3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32974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3297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A3297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A3297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A329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rsid w:val="00A32974"/>
    <w:rPr>
      <w:color w:val="106BBE"/>
    </w:rPr>
  </w:style>
  <w:style w:type="character" w:customStyle="1" w:styleId="aa">
    <w:name w:val="Цветовое выделение"/>
    <w:rsid w:val="00A32974"/>
    <w:rPr>
      <w:b/>
      <w:bCs/>
      <w:color w:val="26282F"/>
      <w:sz w:val="26"/>
      <w:szCs w:val="26"/>
    </w:rPr>
  </w:style>
  <w:style w:type="character" w:styleId="ab">
    <w:name w:val="Hyperlink"/>
    <w:basedOn w:val="a0"/>
    <w:rsid w:val="00A32974"/>
    <w:rPr>
      <w:color w:val="0000FF"/>
      <w:u w:val="single"/>
    </w:rPr>
  </w:style>
  <w:style w:type="paragraph" w:styleId="ac">
    <w:name w:val="header"/>
    <w:basedOn w:val="a"/>
    <w:link w:val="ad"/>
    <w:rsid w:val="00A32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3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32974"/>
  </w:style>
  <w:style w:type="paragraph" w:styleId="af">
    <w:name w:val="Balloon Text"/>
    <w:basedOn w:val="a"/>
    <w:link w:val="af0"/>
    <w:semiHidden/>
    <w:unhideWhenUsed/>
    <w:rsid w:val="00A329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29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416A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416A8"/>
    <w:pPr>
      <w:ind w:left="720"/>
      <w:contextualSpacing/>
    </w:pPr>
  </w:style>
  <w:style w:type="table" w:styleId="af2">
    <w:name w:val="Table Grid"/>
    <w:basedOn w:val="a1"/>
    <w:rsid w:val="00F4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416A8"/>
    <w:pPr>
      <w:spacing w:after="0" w:line="240" w:lineRule="auto"/>
    </w:pPr>
  </w:style>
  <w:style w:type="paragraph" w:styleId="af4">
    <w:name w:val="footer"/>
    <w:basedOn w:val="a"/>
    <w:link w:val="af5"/>
    <w:rsid w:val="00F416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4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F416A8"/>
    <w:rPr>
      <w:rFonts w:cs="Times New Roman"/>
      <w:b/>
      <w:bCs/>
    </w:rPr>
  </w:style>
  <w:style w:type="paragraph" w:customStyle="1" w:styleId="ConsPlusTitle">
    <w:name w:val="ConsPlusTitle"/>
    <w:rsid w:val="00F4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F416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rsid w:val="00F416A8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4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416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F416A8"/>
    <w:pPr>
      <w:spacing w:before="100" w:beforeAutospacing="1" w:after="100" w:afterAutospacing="1"/>
    </w:pPr>
  </w:style>
  <w:style w:type="paragraph" w:customStyle="1" w:styleId="af9">
    <w:name w:val="Знак Знак Знак Знак Знак Знак"/>
    <w:basedOn w:val="a"/>
    <w:rsid w:val="00F416A8"/>
    <w:pPr>
      <w:spacing w:after="160" w:line="240" w:lineRule="exact"/>
    </w:pPr>
    <w:rPr>
      <w:rFonts w:ascii="Corbel" w:eastAsia="Calibri" w:hAnsi="Corbel" w:cs="Wingdings"/>
      <w:lang w:val="en-US" w:eastAsia="en-US"/>
    </w:rPr>
  </w:style>
  <w:style w:type="character" w:customStyle="1" w:styleId="afa">
    <w:name w:val="Активная гипертекстовая ссылка"/>
    <w:rsid w:val="00F416A8"/>
    <w:rPr>
      <w:color w:val="106BBE"/>
      <w:u w:val="single"/>
    </w:rPr>
  </w:style>
  <w:style w:type="paragraph" w:customStyle="1" w:styleId="afb">
    <w:name w:val="Знак"/>
    <w:basedOn w:val="a"/>
    <w:rsid w:val="00F41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F416A8"/>
    <w:pPr>
      <w:ind w:left="720"/>
      <w:contextualSpacing/>
    </w:pPr>
  </w:style>
  <w:style w:type="paragraph" w:customStyle="1" w:styleId="110">
    <w:name w:val="Знак1 Знак Знак Знак Знак Знак Знак1"/>
    <w:basedOn w:val="a"/>
    <w:rsid w:val="00F416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c">
    <w:name w:val="Знак Знак"/>
    <w:rsid w:val="00F416A8"/>
    <w:rPr>
      <w:sz w:val="24"/>
    </w:rPr>
  </w:style>
  <w:style w:type="character" w:customStyle="1" w:styleId="13">
    <w:name w:val="Знак Знак1"/>
    <w:rsid w:val="00F416A8"/>
  </w:style>
  <w:style w:type="character" w:customStyle="1" w:styleId="afd">
    <w:name w:val="Основной текст + Полужирный"/>
    <w:rsid w:val="00F416A8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4">
    <w:name w:val="Знак1"/>
    <w:basedOn w:val="a"/>
    <w:rsid w:val="00F416A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B071D8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Natali%20V.%20Shevaldina\&#1052;&#1086;&#1080;%20&#1076;&#1086;&#1082;&#1091;&#1084;&#1077;&#1085;&#1090;&#1099;\&#1056;&#1072;&#1073;&#1086;&#1095;&#1080;&#1081;%20&#1089;&#1090;&#1086;&#1083;\&#1057;&#1080;&#1083;&#1080;&#1085;&#1072;\&#1055;&#1086;&#1089;&#1090;&#1072;&#1085;&#1086;&#1074;&#1083;&#1077;&#1085;&#1080;&#1077;%20&#1086;%20&#1087;&#1086;&#1088;&#1103;&#1076;&#1082;&#1077;%20&#1051;&#1054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01D6-F60B-4F39-9547-D016B8E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18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40</cp:revision>
  <cp:lastPrinted>2017-04-19T11:27:00Z</cp:lastPrinted>
  <dcterms:created xsi:type="dcterms:W3CDTF">2015-04-14T09:14:00Z</dcterms:created>
  <dcterms:modified xsi:type="dcterms:W3CDTF">2017-05-04T05:43:00Z</dcterms:modified>
</cp:coreProperties>
</file>