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A9" w:rsidRPr="00A61A89" w:rsidRDefault="00BC5249" w:rsidP="00F469A9">
      <w:pPr>
        <w:pStyle w:val="ConsPlusNonformat"/>
        <w:widowControl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2633345</wp:posOffset>
            </wp:positionH>
            <wp:positionV relativeFrom="paragraph">
              <wp:posOffset>-424815</wp:posOffset>
            </wp:positionV>
            <wp:extent cx="866775" cy="1076325"/>
            <wp:effectExtent l="19050" t="0" r="9525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69A9" w:rsidRPr="00A61A89" w:rsidRDefault="00F469A9" w:rsidP="00F469A9">
      <w:pPr>
        <w:pStyle w:val="ConsPlusNonformat"/>
        <w:widowControl/>
        <w:rPr>
          <w:rFonts w:ascii="Times New Roman" w:hAnsi="Times New Roman" w:cs="Times New Roman"/>
          <w:b/>
          <w:sz w:val="32"/>
        </w:rPr>
      </w:pPr>
    </w:p>
    <w:p w:rsidR="00BC5249" w:rsidRPr="00A61A89" w:rsidRDefault="00BC5249" w:rsidP="00BC5249">
      <w:pPr>
        <w:pStyle w:val="ConsPlusNonformat"/>
        <w:widowControl/>
        <w:rPr>
          <w:rFonts w:ascii="Times New Roman" w:hAnsi="Times New Roman" w:cs="Times New Roman"/>
          <w:b/>
          <w:sz w:val="32"/>
        </w:rPr>
      </w:pPr>
    </w:p>
    <w:p w:rsidR="00F469A9" w:rsidRPr="00A61A89" w:rsidRDefault="00F469A9" w:rsidP="00F469A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  <w:r w:rsidRPr="00A61A89">
        <w:rPr>
          <w:rFonts w:ascii="Times New Roman" w:hAnsi="Times New Roman" w:cs="Times New Roman"/>
          <w:b/>
          <w:sz w:val="32"/>
        </w:rPr>
        <w:t>ПОСТАНОВЛЕНИЕ</w:t>
      </w:r>
    </w:p>
    <w:p w:rsidR="00F469A9" w:rsidRPr="00A61A89" w:rsidRDefault="00F469A9" w:rsidP="00F469A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  <w:r w:rsidRPr="00A61A89">
        <w:rPr>
          <w:rFonts w:ascii="Times New Roman" w:hAnsi="Times New Roman" w:cs="Times New Roman"/>
          <w:b/>
          <w:sz w:val="32"/>
        </w:rPr>
        <w:t>АДМИНИСТРАЦИИ  ГОРОДСКОГО ОКРУГА ПЕЛЫМ</w:t>
      </w:r>
    </w:p>
    <w:tbl>
      <w:tblPr>
        <w:tblW w:w="9931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931"/>
      </w:tblGrid>
      <w:tr w:rsidR="00F469A9" w:rsidRPr="00A61A89" w:rsidTr="00833537">
        <w:trPr>
          <w:trHeight w:val="261"/>
        </w:trPr>
        <w:tc>
          <w:tcPr>
            <w:tcW w:w="993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C5249" w:rsidRDefault="00BC5249" w:rsidP="00BC524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C52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AB52F5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28.04.2017</w:t>
            </w:r>
            <w:r w:rsidRPr="00BC52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</w:t>
            </w:r>
            <w:r w:rsidR="00AB52F5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132</w:t>
            </w:r>
          </w:p>
          <w:p w:rsidR="00BC5249" w:rsidRPr="00BC5249" w:rsidRDefault="00BC5249" w:rsidP="00BC524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469A9" w:rsidRPr="00570DBD" w:rsidRDefault="00BC5249" w:rsidP="008335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5249">
              <w:rPr>
                <w:rFonts w:ascii="Times New Roman" w:hAnsi="Times New Roman"/>
                <w:color w:val="000000"/>
                <w:sz w:val="28"/>
                <w:szCs w:val="28"/>
              </w:rPr>
              <w:t>п. Пелым</w:t>
            </w:r>
          </w:p>
        </w:tc>
      </w:tr>
    </w:tbl>
    <w:p w:rsidR="007F4E62" w:rsidRPr="00D753B1" w:rsidRDefault="007F4E62" w:rsidP="00BC524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75D39" w:rsidRPr="00875D39" w:rsidRDefault="00875D39" w:rsidP="00BC52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D39">
        <w:rPr>
          <w:rFonts w:ascii="Times New Roman" w:hAnsi="Times New Roman" w:cs="Times New Roman"/>
          <w:b/>
          <w:sz w:val="28"/>
          <w:szCs w:val="28"/>
        </w:rPr>
        <w:t>О мерах по реализации постановления Правительства Свердловской области от 28.06.2012 года №703-ПП «Об утверждении Порядка разработки и принятия административных регламентов осуществления муниципального контроля на территории Свердловской области»</w:t>
      </w:r>
    </w:p>
    <w:p w:rsidR="00875D39" w:rsidRPr="00875D39" w:rsidRDefault="00875D39" w:rsidP="00BC5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9A9" w:rsidRPr="00035BAB" w:rsidRDefault="00875D39" w:rsidP="00D80CA6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035BAB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мероприятий по разработке и утверждению </w:t>
      </w:r>
      <w:r w:rsidRPr="00035B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административных регламентов осуществления муниципального контроля и в соответствии с </w:t>
      </w:r>
      <w:hyperlink r:id="rId9" w:history="1">
        <w:r w:rsidRPr="00035BAB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пунктом 2</w:t>
        </w:r>
      </w:hyperlink>
      <w:r w:rsidRPr="00035B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Постановления</w:t>
      </w:r>
      <w:r w:rsidRPr="00035BAB">
        <w:rPr>
          <w:rFonts w:ascii="Times New Roman" w:hAnsi="Times New Roman" w:cs="Times New Roman"/>
          <w:bCs/>
          <w:sz w:val="28"/>
          <w:szCs w:val="28"/>
        </w:rPr>
        <w:t xml:space="preserve"> Правительства</w:t>
      </w:r>
      <w:r w:rsidR="00035BAB">
        <w:rPr>
          <w:rFonts w:ascii="Times New Roman" w:hAnsi="Times New Roman" w:cs="Times New Roman"/>
          <w:bCs/>
          <w:sz w:val="28"/>
          <w:szCs w:val="28"/>
        </w:rPr>
        <w:t xml:space="preserve"> Свердловской области от 28.06.2012 № 703-ПП «</w:t>
      </w:r>
      <w:r w:rsidRPr="00035BAB">
        <w:rPr>
          <w:rFonts w:ascii="Times New Roman" w:hAnsi="Times New Roman" w:cs="Times New Roman"/>
          <w:bCs/>
          <w:sz w:val="28"/>
          <w:szCs w:val="28"/>
        </w:rPr>
        <w:t>Об утверждении Порядка разработки и принятия административных регламентов осуществления муниципального контроля на т</w:t>
      </w:r>
      <w:r w:rsidR="00035BAB">
        <w:rPr>
          <w:rFonts w:ascii="Times New Roman" w:hAnsi="Times New Roman" w:cs="Times New Roman"/>
          <w:bCs/>
          <w:sz w:val="28"/>
          <w:szCs w:val="28"/>
        </w:rPr>
        <w:t xml:space="preserve">ерритории Свердловской области», </w:t>
      </w:r>
      <w:r w:rsidR="002C7FCC" w:rsidRPr="002C7FCC">
        <w:rPr>
          <w:rFonts w:ascii="Times New Roman" w:hAnsi="Times New Roman" w:cs="Times New Roman"/>
          <w:sz w:val="28"/>
          <w:szCs w:val="28"/>
        </w:rPr>
        <w:t xml:space="preserve">руководствуясь статьей 31 Устава городского округа Пелым, </w:t>
      </w:r>
      <w:r w:rsidR="00F469A9" w:rsidRPr="002C7FCC">
        <w:rPr>
          <w:rFonts w:ascii="Times New Roman" w:hAnsi="Times New Roman" w:cs="Times New Roman"/>
          <w:sz w:val="28"/>
          <w:szCs w:val="28"/>
        </w:rPr>
        <w:t>администрация городского округа Пелым</w:t>
      </w:r>
    </w:p>
    <w:p w:rsidR="00BC5249" w:rsidRDefault="00F469A9" w:rsidP="00BC524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604EDB">
        <w:rPr>
          <w:rFonts w:ascii="Times New Roman" w:hAnsi="Times New Roman"/>
          <w:b/>
          <w:sz w:val="28"/>
        </w:rPr>
        <w:t>ПОСТАНОВЛЯЕТ:</w:t>
      </w:r>
    </w:p>
    <w:p w:rsidR="00035BAB" w:rsidRPr="00035BAB" w:rsidRDefault="00035BAB" w:rsidP="00D80CA6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5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B9171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35BAB">
        <w:rPr>
          <w:rFonts w:ascii="Times New Roman" w:hAnsi="Times New Roman" w:cs="Times New Roman"/>
          <w:color w:val="000000" w:themeColor="text1"/>
          <w:sz w:val="28"/>
          <w:szCs w:val="28"/>
        </w:rPr>
        <w:t>труктурным подразделениям Администрации городского округа</w:t>
      </w:r>
      <w:r w:rsidR="00B917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Пелым</w:t>
      </w:r>
      <w:r w:rsidRPr="00035BAB">
        <w:rPr>
          <w:rFonts w:ascii="Times New Roman" w:hAnsi="Times New Roman" w:cs="Times New Roman"/>
          <w:color w:val="000000" w:themeColor="text1"/>
          <w:sz w:val="28"/>
          <w:szCs w:val="28"/>
        </w:rPr>
        <w:t>, уполномоченным на исполнение от имени Администрации городского округа</w:t>
      </w:r>
      <w:r w:rsidR="00B917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Пелым</w:t>
      </w:r>
      <w:r w:rsidRPr="00035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функций по осуществлению муниципального контроля в соответствующих сферах деятельности:</w:t>
      </w:r>
    </w:p>
    <w:p w:rsidR="00035BAB" w:rsidRPr="00035BAB" w:rsidRDefault="00035BAB" w:rsidP="00D80CA6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5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B917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обеспечить </w:t>
      </w:r>
      <w:r w:rsidRPr="00035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разработку административных регламентов осуществления муниципального контроля производить в соответствии с требованиями, установленными </w:t>
      </w:r>
      <w:hyperlink r:id="rId10" w:history="1">
        <w:r w:rsidRPr="00035BA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Pr="00035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разработки и принятия административных регламентов осуществления муниципального контроля на территории Свердловской области, утвержденным Постановлением Правительства </w:t>
      </w:r>
      <w:r w:rsidR="00B91718">
        <w:rPr>
          <w:rFonts w:ascii="Times New Roman" w:hAnsi="Times New Roman" w:cs="Times New Roman"/>
          <w:color w:val="000000" w:themeColor="text1"/>
          <w:sz w:val="28"/>
          <w:szCs w:val="28"/>
        </w:rPr>
        <w:t>Свердловской области от 28.06.2012 №</w:t>
      </w:r>
      <w:r w:rsidRPr="00035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703-ПП (далее - Порядок разработки и принятия административных регламентов осуществления муниципального контроля на территории Свердловской области);</w:t>
      </w:r>
    </w:p>
    <w:p w:rsidR="00035BAB" w:rsidRPr="00035BAB" w:rsidRDefault="00B91718" w:rsidP="00D80CA6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в срок до 25 мая 2017</w:t>
      </w:r>
      <w:r w:rsidR="00035BAB" w:rsidRPr="00035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обеспечить приведение ранее утвержденных административных регламентов осуществления муниципального контроля в соответствие с требованиями, установленными </w:t>
      </w:r>
      <w:hyperlink r:id="rId11" w:history="1">
        <w:r w:rsidR="00035BAB" w:rsidRPr="00035BA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="00035BAB" w:rsidRPr="00035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разработки и принятия административных регламентов осуществления муниципального контроля на территории Свердловской области;</w:t>
      </w:r>
    </w:p>
    <w:p w:rsidR="00035BAB" w:rsidRPr="00035BAB" w:rsidRDefault="00035BAB" w:rsidP="00D80CA6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5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обеспечить возможность проведения независимой экспертизы проектов административных регламентов осуществления муниципального контроля посредством размещения проектов административных регламентов на официальном сайте городского округа </w:t>
      </w:r>
      <w:r w:rsidR="00B91718">
        <w:rPr>
          <w:rFonts w:ascii="Times New Roman" w:hAnsi="Times New Roman" w:cs="Times New Roman"/>
          <w:color w:val="000000" w:themeColor="text1"/>
          <w:sz w:val="28"/>
          <w:szCs w:val="28"/>
        </w:rPr>
        <w:t>Пелым в сети «Интернет»</w:t>
      </w:r>
      <w:r w:rsidRPr="00035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соблюдением сроков и иных требований, установленных </w:t>
      </w:r>
      <w:hyperlink r:id="rId12" w:history="1">
        <w:r w:rsidRPr="00035BA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Pr="00035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разработки </w:t>
      </w:r>
      <w:r w:rsidRPr="00035BA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принятия административных регламентов осуществления муниципального контроля на территории Свердловской области;</w:t>
      </w:r>
    </w:p>
    <w:p w:rsidR="00035BAB" w:rsidRPr="00035BAB" w:rsidRDefault="00035BAB" w:rsidP="00D80CA6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5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в срок до </w:t>
      </w:r>
      <w:r w:rsidR="00B91718">
        <w:rPr>
          <w:rFonts w:ascii="Times New Roman" w:hAnsi="Times New Roman" w:cs="Times New Roman"/>
          <w:color w:val="000000" w:themeColor="text1"/>
          <w:sz w:val="28"/>
          <w:szCs w:val="28"/>
        </w:rPr>
        <w:t>01 июня 2017</w:t>
      </w:r>
      <w:r w:rsidRPr="00035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обеспечить размещение </w:t>
      </w:r>
      <w:r w:rsidR="00B91718">
        <w:rPr>
          <w:rFonts w:ascii="Times New Roman" w:hAnsi="Times New Roman" w:cs="Times New Roman"/>
          <w:color w:val="000000" w:themeColor="text1"/>
          <w:sz w:val="28"/>
          <w:szCs w:val="28"/>
        </w:rPr>
        <w:t>актуализированн</w:t>
      </w:r>
      <w:r w:rsidR="00392C68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B917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5BAB">
        <w:rPr>
          <w:rFonts w:ascii="Times New Roman" w:hAnsi="Times New Roman" w:cs="Times New Roman"/>
          <w:color w:val="000000" w:themeColor="text1"/>
          <w:sz w:val="28"/>
          <w:szCs w:val="28"/>
        </w:rPr>
        <w:t>в установленном порядке административных регламентов осуществления муниципального контроля, а также сведений о соответствующих муниципальных функциях в федеральной государс</w:t>
      </w:r>
      <w:r w:rsidR="00B91718">
        <w:rPr>
          <w:rFonts w:ascii="Times New Roman" w:hAnsi="Times New Roman" w:cs="Times New Roman"/>
          <w:color w:val="000000" w:themeColor="text1"/>
          <w:sz w:val="28"/>
          <w:szCs w:val="28"/>
        </w:rPr>
        <w:t>твенной информационной системе «</w:t>
      </w:r>
      <w:r w:rsidRPr="00035BAB">
        <w:rPr>
          <w:rFonts w:ascii="Times New Roman" w:hAnsi="Times New Roman" w:cs="Times New Roman"/>
          <w:color w:val="000000" w:themeColor="text1"/>
          <w:sz w:val="28"/>
          <w:szCs w:val="28"/>
        </w:rPr>
        <w:t>Единый портал государственных и</w:t>
      </w:r>
      <w:r w:rsidR="00B917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услуг (функций)» </w:t>
      </w:r>
      <w:r w:rsidRPr="00035BAB">
        <w:rPr>
          <w:rFonts w:ascii="Times New Roman" w:hAnsi="Times New Roman" w:cs="Times New Roman"/>
          <w:color w:val="000000" w:themeColor="text1"/>
          <w:sz w:val="28"/>
          <w:szCs w:val="28"/>
        </w:rPr>
        <w:t>и в региональной государс</w:t>
      </w:r>
      <w:r w:rsidR="00B91718">
        <w:rPr>
          <w:rFonts w:ascii="Times New Roman" w:hAnsi="Times New Roman" w:cs="Times New Roman"/>
          <w:color w:val="000000" w:themeColor="text1"/>
          <w:sz w:val="28"/>
          <w:szCs w:val="28"/>
        </w:rPr>
        <w:t>твенной информационной системе «</w:t>
      </w:r>
      <w:r w:rsidRPr="00035BAB">
        <w:rPr>
          <w:rFonts w:ascii="Times New Roman" w:hAnsi="Times New Roman" w:cs="Times New Roman"/>
          <w:color w:val="000000" w:themeColor="text1"/>
          <w:sz w:val="28"/>
          <w:szCs w:val="28"/>
        </w:rPr>
        <w:t>Портал государственных и муниципальных услуг</w:t>
      </w:r>
      <w:r w:rsidR="00B917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(функций) Свердловской области»</w:t>
      </w:r>
      <w:r w:rsidRPr="00035B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1718" w:rsidRDefault="00B91718" w:rsidP="00D80CA6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что:</w:t>
      </w:r>
    </w:p>
    <w:p w:rsidR="00B91718" w:rsidRDefault="00B91718" w:rsidP="00D80CA6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административные регламенты осуществления муниципального контроля, осуществление которого отнесено к полномочиям Администрации городского округа Пелым, утверждаются постановлениями Администрации городского округа Пелым;</w:t>
      </w:r>
    </w:p>
    <w:p w:rsidR="00035BAB" w:rsidRPr="00392C68" w:rsidRDefault="00392C68" w:rsidP="00D80CA6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91718">
        <w:rPr>
          <w:rFonts w:ascii="Times New Roman" w:hAnsi="Times New Roman" w:cs="Times New Roman"/>
          <w:sz w:val="28"/>
          <w:szCs w:val="28"/>
        </w:rPr>
        <w:t xml:space="preserve">) уполномоченным экспертом, осуществляющим экспертизу проектов административных регламентов осуществления муниципального контроля, является </w:t>
      </w:r>
      <w:r>
        <w:rPr>
          <w:rFonts w:ascii="Times New Roman" w:hAnsi="Times New Roman" w:cs="Times New Roman"/>
          <w:sz w:val="28"/>
          <w:szCs w:val="28"/>
        </w:rPr>
        <w:t>экономико - правовой отдел администрации городского округа Пелым.</w:t>
      </w:r>
    </w:p>
    <w:p w:rsidR="00342086" w:rsidRPr="00495EB5" w:rsidRDefault="00392C68" w:rsidP="00D80CA6">
      <w:pPr>
        <w:spacing w:after="0" w:line="240" w:lineRule="auto"/>
        <w:ind w:firstLine="714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3</w:t>
      </w:r>
      <w:r w:rsidR="00342086">
        <w:rPr>
          <w:rFonts w:ascii="Times New Roman" w:hAnsi="Times New Roman"/>
          <w:sz w:val="28"/>
          <w:szCs w:val="28"/>
        </w:rPr>
        <w:t>.</w:t>
      </w:r>
      <w:r w:rsidR="00342086" w:rsidRPr="00342086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опубликовать в информационной газете  «Пелымский вестник» и разместить на официальном сайте городского округа Пелым в сети «Интернет». </w:t>
      </w:r>
    </w:p>
    <w:p w:rsidR="00F469A9" w:rsidRPr="00342086" w:rsidRDefault="002414E3" w:rsidP="00D80CA6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469A9" w:rsidRPr="007F4E62">
        <w:rPr>
          <w:rFonts w:ascii="Times New Roman" w:hAnsi="Times New Roman"/>
          <w:sz w:val="28"/>
          <w:szCs w:val="28"/>
        </w:rPr>
        <w:t>. Контроль за испол</w:t>
      </w:r>
      <w:r w:rsidR="00342086">
        <w:rPr>
          <w:rFonts w:ascii="Times New Roman" w:hAnsi="Times New Roman"/>
          <w:sz w:val="28"/>
          <w:szCs w:val="28"/>
        </w:rPr>
        <w:t>нением настоящего постановления возложить на заместителя главы администрации городского округа Пелым Е.А. Смертину.</w:t>
      </w:r>
    </w:p>
    <w:p w:rsidR="00F469A9" w:rsidRPr="007F4E62" w:rsidRDefault="00F469A9" w:rsidP="00BC5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69A9" w:rsidRDefault="00F469A9" w:rsidP="00BC524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AB52F5" w:rsidRDefault="00AB52F5" w:rsidP="00BC524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2414E3" w:rsidRDefault="002414E3" w:rsidP="00BC524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C5249" w:rsidRDefault="00342086" w:rsidP="00342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Пелым                                                              Ш.Т. Алиев</w:t>
      </w:r>
    </w:p>
    <w:p w:rsidR="002414E3" w:rsidRDefault="002414E3" w:rsidP="00342086">
      <w:pPr>
        <w:rPr>
          <w:rFonts w:ascii="Times New Roman" w:hAnsi="Times New Roman" w:cs="Times New Roman"/>
          <w:sz w:val="28"/>
          <w:szCs w:val="28"/>
        </w:rPr>
      </w:pPr>
    </w:p>
    <w:p w:rsidR="002414E3" w:rsidRDefault="002414E3" w:rsidP="00342086">
      <w:pPr>
        <w:rPr>
          <w:rFonts w:ascii="Times New Roman" w:hAnsi="Times New Roman" w:cs="Times New Roman"/>
          <w:sz w:val="28"/>
          <w:szCs w:val="28"/>
        </w:rPr>
      </w:pPr>
    </w:p>
    <w:p w:rsidR="002414E3" w:rsidRDefault="002414E3" w:rsidP="00342086">
      <w:pPr>
        <w:rPr>
          <w:rFonts w:ascii="Times New Roman" w:hAnsi="Times New Roman" w:cs="Times New Roman"/>
          <w:sz w:val="28"/>
          <w:szCs w:val="28"/>
        </w:rPr>
      </w:pPr>
    </w:p>
    <w:p w:rsidR="002414E3" w:rsidRDefault="002414E3" w:rsidP="00342086">
      <w:pPr>
        <w:rPr>
          <w:rFonts w:ascii="Times New Roman" w:hAnsi="Times New Roman" w:cs="Times New Roman"/>
          <w:sz w:val="28"/>
          <w:szCs w:val="28"/>
        </w:rPr>
      </w:pPr>
    </w:p>
    <w:p w:rsidR="002414E3" w:rsidRDefault="002414E3" w:rsidP="00342086">
      <w:pPr>
        <w:rPr>
          <w:rFonts w:ascii="Times New Roman" w:hAnsi="Times New Roman" w:cs="Times New Roman"/>
          <w:sz w:val="28"/>
          <w:szCs w:val="28"/>
        </w:rPr>
      </w:pPr>
    </w:p>
    <w:p w:rsidR="00392C68" w:rsidRDefault="00392C68" w:rsidP="00342086">
      <w:pPr>
        <w:rPr>
          <w:rFonts w:ascii="Times New Roman" w:hAnsi="Times New Roman" w:cs="Times New Roman"/>
          <w:sz w:val="28"/>
          <w:szCs w:val="28"/>
        </w:rPr>
      </w:pPr>
    </w:p>
    <w:sectPr w:rsidR="00392C68" w:rsidSect="00BC5249">
      <w:headerReference w:type="default" r:id="rId13"/>
      <w:pgSz w:w="11905" w:h="16838"/>
      <w:pgMar w:top="1134" w:right="851" w:bottom="1134" w:left="1418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8B8" w:rsidRDefault="004968B8" w:rsidP="00BC5249">
      <w:pPr>
        <w:spacing w:after="0" w:line="240" w:lineRule="auto"/>
      </w:pPr>
      <w:r>
        <w:separator/>
      </w:r>
    </w:p>
  </w:endnote>
  <w:endnote w:type="continuationSeparator" w:id="0">
    <w:p w:rsidR="004968B8" w:rsidRDefault="004968B8" w:rsidP="00BC5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8B8" w:rsidRDefault="004968B8" w:rsidP="00BC5249">
      <w:pPr>
        <w:spacing w:after="0" w:line="240" w:lineRule="auto"/>
      </w:pPr>
      <w:r>
        <w:separator/>
      </w:r>
    </w:p>
  </w:footnote>
  <w:footnote w:type="continuationSeparator" w:id="0">
    <w:p w:rsidR="004968B8" w:rsidRDefault="004968B8" w:rsidP="00BC5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44657"/>
      <w:docPartObj>
        <w:docPartGallery w:val="Page Numbers (Top of Page)"/>
        <w:docPartUnique/>
      </w:docPartObj>
    </w:sdtPr>
    <w:sdtContent>
      <w:p w:rsidR="00BC5249" w:rsidRDefault="00996C76" w:rsidP="00BC5249">
        <w:pPr>
          <w:pStyle w:val="a8"/>
          <w:jc w:val="center"/>
        </w:pPr>
        <w:fldSimple w:instr=" PAGE   \* MERGEFORMAT ">
          <w:r w:rsidR="00D80CA6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18EA"/>
    <w:multiLevelType w:val="multilevel"/>
    <w:tmpl w:val="0D54CE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84887"/>
    <w:multiLevelType w:val="multilevel"/>
    <w:tmpl w:val="3056A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D38F6"/>
    <w:multiLevelType w:val="multilevel"/>
    <w:tmpl w:val="0D0AB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9E1075"/>
    <w:multiLevelType w:val="multilevel"/>
    <w:tmpl w:val="38E65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B637D2"/>
    <w:multiLevelType w:val="multilevel"/>
    <w:tmpl w:val="76422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C960BE"/>
    <w:multiLevelType w:val="multilevel"/>
    <w:tmpl w:val="6D04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8465FE"/>
    <w:multiLevelType w:val="multilevel"/>
    <w:tmpl w:val="2898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6D44DD"/>
    <w:multiLevelType w:val="multilevel"/>
    <w:tmpl w:val="06BE0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E84B36"/>
    <w:multiLevelType w:val="multilevel"/>
    <w:tmpl w:val="2712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CE1064"/>
    <w:multiLevelType w:val="multilevel"/>
    <w:tmpl w:val="DC2AB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A43510"/>
    <w:multiLevelType w:val="multilevel"/>
    <w:tmpl w:val="5994D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69A9"/>
    <w:rsid w:val="00035BAB"/>
    <w:rsid w:val="00035C1C"/>
    <w:rsid w:val="000F2595"/>
    <w:rsid w:val="00122EB9"/>
    <w:rsid w:val="00131A69"/>
    <w:rsid w:val="00183A77"/>
    <w:rsid w:val="001906AF"/>
    <w:rsid w:val="001E3B48"/>
    <w:rsid w:val="00206528"/>
    <w:rsid w:val="002414E3"/>
    <w:rsid w:val="002A34F5"/>
    <w:rsid w:val="002B0C26"/>
    <w:rsid w:val="002C7FCC"/>
    <w:rsid w:val="002F238E"/>
    <w:rsid w:val="002F2952"/>
    <w:rsid w:val="002F2E77"/>
    <w:rsid w:val="002F53DF"/>
    <w:rsid w:val="00302C66"/>
    <w:rsid w:val="00342086"/>
    <w:rsid w:val="003709A9"/>
    <w:rsid w:val="00392C68"/>
    <w:rsid w:val="003C6151"/>
    <w:rsid w:val="00401CD8"/>
    <w:rsid w:val="004469DC"/>
    <w:rsid w:val="00495EB5"/>
    <w:rsid w:val="004968B8"/>
    <w:rsid w:val="004B72E0"/>
    <w:rsid w:val="00511BEE"/>
    <w:rsid w:val="00550C98"/>
    <w:rsid w:val="00570DBD"/>
    <w:rsid w:val="0058385D"/>
    <w:rsid w:val="00595F2E"/>
    <w:rsid w:val="005A68B1"/>
    <w:rsid w:val="006005BF"/>
    <w:rsid w:val="00604EDB"/>
    <w:rsid w:val="006137DF"/>
    <w:rsid w:val="00674C30"/>
    <w:rsid w:val="006C1FDB"/>
    <w:rsid w:val="007B6DDA"/>
    <w:rsid w:val="007F4E62"/>
    <w:rsid w:val="008751FF"/>
    <w:rsid w:val="00875D39"/>
    <w:rsid w:val="008A1F07"/>
    <w:rsid w:val="008A7E02"/>
    <w:rsid w:val="00996C76"/>
    <w:rsid w:val="009A2678"/>
    <w:rsid w:val="00A438FD"/>
    <w:rsid w:val="00AA116F"/>
    <w:rsid w:val="00AB3BCD"/>
    <w:rsid w:val="00AB52F5"/>
    <w:rsid w:val="00AE5D03"/>
    <w:rsid w:val="00B71585"/>
    <w:rsid w:val="00B91718"/>
    <w:rsid w:val="00BA0E7A"/>
    <w:rsid w:val="00BC5249"/>
    <w:rsid w:val="00C6046B"/>
    <w:rsid w:val="00C96C7C"/>
    <w:rsid w:val="00D5477C"/>
    <w:rsid w:val="00D753B1"/>
    <w:rsid w:val="00D80CA6"/>
    <w:rsid w:val="00DC7D8A"/>
    <w:rsid w:val="00DD6BE6"/>
    <w:rsid w:val="00DE1F3C"/>
    <w:rsid w:val="00E1416E"/>
    <w:rsid w:val="00E50C27"/>
    <w:rsid w:val="00ED0AB8"/>
    <w:rsid w:val="00F469A9"/>
    <w:rsid w:val="00F52B4B"/>
    <w:rsid w:val="00FA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F469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link w:val="a4"/>
    <w:uiPriority w:val="99"/>
    <w:rsid w:val="00F469A9"/>
    <w:pPr>
      <w:spacing w:before="120" w:after="24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F469A9"/>
    <w:rPr>
      <w:rFonts w:cs="Times New Roman"/>
      <w:color w:val="0000FF"/>
      <w:u w:val="single"/>
    </w:rPr>
  </w:style>
  <w:style w:type="character" w:customStyle="1" w:styleId="a4">
    <w:name w:val="Обычный (веб) Знак"/>
    <w:basedOn w:val="a0"/>
    <w:link w:val="a3"/>
    <w:uiPriority w:val="99"/>
    <w:locked/>
    <w:rsid w:val="00F469A9"/>
    <w:rPr>
      <w:rFonts w:ascii="Times New Roman" w:eastAsia="Calibri" w:hAnsi="Times New Roman" w:cs="Times New Roman"/>
      <w:sz w:val="24"/>
      <w:szCs w:val="24"/>
    </w:rPr>
  </w:style>
  <w:style w:type="paragraph" w:styleId="a6">
    <w:name w:val="Title"/>
    <w:basedOn w:val="a"/>
    <w:next w:val="a"/>
    <w:link w:val="a7"/>
    <w:qFormat/>
    <w:rsid w:val="007F4E6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7">
    <w:name w:val="Название Знак"/>
    <w:basedOn w:val="a0"/>
    <w:link w:val="a6"/>
    <w:rsid w:val="007F4E6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Normal">
    <w:name w:val="ConsPlusNormal"/>
    <w:rsid w:val="007F4E6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ConsPlusNonformat0">
    <w:name w:val="ConsPlusNonformat Знак"/>
    <w:basedOn w:val="a0"/>
    <w:link w:val="ConsPlusNonformat"/>
    <w:rsid w:val="00C96C7C"/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BC5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5249"/>
  </w:style>
  <w:style w:type="paragraph" w:styleId="aa">
    <w:name w:val="footer"/>
    <w:basedOn w:val="a"/>
    <w:link w:val="ab"/>
    <w:uiPriority w:val="99"/>
    <w:semiHidden/>
    <w:unhideWhenUsed/>
    <w:rsid w:val="00BC5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C5249"/>
  </w:style>
  <w:style w:type="paragraph" w:styleId="2">
    <w:name w:val="Body Text Indent 2"/>
    <w:basedOn w:val="a"/>
    <w:link w:val="20"/>
    <w:rsid w:val="006C1FD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6C1FD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6C1F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6C1F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22E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4B1A580BE11F6ED8EA81D7C5A11D31162CF8B77D0E04264A18C92F1B6BD0B6E48835997AF29CDDA24132B3UDW3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4B1A580BE11F6ED8EA81D7C5A11D31162CF8B77D0E04264A18C92F1B6BD0B6E48835997AF29CDDA24132B3UDW3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C4B1A580BE11F6ED8EA81D7C5A11D31162CF8B77D0E04264A18C92F1B6BD0B6E48835997AF29CDDA24132B3UDW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BB1F59F0A435A421F84F5C40758F24F7586BDF9228E22EB9705F2DDD92A9DE52EA1AABCEA216277C8D8512b2j5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D231D-F063-44B6-B79A-D879D48E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Аня Ветошкина</cp:lastModifiedBy>
  <cp:revision>25</cp:revision>
  <cp:lastPrinted>2017-04-26T10:42:00Z</cp:lastPrinted>
  <dcterms:created xsi:type="dcterms:W3CDTF">2014-10-27T04:12:00Z</dcterms:created>
  <dcterms:modified xsi:type="dcterms:W3CDTF">2017-05-02T12:07:00Z</dcterms:modified>
</cp:coreProperties>
</file>