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9E" w:rsidRDefault="00FA6D9E" w:rsidP="00FA6D9E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2835910</wp:posOffset>
            </wp:positionH>
            <wp:positionV relativeFrom="paragraph">
              <wp:posOffset>-224790</wp:posOffset>
            </wp:positionV>
            <wp:extent cx="652780" cy="914400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28C0">
        <w:rPr>
          <w:lang w:eastAsia="hi-IN" w:bidi="hi-IN"/>
        </w:rPr>
        <w:pict>
          <v:rect id="_x0000_s1026" style="position:absolute;margin-left:405.35pt;margin-top:-7.7pt;width:87pt;height:24pt;z-index:251658240;mso-position-horizontal-relative:text;mso-position-vertical-relative:text" strokecolor="white">
            <v:textbox style="mso-next-textbox:#_x0000_s1026">
              <w:txbxContent>
                <w:p w:rsidR="00FA6D9E" w:rsidRDefault="00FA6D9E" w:rsidP="00FA6D9E"/>
              </w:txbxContent>
            </v:textbox>
          </v:rect>
        </w:pict>
      </w:r>
    </w:p>
    <w:p w:rsidR="00FA6D9E" w:rsidRDefault="00FA6D9E" w:rsidP="00FA6D9E">
      <w:pPr>
        <w:rPr>
          <w:rFonts w:ascii="Times New Roman" w:hAnsi="Times New Roman"/>
        </w:rPr>
      </w:pPr>
    </w:p>
    <w:p w:rsidR="00FA6D9E" w:rsidRDefault="00FA6D9E" w:rsidP="00FA6D9E">
      <w:pPr>
        <w:pStyle w:val="a3"/>
        <w:ind w:left="0" w:firstLine="0"/>
        <w:rPr>
          <w:sz w:val="24"/>
        </w:rPr>
      </w:pPr>
    </w:p>
    <w:p w:rsidR="00FA6D9E" w:rsidRDefault="00FA6D9E" w:rsidP="00FA6D9E">
      <w:pPr>
        <w:jc w:val="center"/>
        <w:rPr>
          <w:rFonts w:ascii="Times New Roman" w:hAnsi="Times New Roman"/>
          <w:b/>
          <w:bCs/>
          <w:sz w:val="24"/>
        </w:rPr>
      </w:pPr>
    </w:p>
    <w:p w:rsidR="00FA6D9E" w:rsidRPr="000962CA" w:rsidRDefault="00FA6D9E" w:rsidP="00FA6D9E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962CA">
        <w:rPr>
          <w:rFonts w:ascii="Times New Roman" w:hAnsi="Times New Roman"/>
          <w:b/>
          <w:bCs/>
          <w:sz w:val="28"/>
          <w:szCs w:val="28"/>
        </w:rPr>
        <w:t>ДУМА ГОРОДСКОГО ОКРУГА ПЕЛЫМ</w:t>
      </w:r>
    </w:p>
    <w:p w:rsidR="00FA6D9E" w:rsidRPr="000962CA" w:rsidRDefault="00624135" w:rsidP="00FA6D9E">
      <w:pPr>
        <w:pBdr>
          <w:bottom w:val="single" w:sz="12" w:space="1" w:color="auto"/>
        </w:pBd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655A1E">
        <w:rPr>
          <w:rFonts w:ascii="Times New Roman" w:hAnsi="Times New Roman"/>
          <w:b/>
          <w:bCs/>
          <w:sz w:val="28"/>
          <w:szCs w:val="28"/>
        </w:rPr>
        <w:t>СЕДЬМОЙ</w:t>
      </w:r>
      <w:r w:rsidR="00FA6D9E" w:rsidRPr="000962CA">
        <w:rPr>
          <w:rFonts w:ascii="Times New Roman" w:hAnsi="Times New Roman"/>
          <w:b/>
          <w:bCs/>
          <w:sz w:val="28"/>
          <w:szCs w:val="28"/>
        </w:rPr>
        <w:t xml:space="preserve">  СОЗЫВ</w:t>
      </w:r>
    </w:p>
    <w:p w:rsidR="00FA6D9E" w:rsidRDefault="00624135" w:rsidP="00FA6D9E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ШЕСТНАДЦАТОЕ</w:t>
      </w:r>
      <w:r w:rsidR="00FA6D9E" w:rsidRPr="000962CA">
        <w:rPr>
          <w:rFonts w:ascii="Times New Roman" w:hAnsi="Times New Roman"/>
          <w:b/>
          <w:bCs/>
          <w:sz w:val="28"/>
          <w:szCs w:val="28"/>
        </w:rPr>
        <w:t xml:space="preserve"> ЗАСЕДАНИЕ</w:t>
      </w:r>
    </w:p>
    <w:p w:rsidR="00624135" w:rsidRPr="000962CA" w:rsidRDefault="00624135" w:rsidP="00FA6D9E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6D9E" w:rsidRPr="000962CA" w:rsidRDefault="00FA6D9E" w:rsidP="00FA6D9E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962CA">
        <w:rPr>
          <w:rFonts w:ascii="Times New Roman" w:hAnsi="Times New Roman"/>
          <w:b/>
          <w:bCs/>
          <w:sz w:val="28"/>
          <w:szCs w:val="28"/>
        </w:rPr>
        <w:t>РЕШЕНИ</w:t>
      </w:r>
      <w:r w:rsidR="00624135">
        <w:rPr>
          <w:rFonts w:ascii="Times New Roman" w:hAnsi="Times New Roman"/>
          <w:b/>
          <w:bCs/>
          <w:sz w:val="28"/>
          <w:szCs w:val="28"/>
        </w:rPr>
        <w:t>Е</w:t>
      </w:r>
    </w:p>
    <w:p w:rsidR="00FA6D9E" w:rsidRDefault="00FA6D9E" w:rsidP="00FA6D9E">
      <w:pPr>
        <w:spacing w:after="0" w:line="20" w:lineRule="atLeast"/>
        <w:rPr>
          <w:rFonts w:ascii="Times New Roman" w:hAnsi="Times New Roman"/>
          <w:b/>
        </w:rPr>
      </w:pPr>
    </w:p>
    <w:p w:rsidR="00DF2681" w:rsidRDefault="00FA6D9E" w:rsidP="00FA6D9E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DF2681">
        <w:rPr>
          <w:rFonts w:ascii="Times New Roman" w:hAnsi="Times New Roman"/>
          <w:sz w:val="28"/>
          <w:szCs w:val="28"/>
        </w:rPr>
        <w:t xml:space="preserve">от </w:t>
      </w:r>
      <w:r w:rsidR="00DF2681">
        <w:rPr>
          <w:rFonts w:ascii="Times New Roman" w:hAnsi="Times New Roman"/>
          <w:sz w:val="28"/>
          <w:szCs w:val="28"/>
        </w:rPr>
        <w:t>23.03.2023</w:t>
      </w:r>
      <w:r w:rsidRPr="00DF2681">
        <w:rPr>
          <w:rFonts w:ascii="Times New Roman" w:hAnsi="Times New Roman"/>
          <w:sz w:val="28"/>
          <w:szCs w:val="28"/>
        </w:rPr>
        <w:t xml:space="preserve"> г. №</w:t>
      </w:r>
      <w:r w:rsidR="00DF2681">
        <w:rPr>
          <w:rFonts w:ascii="Times New Roman" w:hAnsi="Times New Roman"/>
          <w:sz w:val="28"/>
          <w:szCs w:val="28"/>
        </w:rPr>
        <w:t>6/16</w:t>
      </w:r>
    </w:p>
    <w:p w:rsidR="00FA6D9E" w:rsidRPr="00DF2681" w:rsidRDefault="00FA6D9E" w:rsidP="00FA6D9E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DF2681">
        <w:rPr>
          <w:rFonts w:ascii="Times New Roman" w:hAnsi="Times New Roman"/>
          <w:sz w:val="28"/>
          <w:szCs w:val="28"/>
        </w:rPr>
        <w:t>п. Пелым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5520"/>
      </w:tblGrid>
      <w:tr w:rsidR="00FA6D9E" w:rsidTr="00FA6D9E">
        <w:trPr>
          <w:trHeight w:val="926"/>
        </w:trPr>
        <w:tc>
          <w:tcPr>
            <w:tcW w:w="5520" w:type="dxa"/>
            <w:hideMark/>
          </w:tcPr>
          <w:p w:rsidR="00FA6D9E" w:rsidRDefault="00FA6D9E" w:rsidP="00FA6D9E">
            <w:pPr>
              <w:spacing w:after="0" w:line="20" w:lineRule="atLeast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:rsidR="00FA6D9E" w:rsidRDefault="00FA6D9E" w:rsidP="00FA6D9E">
            <w:pPr>
              <w:spacing w:after="0" w:line="20" w:lineRule="atLeast"/>
              <w:rPr>
                <w:rFonts w:ascii="Times New Roman" w:hAnsi="Times New Roman"/>
                <w:b/>
              </w:rPr>
            </w:pPr>
          </w:p>
          <w:p w:rsidR="00FD46FC" w:rsidRPr="00125E06" w:rsidRDefault="00FD46FC" w:rsidP="00FD46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Положение о муниципальном контроле в сфере благоустройства в городском округе Пелым, ключевые показатели и их целевые </w:t>
            </w:r>
            <w:r w:rsidR="00AC3EE9" w:rsidRPr="00125E06">
              <w:rPr>
                <w:rFonts w:ascii="Times New Roman" w:hAnsi="Times New Roman" w:cs="Times New Roman"/>
                <w:b/>
                <w:sz w:val="28"/>
                <w:szCs w:val="28"/>
              </w:rPr>
              <w:t>значения,</w:t>
            </w:r>
            <w:r w:rsidRPr="00125E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 индикативные показатели, и в перечень индикаторов риска нарушения  обязательных требований при осуществлении муниципального контроля в сфере благоустройства в городском округе Пелым утвержденные решением</w:t>
            </w:r>
            <w:r w:rsidR="00DF2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Думы городского округа Пелым №</w:t>
            </w:r>
            <w:r w:rsidRPr="00125E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35/48 от 19.08.2021 </w:t>
            </w:r>
            <w:r w:rsidR="00DF2681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FA6D9E" w:rsidRDefault="00FA6D9E" w:rsidP="00FA6D9E">
            <w:pPr>
              <w:widowControl w:val="0"/>
              <w:suppressAutoHyphens/>
              <w:autoSpaceDN w:val="0"/>
              <w:spacing w:after="0" w:line="20" w:lineRule="atLeast"/>
              <w:rPr>
                <w:rFonts w:ascii="Times New Roman" w:eastAsia="0" w:hAnsi="Times New Roman" w:cs="Liberation Serif"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:rsidR="00FA6D9E" w:rsidRPr="00125E06" w:rsidRDefault="00FA6D9E" w:rsidP="00EC5B5A">
      <w:pPr>
        <w:autoSpaceDE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0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25E06">
        <w:rPr>
          <w:rFonts w:ascii="Times New Roman" w:hAnsi="Times New Roman" w:cs="Times New Roman"/>
          <w:spacing w:val="-4"/>
          <w:sz w:val="28"/>
          <w:szCs w:val="28"/>
        </w:rPr>
        <w:t xml:space="preserve">со статьей 53 </w:t>
      </w:r>
      <w:r w:rsidRPr="00125E06">
        <w:rPr>
          <w:rFonts w:ascii="Times New Roman" w:hAnsi="Times New Roman" w:cs="Times New Roman"/>
          <w:sz w:val="28"/>
          <w:szCs w:val="28"/>
        </w:rPr>
        <w:t xml:space="preserve"> </w:t>
      </w:r>
      <w:r w:rsidRPr="00125E06">
        <w:rPr>
          <w:rFonts w:ascii="Times New Roman" w:hAnsi="Times New Roman" w:cs="Times New Roman"/>
          <w:spacing w:val="-4"/>
          <w:sz w:val="28"/>
          <w:szCs w:val="28"/>
        </w:rPr>
        <w:t>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DF2681">
        <w:rPr>
          <w:rFonts w:ascii="Times New Roman" w:hAnsi="Times New Roman" w:cs="Times New Roman"/>
          <w:sz w:val="28"/>
          <w:szCs w:val="28"/>
        </w:rPr>
        <w:t xml:space="preserve">, </w:t>
      </w:r>
      <w:r w:rsidR="00EC5B5A" w:rsidRPr="00125E06">
        <w:rPr>
          <w:rFonts w:ascii="Times New Roman" w:hAnsi="Times New Roman" w:cs="Times New Roman"/>
          <w:sz w:val="28"/>
          <w:szCs w:val="28"/>
        </w:rPr>
        <w:t xml:space="preserve">во исполнение подпункта 5.3 пункта 5 протокола совещания с контрольно-надзорными органами по вопросу внесения сведений о категорированных объектах контроля в Единый реестр видов контроля от 25.01.2023 (31.01.2023) № 8, </w:t>
      </w:r>
      <w:r w:rsidR="00DF2681" w:rsidRPr="00125E06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округа Пелым, </w:t>
      </w:r>
      <w:r w:rsidRPr="00125E06">
        <w:rPr>
          <w:rFonts w:ascii="Times New Roman" w:hAnsi="Times New Roman" w:cs="Times New Roman"/>
          <w:sz w:val="28"/>
          <w:szCs w:val="28"/>
        </w:rPr>
        <w:t>Дума городского округа Пелым</w:t>
      </w:r>
    </w:p>
    <w:p w:rsidR="00FA6D9E" w:rsidRPr="00125E06" w:rsidRDefault="00FA6D9E" w:rsidP="00AC3EE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5E0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962CA" w:rsidRPr="00125E06" w:rsidRDefault="00FA6D9E" w:rsidP="00E15A2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06">
        <w:rPr>
          <w:rFonts w:ascii="Times New Roman" w:hAnsi="Times New Roman" w:cs="Times New Roman"/>
          <w:sz w:val="28"/>
          <w:szCs w:val="28"/>
        </w:rPr>
        <w:t xml:space="preserve">1. </w:t>
      </w:r>
      <w:r w:rsidR="000962CA" w:rsidRPr="00125E06">
        <w:rPr>
          <w:rFonts w:ascii="Times New Roman" w:hAnsi="Times New Roman" w:cs="Times New Roman"/>
          <w:sz w:val="28"/>
          <w:szCs w:val="28"/>
        </w:rPr>
        <w:t>Внести в</w:t>
      </w:r>
      <w:r w:rsidR="00F52DC4" w:rsidRPr="00125E06">
        <w:rPr>
          <w:rFonts w:ascii="Times New Roman" w:hAnsi="Times New Roman" w:cs="Times New Roman"/>
          <w:sz w:val="28"/>
          <w:szCs w:val="28"/>
        </w:rPr>
        <w:t xml:space="preserve"> Положение о муниципальном контроле, утвержденное</w:t>
      </w:r>
      <w:r w:rsidR="000962CA" w:rsidRPr="00125E06">
        <w:rPr>
          <w:rFonts w:ascii="Times New Roman" w:hAnsi="Times New Roman" w:cs="Times New Roman"/>
          <w:sz w:val="28"/>
          <w:szCs w:val="28"/>
        </w:rPr>
        <w:t xml:space="preserve"> </w:t>
      </w:r>
      <w:r w:rsidR="00AC3EE9" w:rsidRPr="00125E06">
        <w:rPr>
          <w:rFonts w:ascii="Times New Roman" w:hAnsi="Times New Roman" w:cs="Times New Roman"/>
          <w:sz w:val="28"/>
          <w:szCs w:val="28"/>
        </w:rPr>
        <w:t>р</w:t>
      </w:r>
      <w:r w:rsidR="000962CA" w:rsidRPr="00125E06">
        <w:rPr>
          <w:rFonts w:ascii="Times New Roman" w:hAnsi="Times New Roman" w:cs="Times New Roman"/>
          <w:sz w:val="28"/>
          <w:szCs w:val="28"/>
        </w:rPr>
        <w:t>ешение</w:t>
      </w:r>
      <w:r w:rsidR="00F52DC4" w:rsidRPr="00125E06">
        <w:rPr>
          <w:rFonts w:ascii="Times New Roman" w:hAnsi="Times New Roman" w:cs="Times New Roman"/>
          <w:sz w:val="28"/>
          <w:szCs w:val="28"/>
        </w:rPr>
        <w:t>м</w:t>
      </w:r>
      <w:r w:rsidR="000962CA" w:rsidRPr="00125E06">
        <w:rPr>
          <w:rFonts w:ascii="Times New Roman" w:hAnsi="Times New Roman" w:cs="Times New Roman"/>
          <w:sz w:val="28"/>
          <w:szCs w:val="28"/>
        </w:rPr>
        <w:t xml:space="preserve"> Думы городского округа Пелым от 19.08.2021 года № 35/48 «Об утверждении Положения о муниципальном контроле в сфере благоустройства в го</w:t>
      </w:r>
      <w:r w:rsidR="00F52DC4" w:rsidRPr="00125E06">
        <w:rPr>
          <w:rFonts w:ascii="Times New Roman" w:hAnsi="Times New Roman" w:cs="Times New Roman"/>
          <w:sz w:val="28"/>
          <w:szCs w:val="28"/>
        </w:rPr>
        <w:t>родском округе Пелым» следующие изменения</w:t>
      </w:r>
      <w:r w:rsidR="000962CA" w:rsidRPr="00125E06">
        <w:rPr>
          <w:rFonts w:ascii="Times New Roman" w:hAnsi="Times New Roman" w:cs="Times New Roman"/>
          <w:sz w:val="28"/>
          <w:szCs w:val="28"/>
        </w:rPr>
        <w:t>:</w:t>
      </w:r>
    </w:p>
    <w:p w:rsidR="00FE7AA0" w:rsidRPr="00125E06" w:rsidRDefault="000962CA" w:rsidP="00E15A2D">
      <w:pPr>
        <w:pStyle w:val="Standard"/>
        <w:widowControl w:val="0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5E0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F65DE6" w:rsidRPr="00125E0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B50EF" w:rsidRPr="00125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3EE9" w:rsidRPr="00125E0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65DE6" w:rsidRPr="00125E06">
        <w:rPr>
          <w:rFonts w:ascii="Times New Roman" w:hAnsi="Times New Roman" w:cs="Times New Roman"/>
          <w:sz w:val="28"/>
          <w:szCs w:val="28"/>
          <w:lang w:val="ru-RU"/>
        </w:rPr>
        <w:t>ункты 12-14  р</w:t>
      </w:r>
      <w:r w:rsidR="00DE3340" w:rsidRPr="00125E06">
        <w:rPr>
          <w:rFonts w:ascii="Times New Roman" w:hAnsi="Times New Roman" w:cs="Times New Roman"/>
          <w:sz w:val="28"/>
          <w:szCs w:val="28"/>
          <w:lang w:val="ru-RU"/>
        </w:rPr>
        <w:t>аздел</w:t>
      </w:r>
      <w:r w:rsidR="00F65DE6" w:rsidRPr="00125E0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E3340" w:rsidRPr="00125E06">
        <w:rPr>
          <w:rFonts w:ascii="Times New Roman" w:hAnsi="Times New Roman" w:cs="Times New Roman"/>
          <w:sz w:val="28"/>
          <w:szCs w:val="28"/>
          <w:lang w:val="ru-RU"/>
        </w:rPr>
        <w:t xml:space="preserve"> II</w:t>
      </w:r>
      <w:r w:rsidR="00F65DE6" w:rsidRPr="00125E06">
        <w:rPr>
          <w:rFonts w:ascii="Times New Roman" w:hAnsi="Times New Roman" w:cs="Times New Roman"/>
          <w:sz w:val="28"/>
          <w:szCs w:val="28"/>
          <w:lang w:val="ru-RU"/>
        </w:rPr>
        <w:t xml:space="preserve"> исключить;</w:t>
      </w:r>
    </w:p>
    <w:p w:rsidR="00F65DE6" w:rsidRPr="00125E06" w:rsidRDefault="00F65DE6" w:rsidP="00E15A2D">
      <w:pPr>
        <w:pStyle w:val="a3"/>
        <w:spacing w:line="20" w:lineRule="atLeast"/>
        <w:ind w:left="0" w:firstLine="567"/>
        <w:jc w:val="both"/>
        <w:rPr>
          <w:b w:val="0"/>
          <w:szCs w:val="28"/>
        </w:rPr>
      </w:pPr>
      <w:r w:rsidRPr="00125E06">
        <w:rPr>
          <w:b w:val="0"/>
          <w:szCs w:val="28"/>
        </w:rPr>
        <w:t xml:space="preserve">  2) </w:t>
      </w:r>
      <w:r w:rsidR="00291C40" w:rsidRPr="00125E06">
        <w:rPr>
          <w:b w:val="0"/>
          <w:szCs w:val="28"/>
        </w:rPr>
        <w:t xml:space="preserve">содержание </w:t>
      </w:r>
      <w:r w:rsidR="00AC3EE9" w:rsidRPr="00547F95">
        <w:rPr>
          <w:b w:val="0"/>
          <w:szCs w:val="28"/>
        </w:rPr>
        <w:t>р</w:t>
      </w:r>
      <w:r w:rsidRPr="00547F95">
        <w:rPr>
          <w:b w:val="0"/>
          <w:szCs w:val="28"/>
        </w:rPr>
        <w:t>аздел</w:t>
      </w:r>
      <w:r w:rsidR="00291C40" w:rsidRPr="00547F95">
        <w:rPr>
          <w:b w:val="0"/>
          <w:szCs w:val="28"/>
        </w:rPr>
        <w:t>а</w:t>
      </w:r>
      <w:r w:rsidRPr="00547F95">
        <w:rPr>
          <w:b w:val="0"/>
          <w:szCs w:val="28"/>
        </w:rPr>
        <w:t xml:space="preserve"> III</w:t>
      </w:r>
      <w:r w:rsidRPr="00125E06">
        <w:rPr>
          <w:szCs w:val="28"/>
        </w:rPr>
        <w:t xml:space="preserve"> «Управление рисками причинения вреда (ущерба) охраняемым законом ценностям при осуществлении муниципального контроля</w:t>
      </w:r>
      <w:r w:rsidRPr="00125E06">
        <w:rPr>
          <w:b w:val="0"/>
          <w:szCs w:val="28"/>
        </w:rPr>
        <w:t xml:space="preserve">» изложить в </w:t>
      </w:r>
      <w:r w:rsidR="007E6D52" w:rsidRPr="00125E06">
        <w:rPr>
          <w:b w:val="0"/>
          <w:szCs w:val="28"/>
        </w:rPr>
        <w:t>следующей</w:t>
      </w:r>
      <w:r w:rsidRPr="00125E06">
        <w:rPr>
          <w:b w:val="0"/>
          <w:szCs w:val="28"/>
        </w:rPr>
        <w:t xml:space="preserve"> редакции:</w:t>
      </w:r>
    </w:p>
    <w:p w:rsidR="00F65DE6" w:rsidRPr="00125E06" w:rsidRDefault="00F65DE6" w:rsidP="00E15A2D">
      <w:pPr>
        <w:pStyle w:val="a3"/>
        <w:spacing w:line="20" w:lineRule="atLeast"/>
        <w:ind w:left="0" w:firstLine="567"/>
        <w:jc w:val="both"/>
        <w:rPr>
          <w:b w:val="0"/>
          <w:szCs w:val="28"/>
        </w:rPr>
      </w:pPr>
      <w:r w:rsidRPr="00125E06">
        <w:rPr>
          <w:b w:val="0"/>
          <w:szCs w:val="28"/>
        </w:rPr>
        <w:lastRenderedPageBreak/>
        <w:t xml:space="preserve"> «12. С учётом требований части 7 статьи 22 и части 2 статьи 61 закона № 248-</w:t>
      </w:r>
      <w:r w:rsidR="00DF2681">
        <w:rPr>
          <w:b w:val="0"/>
          <w:szCs w:val="28"/>
        </w:rPr>
        <w:t>ФЗ</w:t>
      </w:r>
      <w:r w:rsidRPr="00125E06">
        <w:rPr>
          <w:b w:val="0"/>
          <w:szCs w:val="28"/>
        </w:rPr>
        <w:t xml:space="preserve"> система оценки и управления рисками причинения вреда (ущерба) охраняемым ценностям при осуществлении муниципального контроля в сфере благоустройства не применяется</w:t>
      </w:r>
      <w:r w:rsidR="00547F95">
        <w:rPr>
          <w:b w:val="0"/>
          <w:szCs w:val="28"/>
        </w:rPr>
        <w:t>.</w:t>
      </w:r>
      <w:r w:rsidRPr="00125E06">
        <w:rPr>
          <w:b w:val="0"/>
          <w:szCs w:val="28"/>
        </w:rPr>
        <w:t>»;</w:t>
      </w:r>
    </w:p>
    <w:p w:rsidR="00F65DE6" w:rsidRPr="00547F95" w:rsidRDefault="00547F95" w:rsidP="00547F95">
      <w:pPr>
        <w:pStyle w:val="Standard"/>
        <w:tabs>
          <w:tab w:val="left" w:pos="1189"/>
        </w:tabs>
        <w:spacing w:line="21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AB50EF" w:rsidRPr="00547F95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7E6D52" w:rsidRPr="00547F9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AB50EF" w:rsidRPr="00547F95">
        <w:rPr>
          <w:rFonts w:ascii="Times New Roman" w:hAnsi="Times New Roman" w:cs="Times New Roman"/>
          <w:sz w:val="28"/>
          <w:szCs w:val="28"/>
          <w:lang w:val="ru-RU"/>
        </w:rPr>
        <w:t xml:space="preserve">аздел </w:t>
      </w:r>
      <w:r w:rsidR="00AB50EF" w:rsidRPr="00547F95">
        <w:rPr>
          <w:rFonts w:ascii="Times New Roman" w:hAnsi="Times New Roman" w:cs="Times New Roman"/>
          <w:sz w:val="28"/>
          <w:szCs w:val="28"/>
        </w:rPr>
        <w:t>IV</w:t>
      </w:r>
      <w:r w:rsidR="00F65DE6" w:rsidRPr="00547F95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547F95">
        <w:rPr>
          <w:rFonts w:ascii="Times New Roman" w:hAnsi="Times New Roman" w:cs="Times New Roman"/>
          <w:b/>
          <w:sz w:val="28"/>
          <w:szCs w:val="28"/>
          <w:lang w:val="ru-RU"/>
        </w:rPr>
        <w:t>Учёт рисков причинения вреда (ущерба) охраняемым  законом ценностям при проведении контрольных мероприятий</w:t>
      </w:r>
      <w:r w:rsidR="00F65DE6" w:rsidRPr="00547F95">
        <w:rPr>
          <w:rFonts w:ascii="Times New Roman" w:hAnsi="Times New Roman" w:cs="Times New Roman"/>
          <w:sz w:val="28"/>
          <w:szCs w:val="28"/>
          <w:lang w:val="ru-RU"/>
        </w:rPr>
        <w:t>» исключить;</w:t>
      </w:r>
    </w:p>
    <w:p w:rsidR="00AB50EF" w:rsidRPr="00125E06" w:rsidRDefault="00F65DE6" w:rsidP="00125E06">
      <w:pPr>
        <w:autoSpaceDE w:val="0"/>
        <w:adjustRightInd w:val="0"/>
        <w:spacing w:after="0" w:line="2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25E06">
        <w:rPr>
          <w:rFonts w:ascii="Times New Roman" w:hAnsi="Times New Roman" w:cs="Times New Roman"/>
          <w:sz w:val="28"/>
          <w:szCs w:val="28"/>
        </w:rPr>
        <w:t xml:space="preserve">4) </w:t>
      </w:r>
      <w:r w:rsidR="00AB50EF" w:rsidRPr="00125E06">
        <w:rPr>
          <w:rFonts w:ascii="Times New Roman" w:hAnsi="Times New Roman" w:cs="Times New Roman"/>
          <w:sz w:val="28"/>
          <w:szCs w:val="28"/>
        </w:rPr>
        <w:t xml:space="preserve"> </w:t>
      </w:r>
      <w:r w:rsidR="007E6D52" w:rsidRPr="00547F95">
        <w:rPr>
          <w:rFonts w:ascii="Times New Roman" w:hAnsi="Times New Roman" w:cs="Times New Roman"/>
          <w:sz w:val="28"/>
          <w:szCs w:val="28"/>
        </w:rPr>
        <w:t>р</w:t>
      </w:r>
      <w:r w:rsidR="00AB50EF" w:rsidRPr="00547F95">
        <w:rPr>
          <w:rFonts w:ascii="Times New Roman" w:hAnsi="Times New Roman" w:cs="Times New Roman"/>
          <w:sz w:val="28"/>
          <w:szCs w:val="28"/>
        </w:rPr>
        <w:t>аздел V</w:t>
      </w:r>
      <w:r w:rsidR="00AB50EF" w:rsidRPr="00125E0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B50EF" w:rsidRPr="00125E0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Профилактика рисков причинения вреда (ущерба) охраняемым законом ценностям»</w:t>
      </w:r>
      <w:r w:rsidR="00AB50EF"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дополнить пунктами следующего содержания:</w:t>
      </w:r>
    </w:p>
    <w:p w:rsidR="00AB50EF" w:rsidRPr="00125E06" w:rsidRDefault="00AB50EF" w:rsidP="00E15A2D">
      <w:pPr>
        <w:autoSpaceDE w:val="0"/>
        <w:adjustRightInd w:val="0"/>
        <w:spacing w:after="0" w:line="20" w:lineRule="atLeas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</w:t>
      </w:r>
      <w:r w:rsidR="008703F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="00E15A2D"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EA7A31">
        <w:rPr>
          <w:rFonts w:ascii="Times New Roman" w:eastAsia="SimSun" w:hAnsi="Times New Roman" w:cs="Times New Roman"/>
          <w:sz w:val="28"/>
          <w:szCs w:val="28"/>
          <w:lang w:eastAsia="zh-CN"/>
        </w:rPr>
        <w:t>16.</w:t>
      </w:r>
      <w:r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Администрация осуществляет обобщение правоприменительной практики и проведения муниципального контроля один раз в год.</w:t>
      </w:r>
    </w:p>
    <w:p w:rsidR="00AB50EF" w:rsidRPr="00125E06" w:rsidRDefault="00AB50EF" w:rsidP="00E15A2D">
      <w:pPr>
        <w:autoSpaceDE w:val="0"/>
        <w:adjustRightInd w:val="0"/>
        <w:spacing w:after="0" w:line="20" w:lineRule="atLeast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(далее - Доклад о правоприменительной практике).</w:t>
      </w:r>
    </w:p>
    <w:p w:rsidR="00AB50EF" w:rsidRPr="00125E06" w:rsidRDefault="00AB50EF" w:rsidP="00E15A2D">
      <w:pPr>
        <w:autoSpaceDE w:val="0"/>
        <w:adjustRightInd w:val="0"/>
        <w:spacing w:after="0" w:line="20" w:lineRule="atLeast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>Для подготовки доклада о правоприменительной практике уполномоченным органом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:rsidR="00AB50EF" w:rsidRPr="00125E06" w:rsidRDefault="00AB50EF" w:rsidP="00E15A2D">
      <w:pPr>
        <w:autoSpaceDE w:val="0"/>
        <w:adjustRightInd w:val="0"/>
        <w:spacing w:after="0" w:line="20" w:lineRule="atLeast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Доклад о правоприменительной практике утверждается Главой </w:t>
      </w:r>
      <w:r w:rsidR="00AD1E02"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>городского округа Пелым</w:t>
      </w:r>
      <w:r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размещается на официальном сайте </w:t>
      </w:r>
      <w:r w:rsidR="00AD1E02"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>городского округа Пелым</w:t>
      </w:r>
      <w:r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с</w:t>
      </w:r>
      <w:r w:rsidR="00E15A2D"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ети «Интернет» </w:t>
      </w:r>
      <w:r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не позднее 1 март</w:t>
      </w:r>
      <w:r w:rsidR="00AD1E02"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>а года, следующего за отчетным</w:t>
      </w:r>
      <w:r w:rsidR="00EA7A31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="00AD1E02"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>»;</w:t>
      </w:r>
    </w:p>
    <w:p w:rsidR="00AB50EF" w:rsidRPr="00125E06" w:rsidRDefault="00E15A2D" w:rsidP="00E15A2D">
      <w:pPr>
        <w:pStyle w:val="a3"/>
        <w:spacing w:line="20" w:lineRule="atLeast"/>
        <w:ind w:left="0" w:firstLine="284"/>
        <w:jc w:val="both"/>
        <w:rPr>
          <w:b w:val="0"/>
          <w:szCs w:val="28"/>
        </w:rPr>
      </w:pPr>
      <w:r w:rsidRPr="00125E06">
        <w:rPr>
          <w:rFonts w:eastAsia="SimSun"/>
          <w:b w:val="0"/>
          <w:szCs w:val="28"/>
          <w:lang w:eastAsia="zh-CN"/>
        </w:rPr>
        <w:t xml:space="preserve">    </w:t>
      </w:r>
      <w:r w:rsidR="00AB50EF" w:rsidRPr="00125E06">
        <w:rPr>
          <w:rFonts w:eastAsia="SimSun"/>
          <w:b w:val="0"/>
          <w:szCs w:val="28"/>
          <w:lang w:eastAsia="zh-CN"/>
        </w:rPr>
        <w:t xml:space="preserve">5) </w:t>
      </w:r>
      <w:r w:rsidR="00AD1E02" w:rsidRPr="00125E06">
        <w:rPr>
          <w:rFonts w:eastAsia="SimSun"/>
          <w:b w:val="0"/>
          <w:szCs w:val="28"/>
          <w:lang w:eastAsia="zh-CN"/>
        </w:rPr>
        <w:t xml:space="preserve">содержание </w:t>
      </w:r>
      <w:r w:rsidR="00AD1E02" w:rsidRPr="003B23E1">
        <w:rPr>
          <w:rFonts w:eastAsia="SimSun"/>
          <w:b w:val="0"/>
          <w:szCs w:val="28"/>
          <w:lang w:eastAsia="zh-CN"/>
        </w:rPr>
        <w:t>п</w:t>
      </w:r>
      <w:r w:rsidR="00A15E59" w:rsidRPr="003B23E1">
        <w:rPr>
          <w:b w:val="0"/>
          <w:szCs w:val="28"/>
        </w:rPr>
        <w:t>одраздел</w:t>
      </w:r>
      <w:r w:rsidR="00AD1E02" w:rsidRPr="003B23E1">
        <w:rPr>
          <w:b w:val="0"/>
          <w:szCs w:val="28"/>
        </w:rPr>
        <w:t>а</w:t>
      </w:r>
      <w:r w:rsidR="003B23E1" w:rsidRPr="003B23E1">
        <w:rPr>
          <w:b w:val="0"/>
          <w:szCs w:val="28"/>
        </w:rPr>
        <w:t xml:space="preserve"> 2 раздела </w:t>
      </w:r>
      <w:r w:rsidR="003B23E1" w:rsidRPr="003B23E1">
        <w:rPr>
          <w:b w:val="0"/>
          <w:szCs w:val="28"/>
          <w:lang w:val="en-US"/>
        </w:rPr>
        <w:t>VI</w:t>
      </w:r>
      <w:r w:rsidR="00AB50EF" w:rsidRPr="00125E06">
        <w:rPr>
          <w:szCs w:val="28"/>
        </w:rPr>
        <w:t xml:space="preserve"> «Контрольные мероприятия»</w:t>
      </w:r>
      <w:r w:rsidR="00AB50EF" w:rsidRPr="00125E06">
        <w:rPr>
          <w:b w:val="0"/>
          <w:szCs w:val="28"/>
        </w:rPr>
        <w:t xml:space="preserve"> изложить в </w:t>
      </w:r>
      <w:r w:rsidR="00AD1E02" w:rsidRPr="00125E06">
        <w:rPr>
          <w:b w:val="0"/>
          <w:szCs w:val="28"/>
        </w:rPr>
        <w:t>следующей</w:t>
      </w:r>
      <w:r w:rsidR="00AB50EF" w:rsidRPr="00125E06">
        <w:rPr>
          <w:b w:val="0"/>
          <w:szCs w:val="28"/>
        </w:rPr>
        <w:t xml:space="preserve"> редакции</w:t>
      </w:r>
      <w:r w:rsidR="00D054A4" w:rsidRPr="00125E06">
        <w:rPr>
          <w:b w:val="0"/>
          <w:szCs w:val="28"/>
        </w:rPr>
        <w:t>:</w:t>
      </w:r>
    </w:p>
    <w:p w:rsidR="00AB50EF" w:rsidRPr="00125E06" w:rsidRDefault="00AB50EF" w:rsidP="00E15A2D">
      <w:pPr>
        <w:pStyle w:val="a3"/>
        <w:spacing w:line="20" w:lineRule="atLeast"/>
        <w:ind w:left="0" w:firstLine="284"/>
        <w:jc w:val="both"/>
        <w:rPr>
          <w:b w:val="0"/>
          <w:szCs w:val="28"/>
        </w:rPr>
      </w:pPr>
      <w:r w:rsidRPr="00125E06">
        <w:rPr>
          <w:b w:val="0"/>
          <w:szCs w:val="28"/>
        </w:rPr>
        <w:t xml:space="preserve"> «</w:t>
      </w:r>
      <w:r w:rsidRPr="00427257">
        <w:rPr>
          <w:b w:val="0"/>
          <w:szCs w:val="28"/>
        </w:rPr>
        <w:t>31</w:t>
      </w:r>
      <w:r w:rsidRPr="00125E06">
        <w:rPr>
          <w:b w:val="0"/>
          <w:szCs w:val="28"/>
        </w:rPr>
        <w:t>.Муниципальный контроль в сфере благоустройства осуществляется посредством проведения следующих контрольных мероприятий:</w:t>
      </w:r>
    </w:p>
    <w:p w:rsidR="00AB50EF" w:rsidRPr="00125E06" w:rsidRDefault="00AB50EF" w:rsidP="00E15A2D">
      <w:pPr>
        <w:autoSpaceDE w:val="0"/>
        <w:adjustRightInd w:val="0"/>
        <w:spacing w:after="0" w:line="20" w:lineRule="atLeast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>Взаимодействие с контролируемым лицом осуществляется при проведении следующих контрольных мероприятий:</w:t>
      </w:r>
    </w:p>
    <w:p w:rsidR="00AB50EF" w:rsidRPr="00125E06" w:rsidRDefault="00AB50EF" w:rsidP="00E15A2D">
      <w:pPr>
        <w:pStyle w:val="a3"/>
        <w:spacing w:line="20" w:lineRule="atLeast"/>
        <w:ind w:left="0" w:firstLine="0"/>
        <w:jc w:val="both"/>
        <w:rPr>
          <w:b w:val="0"/>
          <w:szCs w:val="28"/>
        </w:rPr>
      </w:pPr>
      <w:r w:rsidRPr="00125E06">
        <w:rPr>
          <w:b w:val="0"/>
          <w:szCs w:val="28"/>
        </w:rPr>
        <w:t xml:space="preserve">         1) инспекционный визит;</w:t>
      </w:r>
    </w:p>
    <w:p w:rsidR="00AB50EF" w:rsidRPr="00125E06" w:rsidRDefault="00AB50EF" w:rsidP="00E15A2D">
      <w:pPr>
        <w:pStyle w:val="a3"/>
        <w:spacing w:line="20" w:lineRule="atLeast"/>
        <w:ind w:firstLine="283"/>
        <w:jc w:val="both"/>
        <w:rPr>
          <w:b w:val="0"/>
          <w:szCs w:val="28"/>
        </w:rPr>
      </w:pPr>
      <w:r w:rsidRPr="00125E06">
        <w:rPr>
          <w:b w:val="0"/>
          <w:szCs w:val="28"/>
        </w:rPr>
        <w:t>2) рейдовый осмотр;</w:t>
      </w:r>
    </w:p>
    <w:p w:rsidR="00AB50EF" w:rsidRPr="00125E06" w:rsidRDefault="00AB50EF" w:rsidP="00E15A2D">
      <w:pPr>
        <w:pStyle w:val="a3"/>
        <w:spacing w:line="20" w:lineRule="atLeast"/>
        <w:ind w:firstLine="283"/>
        <w:jc w:val="both"/>
        <w:rPr>
          <w:b w:val="0"/>
          <w:szCs w:val="28"/>
        </w:rPr>
      </w:pPr>
      <w:r w:rsidRPr="00125E06">
        <w:rPr>
          <w:b w:val="0"/>
          <w:szCs w:val="28"/>
        </w:rPr>
        <w:t>3) документарная проверка;</w:t>
      </w:r>
    </w:p>
    <w:p w:rsidR="00AB50EF" w:rsidRPr="00125E06" w:rsidRDefault="00AB50EF" w:rsidP="00E15A2D">
      <w:pPr>
        <w:pStyle w:val="a3"/>
        <w:spacing w:line="20" w:lineRule="atLeast"/>
        <w:ind w:firstLine="283"/>
        <w:jc w:val="both"/>
        <w:rPr>
          <w:b w:val="0"/>
          <w:szCs w:val="28"/>
        </w:rPr>
      </w:pPr>
      <w:r w:rsidRPr="00125E06">
        <w:rPr>
          <w:b w:val="0"/>
          <w:szCs w:val="28"/>
        </w:rPr>
        <w:t>4) выездная проверка;</w:t>
      </w:r>
    </w:p>
    <w:p w:rsidR="00AB50EF" w:rsidRPr="00125E06" w:rsidRDefault="00AB50EF" w:rsidP="00E15A2D">
      <w:pPr>
        <w:tabs>
          <w:tab w:val="left" w:pos="1082"/>
        </w:tabs>
        <w:autoSpaceDE w:val="0"/>
        <w:adjustRightInd w:val="0"/>
        <w:spacing w:after="0" w:line="20" w:lineRule="atLeas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>Без взаимодействия с контролируемым лицом проводятся следующие контрольные мероприятия:</w:t>
      </w:r>
    </w:p>
    <w:p w:rsidR="00AB50EF" w:rsidRPr="00125E06" w:rsidRDefault="00AB50EF" w:rsidP="00E15A2D">
      <w:pPr>
        <w:tabs>
          <w:tab w:val="left" w:pos="1082"/>
        </w:tabs>
        <w:autoSpaceDE w:val="0"/>
        <w:adjustRightInd w:val="0"/>
        <w:spacing w:after="0" w:line="2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1) наблюдение за соблюдением обязательных требований.</w:t>
      </w:r>
    </w:p>
    <w:p w:rsidR="00AB50EF" w:rsidRPr="00125E06" w:rsidRDefault="00AB50EF" w:rsidP="00E15A2D">
      <w:pPr>
        <w:pStyle w:val="Standard"/>
        <w:spacing w:line="20" w:lineRule="atLeast"/>
        <w:ind w:firstLine="567"/>
        <w:rPr>
          <w:rFonts w:ascii="Times New Roman" w:hAnsi="Times New Roman" w:cs="Times New Roman"/>
          <w:kern w:val="0"/>
          <w:sz w:val="28"/>
          <w:szCs w:val="28"/>
          <w:lang w:val="ru-RU" w:bidi="ar-SA"/>
        </w:rPr>
      </w:pPr>
      <w:r w:rsidRPr="00125E06">
        <w:rPr>
          <w:rFonts w:ascii="Times New Roman" w:hAnsi="Times New Roman" w:cs="Times New Roman"/>
          <w:kern w:val="0"/>
          <w:sz w:val="28"/>
          <w:szCs w:val="28"/>
          <w:lang w:val="ru-RU" w:bidi="ar-SA"/>
        </w:rPr>
        <w:t xml:space="preserve"> 2) выездное обследование.</w:t>
      </w:r>
      <w:r w:rsidR="00AD1E02" w:rsidRPr="00125E06">
        <w:rPr>
          <w:rFonts w:ascii="Times New Roman" w:hAnsi="Times New Roman" w:cs="Times New Roman"/>
          <w:kern w:val="0"/>
          <w:sz w:val="28"/>
          <w:szCs w:val="28"/>
          <w:lang w:val="ru-RU" w:bidi="ar-SA"/>
        </w:rPr>
        <w:t>»;</w:t>
      </w:r>
    </w:p>
    <w:p w:rsidR="00D054A4" w:rsidRPr="00125E06" w:rsidRDefault="00A15E59" w:rsidP="00E15A2D">
      <w:pPr>
        <w:autoSpaceDE w:val="0"/>
        <w:adjustRightInd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5E06">
        <w:rPr>
          <w:rFonts w:ascii="Times New Roman" w:hAnsi="Times New Roman" w:cs="Times New Roman"/>
          <w:sz w:val="28"/>
          <w:szCs w:val="28"/>
        </w:rPr>
        <w:t xml:space="preserve"> </w:t>
      </w:r>
      <w:r w:rsidR="00D054A4" w:rsidRPr="00125E06">
        <w:rPr>
          <w:rFonts w:ascii="Times New Roman" w:hAnsi="Times New Roman" w:cs="Times New Roman"/>
          <w:sz w:val="28"/>
          <w:szCs w:val="28"/>
        </w:rPr>
        <w:t xml:space="preserve">6) </w:t>
      </w:r>
      <w:r w:rsidR="00A54C9B" w:rsidRPr="00125E06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D054A4" w:rsidRPr="00125E06">
        <w:rPr>
          <w:rFonts w:ascii="Times New Roman" w:hAnsi="Times New Roman" w:cs="Times New Roman"/>
          <w:sz w:val="28"/>
          <w:szCs w:val="28"/>
        </w:rPr>
        <w:t xml:space="preserve">32 </w:t>
      </w:r>
      <w:r w:rsidR="00D054A4" w:rsidRPr="003B23E1">
        <w:rPr>
          <w:rFonts w:ascii="Times New Roman" w:hAnsi="Times New Roman" w:cs="Times New Roman"/>
          <w:sz w:val="28"/>
          <w:szCs w:val="28"/>
        </w:rPr>
        <w:t>подраздела 3</w:t>
      </w:r>
      <w:r w:rsidR="00D054A4" w:rsidRPr="000F0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858" w:rsidRPr="006F7858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6F7858" w:rsidRPr="006F785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F7858" w:rsidRPr="00125E06">
        <w:rPr>
          <w:szCs w:val="28"/>
        </w:rPr>
        <w:t xml:space="preserve"> </w:t>
      </w:r>
      <w:r w:rsidR="00D054A4" w:rsidRPr="000F05EA">
        <w:rPr>
          <w:rFonts w:ascii="Times New Roman" w:hAnsi="Times New Roman" w:cs="Times New Roman"/>
          <w:b/>
          <w:sz w:val="28"/>
          <w:szCs w:val="28"/>
        </w:rPr>
        <w:t>«Инспекционный визит»</w:t>
      </w:r>
      <w:r w:rsidR="00D054A4" w:rsidRPr="00125E06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AD1E02" w:rsidRPr="00125E06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1E7B83" w:rsidRPr="00125E06">
        <w:rPr>
          <w:rFonts w:ascii="Times New Roman" w:hAnsi="Times New Roman" w:cs="Times New Roman"/>
          <w:sz w:val="28"/>
          <w:szCs w:val="28"/>
        </w:rPr>
        <w:t>4 и 5</w:t>
      </w:r>
      <w:r w:rsidR="00D054A4" w:rsidRPr="00125E06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AD1E02" w:rsidRPr="00125E06">
        <w:rPr>
          <w:rFonts w:ascii="Times New Roman" w:hAnsi="Times New Roman" w:cs="Times New Roman"/>
          <w:sz w:val="28"/>
          <w:szCs w:val="28"/>
        </w:rPr>
        <w:t>:</w:t>
      </w:r>
      <w:r w:rsidR="00D054A4" w:rsidRPr="00125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4A4" w:rsidRPr="00125E06" w:rsidRDefault="00D054A4" w:rsidP="00E15A2D">
      <w:pPr>
        <w:autoSpaceDE w:val="0"/>
        <w:adjustRightInd w:val="0"/>
        <w:spacing w:after="0" w:line="20" w:lineRule="atLeast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25E06">
        <w:rPr>
          <w:rFonts w:ascii="Times New Roman" w:hAnsi="Times New Roman" w:cs="Times New Roman"/>
          <w:sz w:val="28"/>
          <w:szCs w:val="28"/>
        </w:rPr>
        <w:t xml:space="preserve">«4) </w:t>
      </w:r>
      <w:r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>инструментальное обследование;</w:t>
      </w:r>
    </w:p>
    <w:p w:rsidR="00D054A4" w:rsidRPr="00125E06" w:rsidRDefault="00D054A4" w:rsidP="00E15A2D">
      <w:pPr>
        <w:autoSpaceDE w:val="0"/>
        <w:adjustRightInd w:val="0"/>
        <w:spacing w:after="0" w:line="2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</w:t>
      </w:r>
      <w:r w:rsidR="00AD1E02"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>делений) либо объекта контроля</w:t>
      </w:r>
      <w:r w:rsidR="003B23E1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="00AD1E02"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>»;</w:t>
      </w:r>
    </w:p>
    <w:p w:rsidR="00AD1E02" w:rsidRPr="00125E06" w:rsidRDefault="00A54C9B" w:rsidP="00CC3404">
      <w:pPr>
        <w:pStyle w:val="a3"/>
        <w:spacing w:line="20" w:lineRule="atLeast"/>
        <w:ind w:left="0" w:firstLine="567"/>
        <w:jc w:val="both"/>
        <w:rPr>
          <w:b w:val="0"/>
          <w:szCs w:val="28"/>
        </w:rPr>
      </w:pPr>
      <w:r w:rsidRPr="00125E06">
        <w:rPr>
          <w:rFonts w:eastAsia="SimSun"/>
          <w:b w:val="0"/>
          <w:szCs w:val="28"/>
          <w:lang w:eastAsia="zh-CN"/>
        </w:rPr>
        <w:t xml:space="preserve">7) </w:t>
      </w:r>
      <w:r w:rsidR="006F7858">
        <w:rPr>
          <w:b w:val="0"/>
          <w:szCs w:val="28"/>
        </w:rPr>
        <w:t>пункт</w:t>
      </w:r>
      <w:r w:rsidR="006F7858" w:rsidRPr="00125E06">
        <w:rPr>
          <w:b w:val="0"/>
          <w:szCs w:val="28"/>
        </w:rPr>
        <w:t xml:space="preserve"> 45 </w:t>
      </w:r>
      <w:r w:rsidR="00D054A4" w:rsidRPr="006F7858">
        <w:rPr>
          <w:rFonts w:eastAsia="SimSun"/>
          <w:b w:val="0"/>
          <w:szCs w:val="28"/>
          <w:lang w:eastAsia="zh-CN"/>
        </w:rPr>
        <w:t>п</w:t>
      </w:r>
      <w:r w:rsidR="00D054A4" w:rsidRPr="006F7858">
        <w:rPr>
          <w:b w:val="0"/>
          <w:szCs w:val="28"/>
        </w:rPr>
        <w:t>одраздел 6</w:t>
      </w:r>
      <w:r w:rsidR="00D054A4" w:rsidRPr="000F05EA">
        <w:rPr>
          <w:szCs w:val="28"/>
        </w:rPr>
        <w:t xml:space="preserve"> «Выездная проверка»</w:t>
      </w:r>
      <w:r w:rsidR="00D054A4" w:rsidRPr="00125E06">
        <w:rPr>
          <w:b w:val="0"/>
          <w:szCs w:val="28"/>
        </w:rPr>
        <w:t xml:space="preserve"> </w:t>
      </w:r>
      <w:r w:rsidR="006F7858" w:rsidRPr="003B23E1">
        <w:rPr>
          <w:b w:val="0"/>
          <w:szCs w:val="28"/>
        </w:rPr>
        <w:t xml:space="preserve">раздела </w:t>
      </w:r>
      <w:r w:rsidR="006F7858" w:rsidRPr="003B23E1">
        <w:rPr>
          <w:b w:val="0"/>
          <w:szCs w:val="28"/>
          <w:lang w:val="en-US"/>
        </w:rPr>
        <w:t>VI</w:t>
      </w:r>
      <w:r w:rsidR="00CC3404" w:rsidRPr="000F05EA">
        <w:rPr>
          <w:szCs w:val="28"/>
        </w:rPr>
        <w:t xml:space="preserve"> «Осуществление муниципального контроля»</w:t>
      </w:r>
      <w:r w:rsidR="00CC3404" w:rsidRPr="00125E06">
        <w:rPr>
          <w:b w:val="0"/>
          <w:szCs w:val="28"/>
        </w:rPr>
        <w:t xml:space="preserve"> </w:t>
      </w:r>
      <w:r w:rsidR="00D054A4" w:rsidRPr="00125E06">
        <w:rPr>
          <w:b w:val="0"/>
          <w:szCs w:val="28"/>
        </w:rPr>
        <w:t xml:space="preserve">дополнить </w:t>
      </w:r>
      <w:r w:rsidR="00AD1E02" w:rsidRPr="00125E06">
        <w:rPr>
          <w:b w:val="0"/>
          <w:szCs w:val="28"/>
        </w:rPr>
        <w:t>подпунктом 5 следующего содержания:</w:t>
      </w:r>
    </w:p>
    <w:p w:rsidR="00E15A2D" w:rsidRPr="00125E06" w:rsidRDefault="00D054A4" w:rsidP="00E15A2D">
      <w:pPr>
        <w:autoSpaceDE w:val="0"/>
        <w:adjustRightInd w:val="0"/>
        <w:spacing w:after="0" w:line="2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25E06">
        <w:rPr>
          <w:rFonts w:ascii="Times New Roman" w:hAnsi="Times New Roman" w:cs="Times New Roman"/>
          <w:sz w:val="28"/>
          <w:szCs w:val="28"/>
        </w:rPr>
        <w:t xml:space="preserve"> «5) </w:t>
      </w:r>
      <w:r w:rsidR="00AD1E02"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>экспертиза</w:t>
      </w:r>
      <w:r w:rsidR="006F7858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="00AD1E02"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>»;</w:t>
      </w:r>
    </w:p>
    <w:p w:rsidR="00A54C9B" w:rsidRPr="00125E06" w:rsidRDefault="00D054A4" w:rsidP="00E15A2D">
      <w:pPr>
        <w:autoSpaceDE w:val="0"/>
        <w:adjustRightInd w:val="0"/>
        <w:spacing w:after="0" w:line="20" w:lineRule="atLeast"/>
        <w:ind w:firstLine="567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8) </w:t>
      </w:r>
      <w:r w:rsidR="001E7B83"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содержание </w:t>
      </w:r>
      <w:r w:rsidR="00AD1E02" w:rsidRPr="006F7858">
        <w:rPr>
          <w:rFonts w:ascii="Times New Roman" w:hAnsi="Times New Roman" w:cs="Times New Roman"/>
          <w:sz w:val="28"/>
          <w:szCs w:val="28"/>
        </w:rPr>
        <w:t>р</w:t>
      </w:r>
      <w:r w:rsidRPr="006F7858">
        <w:rPr>
          <w:rFonts w:ascii="Times New Roman" w:hAnsi="Times New Roman" w:cs="Times New Roman"/>
          <w:sz w:val="28"/>
          <w:szCs w:val="28"/>
        </w:rPr>
        <w:t>аздел</w:t>
      </w:r>
      <w:r w:rsidR="00AD1E02" w:rsidRPr="006F7858">
        <w:rPr>
          <w:rFonts w:ascii="Times New Roman" w:hAnsi="Times New Roman" w:cs="Times New Roman"/>
          <w:sz w:val="28"/>
          <w:szCs w:val="28"/>
        </w:rPr>
        <w:t>а</w:t>
      </w:r>
      <w:r w:rsidRPr="006F7858">
        <w:rPr>
          <w:rFonts w:ascii="Times New Roman" w:hAnsi="Times New Roman" w:cs="Times New Roman"/>
          <w:sz w:val="28"/>
          <w:szCs w:val="28"/>
        </w:rPr>
        <w:t xml:space="preserve">  </w:t>
      </w:r>
      <w:r w:rsidRPr="006F785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0F05E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A54C9B" w:rsidRPr="000F05E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Pr="000F05E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Обжалование решений, действий (бездействия) должностных лиц, осуществляющих муниципальный контроль</w:t>
      </w:r>
      <w:r w:rsidR="00A54C9B" w:rsidRPr="000F05E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  <w:r w:rsidRPr="00125E0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изложить в </w:t>
      </w:r>
      <w:r w:rsidR="00AD1E02" w:rsidRPr="00125E0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следующей</w:t>
      </w:r>
      <w:r w:rsidRPr="00125E0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редакции:</w:t>
      </w:r>
      <w:r w:rsidR="00E15A2D" w:rsidRPr="00125E0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</w:p>
    <w:p w:rsidR="00E15A2D" w:rsidRPr="00125E06" w:rsidRDefault="00D054A4" w:rsidP="00E15A2D">
      <w:pPr>
        <w:autoSpaceDE w:val="0"/>
        <w:adjustRightInd w:val="0"/>
        <w:spacing w:after="0" w:line="2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25E0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E15A2D" w:rsidRPr="00125E06">
        <w:rPr>
          <w:rStyle w:val="pt-000003"/>
          <w:rFonts w:ascii="Times New Roman" w:hAnsi="Times New Roman" w:cs="Times New Roman"/>
          <w:sz w:val="28"/>
          <w:szCs w:val="28"/>
        </w:rPr>
        <w:t>6</w:t>
      </w:r>
      <w:r w:rsidR="00E60C44" w:rsidRPr="00E60C44">
        <w:rPr>
          <w:rStyle w:val="pt-000003"/>
          <w:rFonts w:ascii="Times New Roman" w:hAnsi="Times New Roman" w:cs="Times New Roman"/>
          <w:sz w:val="28"/>
          <w:szCs w:val="28"/>
        </w:rPr>
        <w:t>2</w:t>
      </w:r>
      <w:r w:rsidR="00E15A2D" w:rsidRPr="00125E06">
        <w:rPr>
          <w:rStyle w:val="pt-000003"/>
          <w:rFonts w:ascii="Times New Roman" w:hAnsi="Times New Roman" w:cs="Times New Roman"/>
          <w:sz w:val="28"/>
          <w:szCs w:val="28"/>
        </w:rPr>
        <w:t>.</w:t>
      </w:r>
      <w:r w:rsidR="00E15A2D" w:rsidRPr="00125E06">
        <w:rPr>
          <w:rFonts w:ascii="Times New Roman" w:hAnsi="Times New Roman" w:cs="Times New Roman"/>
          <w:sz w:val="28"/>
          <w:szCs w:val="28"/>
        </w:rPr>
        <w:t> </w:t>
      </w:r>
      <w:r w:rsidR="00E15A2D" w:rsidRPr="00125E06">
        <w:rPr>
          <w:rStyle w:val="pt-a0-000004"/>
          <w:rFonts w:ascii="Times New Roman" w:eastAsia="Georgia" w:hAnsi="Times New Roman" w:cs="Times New Roman"/>
          <w:sz w:val="28"/>
          <w:szCs w:val="28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решений органов муниципального контроля, действий (бездействия) их должностных лиц в соответствии с частью 4 статьи 40 Федерального закона </w:t>
      </w:r>
      <w:r w:rsidR="00E15A2D" w:rsidRPr="00125E06">
        <w:rPr>
          <w:rStyle w:val="pt-a0-000007"/>
          <w:rFonts w:ascii="Times New Roman" w:eastAsia="Calibri" w:hAnsi="Times New Roman" w:cs="Times New Roman"/>
          <w:sz w:val="28"/>
          <w:szCs w:val="28"/>
          <w:cs/>
        </w:rPr>
        <w:t>‎</w:t>
      </w:r>
      <w:r w:rsidR="00E15A2D" w:rsidRPr="00125E06">
        <w:rPr>
          <w:rStyle w:val="pt-a0-000004"/>
          <w:rFonts w:ascii="Times New Roman" w:eastAsia="Georgia" w:hAnsi="Times New Roman" w:cs="Times New Roman"/>
          <w:sz w:val="28"/>
          <w:szCs w:val="28"/>
        </w:rPr>
        <w:t xml:space="preserve">«О государственном контроле (надзоре) и муниципальном контроле в Российской Федерации» и в соответствии с настоящим </w:t>
      </w:r>
      <w:r w:rsidR="00E15A2D" w:rsidRPr="00125E06">
        <w:rPr>
          <w:rStyle w:val="pt-a0-000004"/>
          <w:rFonts w:ascii="Times New Roman" w:hAnsi="Times New Roman" w:cs="Times New Roman"/>
          <w:sz w:val="28"/>
          <w:szCs w:val="28"/>
        </w:rPr>
        <w:t>п</w:t>
      </w:r>
      <w:r w:rsidR="00E15A2D" w:rsidRPr="00125E06">
        <w:rPr>
          <w:rStyle w:val="pt-a0-000004"/>
          <w:rFonts w:ascii="Times New Roman" w:eastAsia="Georgia" w:hAnsi="Times New Roman" w:cs="Times New Roman"/>
          <w:sz w:val="28"/>
          <w:szCs w:val="28"/>
        </w:rPr>
        <w:t>оложением.</w:t>
      </w:r>
    </w:p>
    <w:p w:rsidR="00E15A2D" w:rsidRPr="00125E06" w:rsidRDefault="00E15A2D" w:rsidP="00E15A2D">
      <w:pPr>
        <w:pStyle w:val="a3"/>
        <w:spacing w:line="20" w:lineRule="atLeast"/>
        <w:ind w:left="0" w:firstLine="567"/>
        <w:jc w:val="both"/>
        <w:rPr>
          <w:b w:val="0"/>
          <w:szCs w:val="28"/>
        </w:rPr>
      </w:pPr>
      <w:r w:rsidRPr="00125E06">
        <w:rPr>
          <w:rStyle w:val="pt-000003"/>
          <w:b w:val="0"/>
          <w:szCs w:val="28"/>
        </w:rPr>
        <w:t>6</w:t>
      </w:r>
      <w:r w:rsidR="00E60C44" w:rsidRPr="00E60C44">
        <w:rPr>
          <w:rStyle w:val="pt-000003"/>
          <w:b w:val="0"/>
          <w:szCs w:val="28"/>
        </w:rPr>
        <w:t>3</w:t>
      </w:r>
      <w:r w:rsidRPr="00125E06">
        <w:rPr>
          <w:rStyle w:val="pt-000003"/>
          <w:b w:val="0"/>
          <w:szCs w:val="28"/>
        </w:rPr>
        <w:t>. </w:t>
      </w:r>
      <w:r w:rsidRPr="00125E06">
        <w:rPr>
          <w:rStyle w:val="pt-a0-000004"/>
          <w:rFonts w:eastAsia="Georgia"/>
          <w:b w:val="0"/>
          <w:szCs w:val="28"/>
        </w:rPr>
        <w:t xml:space="preserve">Сроки подачи жалобы определяются в соответствии с частями 5-11 статьи 40 Федерального закона </w:t>
      </w:r>
      <w:r w:rsidRPr="00125E06">
        <w:rPr>
          <w:rStyle w:val="pt-a0-000007"/>
          <w:rFonts w:eastAsia="Calibri"/>
          <w:b w:val="0"/>
          <w:szCs w:val="28"/>
          <w:cs/>
        </w:rPr>
        <w:t>‎</w:t>
      </w:r>
      <w:r w:rsidRPr="00125E06">
        <w:rPr>
          <w:rStyle w:val="pt-a0-000004"/>
          <w:rFonts w:eastAsia="Georgia"/>
          <w:b w:val="0"/>
          <w:szCs w:val="28"/>
        </w:rPr>
        <w:t>«О государственном контроле (надзоре) и муниципальном контроле в Российской Федерации».</w:t>
      </w:r>
    </w:p>
    <w:p w:rsidR="00E15A2D" w:rsidRPr="00427257" w:rsidRDefault="00E15A2D" w:rsidP="00E15A2D">
      <w:pPr>
        <w:pStyle w:val="a3"/>
        <w:spacing w:line="20" w:lineRule="atLeast"/>
        <w:ind w:left="0" w:firstLine="567"/>
        <w:jc w:val="both"/>
        <w:rPr>
          <w:b w:val="0"/>
          <w:szCs w:val="28"/>
        </w:rPr>
      </w:pPr>
      <w:r w:rsidRPr="00427257">
        <w:rPr>
          <w:rStyle w:val="pt-000003"/>
          <w:b w:val="0"/>
          <w:szCs w:val="28"/>
        </w:rPr>
        <w:t>6</w:t>
      </w:r>
      <w:r w:rsidR="00E60C44" w:rsidRPr="00427257">
        <w:rPr>
          <w:rStyle w:val="pt-000003"/>
          <w:b w:val="0"/>
          <w:szCs w:val="28"/>
        </w:rPr>
        <w:t>4</w:t>
      </w:r>
      <w:r w:rsidRPr="00427257">
        <w:rPr>
          <w:rStyle w:val="pt-000003"/>
          <w:b w:val="0"/>
          <w:szCs w:val="28"/>
        </w:rPr>
        <w:t>. </w:t>
      </w:r>
      <w:r w:rsidRPr="00427257">
        <w:rPr>
          <w:rStyle w:val="pt-a0-000004"/>
          <w:rFonts w:eastAsia="Georgia"/>
          <w:b w:val="0"/>
          <w:szCs w:val="28"/>
        </w:rPr>
        <w:t>Жалоба, поданная в досудебном порядке на действия (бездействие) уполномоченного должностного лица, подлежит рассмотрению руководителем (заместителем руководителя) органа муниципального контроля</w:t>
      </w:r>
      <w:r w:rsidR="00B20293" w:rsidRPr="00427257">
        <w:rPr>
          <w:rStyle w:val="pt-a0-000004"/>
          <w:rFonts w:eastAsia="Georgia"/>
          <w:b w:val="0"/>
          <w:szCs w:val="28"/>
        </w:rPr>
        <w:t>.</w:t>
      </w:r>
      <w:r w:rsidRPr="00427257">
        <w:rPr>
          <w:rStyle w:val="pt-a0-000004"/>
          <w:rFonts w:eastAsia="Georgia"/>
          <w:b w:val="0"/>
          <w:szCs w:val="28"/>
        </w:rPr>
        <w:t xml:space="preserve"> </w:t>
      </w:r>
    </w:p>
    <w:p w:rsidR="00E15A2D" w:rsidRPr="00427257" w:rsidRDefault="00E15A2D" w:rsidP="00E15A2D">
      <w:pPr>
        <w:pStyle w:val="a3"/>
        <w:spacing w:line="20" w:lineRule="atLeast"/>
        <w:ind w:left="0" w:firstLine="0"/>
        <w:jc w:val="both"/>
        <w:rPr>
          <w:b w:val="0"/>
          <w:szCs w:val="28"/>
        </w:rPr>
      </w:pPr>
      <w:r w:rsidRPr="00427257">
        <w:rPr>
          <w:rStyle w:val="pt-a0-000004"/>
          <w:b w:val="0"/>
          <w:szCs w:val="28"/>
        </w:rPr>
        <w:t xml:space="preserve">         6</w:t>
      </w:r>
      <w:r w:rsidR="00E60C44" w:rsidRPr="00427257">
        <w:rPr>
          <w:rStyle w:val="pt-a0-000004"/>
          <w:b w:val="0"/>
          <w:szCs w:val="28"/>
        </w:rPr>
        <w:t>5</w:t>
      </w:r>
      <w:r w:rsidRPr="00427257">
        <w:rPr>
          <w:rStyle w:val="pt-a0-000004"/>
          <w:rFonts w:eastAsia="Georgia"/>
          <w:b w:val="0"/>
          <w:szCs w:val="28"/>
        </w:rPr>
        <w:t>. Жалоба, поданная в досудебном порядке на действия (бездействие) руководителя (заместителя руководителя) органа муниципального к</w:t>
      </w:r>
      <w:r w:rsidR="00B20293" w:rsidRPr="00427257">
        <w:rPr>
          <w:rStyle w:val="pt-a0-000004"/>
          <w:rFonts w:eastAsia="Georgia"/>
          <w:b w:val="0"/>
          <w:szCs w:val="28"/>
        </w:rPr>
        <w:t>онтроля, подлежит рассмотрению г</w:t>
      </w:r>
      <w:r w:rsidRPr="00427257">
        <w:rPr>
          <w:rStyle w:val="pt-a0-000004"/>
          <w:rFonts w:eastAsia="Georgia"/>
          <w:b w:val="0"/>
          <w:szCs w:val="28"/>
        </w:rPr>
        <w:t>лавой городского округа Пелым.</w:t>
      </w:r>
    </w:p>
    <w:p w:rsidR="00E15A2D" w:rsidRPr="00125E06" w:rsidRDefault="00E15A2D" w:rsidP="001E7B83">
      <w:pPr>
        <w:pStyle w:val="a3"/>
        <w:spacing w:line="20" w:lineRule="atLeast"/>
        <w:ind w:left="0" w:firstLine="708"/>
        <w:jc w:val="both"/>
        <w:rPr>
          <w:b w:val="0"/>
          <w:szCs w:val="28"/>
        </w:rPr>
      </w:pPr>
      <w:r w:rsidRPr="00125E06">
        <w:rPr>
          <w:rStyle w:val="pt-a0-000004"/>
          <w:rFonts w:eastAsia="Georgia"/>
          <w:b w:val="0"/>
          <w:szCs w:val="28"/>
        </w:rPr>
        <w:t>6</w:t>
      </w:r>
      <w:r w:rsidR="00E60C44" w:rsidRPr="00E60C44">
        <w:rPr>
          <w:rStyle w:val="pt-a0-000004"/>
          <w:rFonts w:eastAsia="Georgia"/>
          <w:b w:val="0"/>
          <w:szCs w:val="28"/>
        </w:rPr>
        <w:t>6</w:t>
      </w:r>
      <w:r w:rsidRPr="00125E06">
        <w:rPr>
          <w:rStyle w:val="pt-a0-000004"/>
          <w:rFonts w:eastAsia="Georgia"/>
          <w:b w:val="0"/>
          <w:szCs w:val="28"/>
        </w:rPr>
        <w:t>. Срок рассмотрения жалобы не позднее 20 рабочих дней со дня регистрации такой жалобы в органе муниципального контроля.</w:t>
      </w:r>
    </w:p>
    <w:p w:rsidR="00E15A2D" w:rsidRPr="00125E06" w:rsidRDefault="00E15A2D" w:rsidP="001E7B83">
      <w:pPr>
        <w:pStyle w:val="a3"/>
        <w:spacing w:line="20" w:lineRule="atLeast"/>
        <w:ind w:left="0" w:firstLine="0"/>
        <w:jc w:val="both"/>
        <w:rPr>
          <w:b w:val="0"/>
          <w:szCs w:val="28"/>
        </w:rPr>
      </w:pPr>
      <w:r w:rsidRPr="00125E06">
        <w:rPr>
          <w:rStyle w:val="pt-a0"/>
          <w:b w:val="0"/>
          <w:szCs w:val="28"/>
        </w:rPr>
        <w:t>Срок рассмотрения жалобы, установленный абзацем первым настоящего пункта, может быть продлен, но не более чем на двадцать рабочих дней,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государственных органов либо подведомственных им организаций.</w:t>
      </w:r>
    </w:p>
    <w:p w:rsidR="00E15A2D" w:rsidRPr="00C66833" w:rsidRDefault="00E15A2D" w:rsidP="001E7B83">
      <w:pPr>
        <w:pStyle w:val="a3"/>
        <w:spacing w:line="20" w:lineRule="atLeast"/>
        <w:ind w:left="0" w:firstLine="567"/>
        <w:jc w:val="both"/>
        <w:rPr>
          <w:b w:val="0"/>
          <w:szCs w:val="28"/>
        </w:rPr>
      </w:pPr>
      <w:r w:rsidRPr="008703F4">
        <w:rPr>
          <w:rStyle w:val="pt-a0"/>
          <w:b w:val="0"/>
          <w:szCs w:val="28"/>
        </w:rPr>
        <w:t>6</w:t>
      </w:r>
      <w:r w:rsidR="00E60C44" w:rsidRPr="008703F4">
        <w:rPr>
          <w:rStyle w:val="pt-a0"/>
          <w:b w:val="0"/>
          <w:szCs w:val="28"/>
        </w:rPr>
        <w:t>7</w:t>
      </w:r>
      <w:r w:rsidRPr="008703F4">
        <w:rPr>
          <w:rStyle w:val="pt-a0"/>
          <w:b w:val="0"/>
          <w:szCs w:val="28"/>
        </w:rPr>
        <w:t xml:space="preserve">. По итогам рассмотрения жалобы </w:t>
      </w:r>
      <w:r w:rsidR="008703F4" w:rsidRPr="008703F4">
        <w:rPr>
          <w:rStyle w:val="pt-a0"/>
          <w:b w:val="0"/>
          <w:szCs w:val="28"/>
        </w:rPr>
        <w:t xml:space="preserve">руководитель, а в случае его отсутствия лицом его заменяющим, органа муниципального контроля </w:t>
      </w:r>
      <w:r w:rsidRPr="008703F4">
        <w:rPr>
          <w:rStyle w:val="pt-a0"/>
          <w:b w:val="0"/>
          <w:szCs w:val="28"/>
        </w:rPr>
        <w:t>принимается одно из следующих решений:</w:t>
      </w:r>
    </w:p>
    <w:p w:rsidR="00E15A2D" w:rsidRPr="00125E06" w:rsidRDefault="00E15A2D" w:rsidP="00E15A2D">
      <w:pPr>
        <w:pStyle w:val="a3"/>
        <w:spacing w:line="20" w:lineRule="atLeast"/>
        <w:ind w:left="0" w:firstLine="567"/>
        <w:jc w:val="both"/>
        <w:rPr>
          <w:b w:val="0"/>
          <w:szCs w:val="28"/>
        </w:rPr>
      </w:pPr>
      <w:r w:rsidRPr="00125E06">
        <w:rPr>
          <w:rStyle w:val="pt-a0"/>
          <w:b w:val="0"/>
          <w:szCs w:val="28"/>
        </w:rPr>
        <w:t>1) оставляет жалобу без удовлетворения;</w:t>
      </w:r>
    </w:p>
    <w:p w:rsidR="00E15A2D" w:rsidRPr="00125E06" w:rsidRDefault="00E15A2D" w:rsidP="00E15A2D">
      <w:pPr>
        <w:pStyle w:val="a3"/>
        <w:spacing w:line="20" w:lineRule="atLeast"/>
        <w:ind w:left="0" w:firstLine="567"/>
        <w:jc w:val="both"/>
        <w:rPr>
          <w:b w:val="0"/>
          <w:szCs w:val="28"/>
        </w:rPr>
      </w:pPr>
      <w:r w:rsidRPr="00125E06">
        <w:rPr>
          <w:rStyle w:val="pt-a0"/>
          <w:b w:val="0"/>
          <w:szCs w:val="28"/>
        </w:rPr>
        <w:t>2) отменяет решение контрольного органа полностью или частично;</w:t>
      </w:r>
    </w:p>
    <w:p w:rsidR="00E15A2D" w:rsidRPr="00125E06" w:rsidRDefault="00E15A2D" w:rsidP="00E15A2D">
      <w:pPr>
        <w:pStyle w:val="a3"/>
        <w:spacing w:line="20" w:lineRule="atLeast"/>
        <w:ind w:left="0" w:firstLine="567"/>
        <w:jc w:val="both"/>
        <w:rPr>
          <w:b w:val="0"/>
          <w:szCs w:val="28"/>
        </w:rPr>
      </w:pPr>
      <w:r w:rsidRPr="00125E06">
        <w:rPr>
          <w:rStyle w:val="pt-a0"/>
          <w:b w:val="0"/>
          <w:szCs w:val="28"/>
        </w:rPr>
        <w:t>3) отменяет решение контрольного органа полностью и принимает новое решение;</w:t>
      </w:r>
    </w:p>
    <w:p w:rsidR="00E15A2D" w:rsidRPr="00125E06" w:rsidRDefault="00E15A2D" w:rsidP="00E15A2D">
      <w:pPr>
        <w:pStyle w:val="a3"/>
        <w:spacing w:line="20" w:lineRule="atLeast"/>
        <w:ind w:left="0" w:firstLine="567"/>
        <w:jc w:val="both"/>
        <w:rPr>
          <w:b w:val="0"/>
          <w:szCs w:val="28"/>
        </w:rPr>
      </w:pPr>
      <w:r w:rsidRPr="00125E06">
        <w:rPr>
          <w:rStyle w:val="pt-a0"/>
          <w:b w:val="0"/>
          <w:szCs w:val="28"/>
        </w:rPr>
        <w:t>4) признает действия (бездействие) должностных лиц контрольного органа, руководителя (заместителя руководителя) органа муниципального контроля незаконными и выносит решение по существу, в том числе об осуществлении при необходимости</w:t>
      </w:r>
      <w:r w:rsidRPr="00125E06">
        <w:rPr>
          <w:rStyle w:val="pt-a0"/>
          <w:b w:val="0"/>
          <w:color w:val="000000"/>
          <w:szCs w:val="28"/>
        </w:rPr>
        <w:t xml:space="preserve"> определенных действий.</w:t>
      </w:r>
    </w:p>
    <w:p w:rsidR="00E15A2D" w:rsidRPr="00125E06" w:rsidRDefault="00E15A2D" w:rsidP="00E15A2D">
      <w:pPr>
        <w:pStyle w:val="a3"/>
        <w:spacing w:line="20" w:lineRule="atLeast"/>
        <w:ind w:left="0" w:firstLine="567"/>
        <w:jc w:val="both"/>
        <w:rPr>
          <w:b w:val="0"/>
          <w:szCs w:val="28"/>
        </w:rPr>
      </w:pPr>
      <w:r w:rsidRPr="00125E06">
        <w:rPr>
          <w:rStyle w:val="pt-a0"/>
          <w:b w:val="0"/>
          <w:szCs w:val="28"/>
        </w:rPr>
        <w:t>6</w:t>
      </w:r>
      <w:r w:rsidR="00E60C44" w:rsidRPr="00E60C44">
        <w:rPr>
          <w:rStyle w:val="pt-a0"/>
          <w:b w:val="0"/>
          <w:szCs w:val="28"/>
        </w:rPr>
        <w:t>8</w:t>
      </w:r>
      <w:r w:rsidRPr="00125E06">
        <w:rPr>
          <w:rStyle w:val="pt-a0"/>
          <w:b w:val="0"/>
          <w:szCs w:val="28"/>
        </w:rPr>
        <w:t>. Решение по жалобе вручается заявителю лично (с пометкой заявителя о дате получения на втором экземпляре) либо направляется почтовой связью. Решение по жалобе может быть направлено на адрес электронной почты, указанный заявителем при подаче жалобы.</w:t>
      </w:r>
    </w:p>
    <w:p w:rsidR="00E15A2D" w:rsidRPr="00125E06" w:rsidRDefault="00E15A2D" w:rsidP="00E15A2D">
      <w:pPr>
        <w:autoSpaceDE w:val="0"/>
        <w:adjustRightInd w:val="0"/>
        <w:spacing w:after="0" w:line="2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25E06">
        <w:rPr>
          <w:rStyle w:val="pt-a0"/>
          <w:rFonts w:ascii="Times New Roman" w:hAnsi="Times New Roman" w:cs="Times New Roman"/>
          <w:b/>
          <w:sz w:val="28"/>
          <w:szCs w:val="28"/>
        </w:rPr>
        <w:t xml:space="preserve"> </w:t>
      </w:r>
      <w:r w:rsidRPr="00125E06">
        <w:rPr>
          <w:rStyle w:val="pt-a0"/>
          <w:rFonts w:ascii="Times New Roman" w:hAnsi="Times New Roman" w:cs="Times New Roman"/>
          <w:sz w:val="28"/>
          <w:szCs w:val="28"/>
        </w:rPr>
        <w:t>6</w:t>
      </w:r>
      <w:r w:rsidR="00E60C44" w:rsidRPr="00E60C44">
        <w:rPr>
          <w:rStyle w:val="pt-a0"/>
          <w:rFonts w:ascii="Times New Roman" w:hAnsi="Times New Roman" w:cs="Times New Roman"/>
          <w:sz w:val="28"/>
          <w:szCs w:val="28"/>
        </w:rPr>
        <w:t>9</w:t>
      </w:r>
      <w:r w:rsidRPr="00125E06">
        <w:rPr>
          <w:rStyle w:val="pt-a0"/>
          <w:rFonts w:ascii="Times New Roman" w:hAnsi="Times New Roman" w:cs="Times New Roman"/>
          <w:sz w:val="28"/>
          <w:szCs w:val="28"/>
        </w:rPr>
        <w:t xml:space="preserve">. </w:t>
      </w:r>
      <w:r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 01 января 2023 года судебное обжалование контролируемыми лицами решений контрольного органа, действий (бездействия) его должностных </w:t>
      </w:r>
      <w:r w:rsidR="00C66833"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>лиц,</w:t>
      </w:r>
      <w:r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C66833"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возможно,</w:t>
      </w:r>
      <w:r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только после их досудебного обжалования, которое осуществляется в соответствии с главой 9 Закона № 248 – ФЗ</w:t>
      </w:r>
      <w:r w:rsidR="006F7858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1E7B83"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E15A2D" w:rsidRPr="00125E06" w:rsidRDefault="00E15A2D" w:rsidP="00E15A2D">
      <w:pPr>
        <w:autoSpaceDE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9) </w:t>
      </w:r>
      <w:r w:rsidR="001E7B83" w:rsidRPr="00125E06">
        <w:rPr>
          <w:rFonts w:ascii="Times New Roman" w:hAnsi="Times New Roman" w:cs="Times New Roman"/>
          <w:bCs/>
          <w:sz w:val="28"/>
          <w:szCs w:val="28"/>
        </w:rPr>
        <w:t>р</w:t>
      </w:r>
      <w:r w:rsidRPr="00125E06">
        <w:rPr>
          <w:rFonts w:ascii="Times New Roman" w:hAnsi="Times New Roman" w:cs="Times New Roman"/>
          <w:bCs/>
          <w:sz w:val="28"/>
          <w:szCs w:val="28"/>
        </w:rPr>
        <w:t>аздел XI. «Проверочные листы» исключить.</w:t>
      </w:r>
    </w:p>
    <w:p w:rsidR="00FD46FC" w:rsidRPr="00125E06" w:rsidRDefault="00FD46FC" w:rsidP="00CC3404">
      <w:pPr>
        <w:pStyle w:val="a3"/>
        <w:spacing w:line="20" w:lineRule="atLeast"/>
        <w:ind w:left="0" w:firstLine="567"/>
        <w:jc w:val="both"/>
        <w:rPr>
          <w:b w:val="0"/>
          <w:bCs/>
          <w:szCs w:val="28"/>
        </w:rPr>
      </w:pPr>
      <w:r w:rsidRPr="00125E06">
        <w:rPr>
          <w:b w:val="0"/>
          <w:bCs/>
          <w:szCs w:val="28"/>
        </w:rPr>
        <w:t>2.</w:t>
      </w:r>
      <w:r w:rsidRPr="00125E06">
        <w:rPr>
          <w:bCs/>
          <w:szCs w:val="28"/>
        </w:rPr>
        <w:t xml:space="preserve"> </w:t>
      </w:r>
      <w:r w:rsidRPr="00125E06">
        <w:rPr>
          <w:b w:val="0"/>
          <w:bCs/>
          <w:szCs w:val="28"/>
        </w:rPr>
        <w:t>Ключевые показатели муниципального контроля в сфере благоустройства в городском округе Пелым и их целевые значения, индикативные показатели муниципального контроля в сфере благоустройства в городском округе Пелым</w:t>
      </w:r>
      <w:r w:rsidR="001E7B83" w:rsidRPr="00125E06">
        <w:rPr>
          <w:b w:val="0"/>
          <w:bCs/>
          <w:szCs w:val="28"/>
        </w:rPr>
        <w:t xml:space="preserve">, утвержденные решением Думы городского округа Пелым </w:t>
      </w:r>
      <w:r w:rsidRPr="00125E06">
        <w:rPr>
          <w:b w:val="0"/>
          <w:bCs/>
          <w:szCs w:val="28"/>
        </w:rPr>
        <w:t xml:space="preserve"> </w:t>
      </w:r>
      <w:r w:rsidR="001E7B83" w:rsidRPr="00125E06">
        <w:rPr>
          <w:b w:val="0"/>
          <w:bCs/>
          <w:szCs w:val="28"/>
        </w:rPr>
        <w:t>от 19.08.2021 г. №35/48</w:t>
      </w:r>
      <w:r w:rsidR="00CC3404" w:rsidRPr="00125E06">
        <w:rPr>
          <w:b w:val="0"/>
          <w:bCs/>
          <w:szCs w:val="28"/>
        </w:rPr>
        <w:t xml:space="preserve"> </w:t>
      </w:r>
      <w:r w:rsidR="001E7B83" w:rsidRPr="00125E06">
        <w:rPr>
          <w:b w:val="0"/>
          <w:bCs/>
          <w:szCs w:val="28"/>
        </w:rPr>
        <w:t xml:space="preserve"> </w:t>
      </w:r>
      <w:r w:rsidRPr="00125E06">
        <w:rPr>
          <w:b w:val="0"/>
          <w:bCs/>
          <w:szCs w:val="28"/>
        </w:rPr>
        <w:t xml:space="preserve">изложить в </w:t>
      </w:r>
      <w:r w:rsidR="001E7B83" w:rsidRPr="00125E06">
        <w:rPr>
          <w:b w:val="0"/>
          <w:bCs/>
          <w:szCs w:val="28"/>
        </w:rPr>
        <w:t>следующей</w:t>
      </w:r>
      <w:r w:rsidRPr="00125E06">
        <w:rPr>
          <w:b w:val="0"/>
          <w:bCs/>
          <w:szCs w:val="28"/>
        </w:rPr>
        <w:t xml:space="preserve"> редакции: </w:t>
      </w:r>
    </w:p>
    <w:p w:rsidR="00FD46FC" w:rsidRPr="00125E06" w:rsidRDefault="00FD46FC" w:rsidP="00FD46FC">
      <w:pPr>
        <w:pStyle w:val="a3"/>
        <w:spacing w:line="20" w:lineRule="atLeast"/>
        <w:ind w:left="0" w:firstLine="567"/>
        <w:jc w:val="both"/>
        <w:rPr>
          <w:b w:val="0"/>
          <w:szCs w:val="28"/>
        </w:rPr>
      </w:pPr>
      <w:r w:rsidRPr="00125E06">
        <w:rPr>
          <w:b w:val="0"/>
          <w:bCs/>
          <w:szCs w:val="28"/>
        </w:rPr>
        <w:t>«</w:t>
      </w:r>
      <w:r w:rsidRPr="00125E06">
        <w:rPr>
          <w:b w:val="0"/>
          <w:szCs w:val="28"/>
        </w:rPr>
        <w:t>1. Ключевые показатели муниципального контроля в сфере благоустройства в городском округе Пелым и их целевые значения:</w:t>
      </w: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94"/>
        <w:gridCol w:w="2409"/>
      </w:tblGrid>
      <w:tr w:rsidR="00FD46FC" w:rsidRPr="00125E06" w:rsidTr="00F23BBF"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6FC" w:rsidRPr="00125E06" w:rsidRDefault="00FD46FC" w:rsidP="00FD46FC">
            <w:pPr>
              <w:pStyle w:val="a3"/>
              <w:spacing w:line="20" w:lineRule="atLeast"/>
              <w:ind w:left="0" w:firstLine="567"/>
              <w:jc w:val="both"/>
              <w:rPr>
                <w:b w:val="0"/>
                <w:szCs w:val="28"/>
              </w:rPr>
            </w:pPr>
            <w:r w:rsidRPr="00125E06">
              <w:rPr>
                <w:b w:val="0"/>
                <w:szCs w:val="28"/>
              </w:rPr>
              <w:t>Ключевые показатели</w:t>
            </w:r>
          </w:p>
          <w:p w:rsidR="00FD46FC" w:rsidRPr="00125E06" w:rsidRDefault="00FD46FC" w:rsidP="00FD46FC">
            <w:pPr>
              <w:pStyle w:val="a3"/>
              <w:spacing w:line="20" w:lineRule="atLeast"/>
              <w:ind w:left="0" w:firstLine="567"/>
              <w:jc w:val="both"/>
              <w:rPr>
                <w:b w:val="0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6FC" w:rsidRPr="00125E06" w:rsidRDefault="00FD46FC" w:rsidP="00FD46FC">
            <w:pPr>
              <w:pStyle w:val="a3"/>
              <w:spacing w:line="20" w:lineRule="atLeast"/>
              <w:ind w:left="0" w:firstLine="567"/>
              <w:jc w:val="both"/>
              <w:rPr>
                <w:b w:val="0"/>
                <w:szCs w:val="28"/>
              </w:rPr>
            </w:pPr>
            <w:r w:rsidRPr="00125E06">
              <w:rPr>
                <w:b w:val="0"/>
                <w:szCs w:val="28"/>
              </w:rPr>
              <w:t>Целевые значения</w:t>
            </w:r>
          </w:p>
          <w:p w:rsidR="00FD46FC" w:rsidRPr="00125E06" w:rsidRDefault="00FD46FC" w:rsidP="00FD46FC">
            <w:pPr>
              <w:pStyle w:val="a3"/>
              <w:spacing w:line="20" w:lineRule="atLeast"/>
              <w:ind w:left="0" w:firstLine="567"/>
              <w:jc w:val="both"/>
              <w:rPr>
                <w:b w:val="0"/>
                <w:szCs w:val="28"/>
              </w:rPr>
            </w:pPr>
            <w:r w:rsidRPr="00125E06">
              <w:rPr>
                <w:b w:val="0"/>
                <w:szCs w:val="28"/>
              </w:rPr>
              <w:t>(%)</w:t>
            </w:r>
          </w:p>
        </w:tc>
      </w:tr>
      <w:tr w:rsidR="00FD46FC" w:rsidRPr="00125E06" w:rsidTr="00F23BBF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6FC" w:rsidRPr="00125E06" w:rsidRDefault="00FD46FC" w:rsidP="00FD46FC">
            <w:pPr>
              <w:pStyle w:val="a3"/>
              <w:spacing w:line="20" w:lineRule="atLeast"/>
              <w:ind w:left="0" w:firstLine="567"/>
              <w:jc w:val="both"/>
              <w:rPr>
                <w:b w:val="0"/>
                <w:szCs w:val="28"/>
              </w:rPr>
            </w:pPr>
            <w:r w:rsidRPr="00125E06">
              <w:rPr>
                <w:b w:val="0"/>
                <w:szCs w:val="28"/>
              </w:rPr>
              <w:t>Доля устраненных нарушений обязательных требований от числа выявленных нарушений обязательных требований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6FC" w:rsidRPr="00125E06" w:rsidRDefault="00FD46FC" w:rsidP="00FD46FC">
            <w:pPr>
              <w:pStyle w:val="a3"/>
              <w:spacing w:line="20" w:lineRule="atLeast"/>
              <w:ind w:left="0" w:firstLine="567"/>
              <w:jc w:val="both"/>
              <w:rPr>
                <w:b w:val="0"/>
                <w:szCs w:val="28"/>
              </w:rPr>
            </w:pPr>
            <w:r w:rsidRPr="00125E06">
              <w:rPr>
                <w:b w:val="0"/>
                <w:szCs w:val="28"/>
              </w:rPr>
              <w:t>70-80</w:t>
            </w:r>
          </w:p>
        </w:tc>
      </w:tr>
      <w:tr w:rsidR="00FD46FC" w:rsidRPr="00125E06" w:rsidTr="00F23BBF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6FC" w:rsidRPr="00125E06" w:rsidRDefault="00FD46FC" w:rsidP="00FD46FC">
            <w:pPr>
              <w:pStyle w:val="a3"/>
              <w:spacing w:line="20" w:lineRule="atLeast"/>
              <w:ind w:left="0" w:firstLine="567"/>
              <w:jc w:val="both"/>
              <w:rPr>
                <w:b w:val="0"/>
                <w:szCs w:val="28"/>
              </w:rPr>
            </w:pPr>
            <w:r w:rsidRPr="00125E06">
              <w:rPr>
                <w:b w:val="0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6FC" w:rsidRPr="00125E06" w:rsidRDefault="00FD46FC" w:rsidP="00FD46FC">
            <w:pPr>
              <w:pStyle w:val="a3"/>
              <w:spacing w:line="20" w:lineRule="atLeast"/>
              <w:ind w:left="0" w:firstLine="567"/>
              <w:jc w:val="both"/>
              <w:rPr>
                <w:b w:val="0"/>
                <w:szCs w:val="28"/>
              </w:rPr>
            </w:pPr>
            <w:r w:rsidRPr="00125E06">
              <w:rPr>
                <w:b w:val="0"/>
                <w:szCs w:val="28"/>
              </w:rPr>
              <w:t>0</w:t>
            </w:r>
          </w:p>
        </w:tc>
      </w:tr>
      <w:tr w:rsidR="00FD46FC" w:rsidRPr="00125E06" w:rsidTr="00F23BBF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6FC" w:rsidRPr="00125E06" w:rsidRDefault="00FD46FC" w:rsidP="00FD46FC">
            <w:pPr>
              <w:autoSpaceDE w:val="0"/>
              <w:adjustRightInd w:val="0"/>
              <w:spacing w:after="0" w:line="20" w:lineRule="atLeast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25E0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  <w:p w:rsidR="00FD46FC" w:rsidRPr="00125E06" w:rsidRDefault="00FD46FC" w:rsidP="00FD46FC">
            <w:pPr>
              <w:pStyle w:val="a3"/>
              <w:spacing w:line="20" w:lineRule="atLeast"/>
              <w:ind w:left="0" w:firstLine="567"/>
              <w:jc w:val="both"/>
              <w:rPr>
                <w:b w:val="0"/>
                <w:szCs w:val="2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6FC" w:rsidRPr="00125E06" w:rsidRDefault="00FD46FC" w:rsidP="00FD46FC">
            <w:pPr>
              <w:pStyle w:val="a3"/>
              <w:spacing w:line="20" w:lineRule="atLeast"/>
              <w:ind w:left="0" w:firstLine="567"/>
              <w:jc w:val="both"/>
              <w:rPr>
                <w:b w:val="0"/>
                <w:szCs w:val="28"/>
              </w:rPr>
            </w:pPr>
            <w:r w:rsidRPr="00125E06">
              <w:rPr>
                <w:b w:val="0"/>
                <w:szCs w:val="28"/>
              </w:rPr>
              <w:t>0</w:t>
            </w:r>
          </w:p>
        </w:tc>
      </w:tr>
    </w:tbl>
    <w:p w:rsidR="00FD46FC" w:rsidRPr="00125E06" w:rsidRDefault="00FD46FC" w:rsidP="00FD46FC">
      <w:pPr>
        <w:autoSpaceDE w:val="0"/>
        <w:adjustRightInd w:val="0"/>
        <w:spacing w:after="0" w:line="20" w:lineRule="atLeast"/>
        <w:ind w:firstLine="539"/>
        <w:jc w:val="both"/>
        <w:outlineLvl w:val="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125E0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 Индикативные показатели муниципального контроля в сфере благоустройства в городском округе Пелым:</w:t>
      </w:r>
    </w:p>
    <w:p w:rsidR="00FD46FC" w:rsidRPr="00125E06" w:rsidRDefault="00FD46FC" w:rsidP="00FD46FC">
      <w:pPr>
        <w:autoSpaceDE w:val="0"/>
        <w:adjustRightInd w:val="0"/>
        <w:spacing w:after="0" w:line="20" w:lineRule="atLeast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>1) количество внеплановых контрольных мероприятий, проведенных за отчетный период;</w:t>
      </w:r>
    </w:p>
    <w:p w:rsidR="00FD46FC" w:rsidRPr="00125E06" w:rsidRDefault="00FD46FC" w:rsidP="00FD46FC">
      <w:pPr>
        <w:autoSpaceDE w:val="0"/>
        <w:adjustRightInd w:val="0"/>
        <w:spacing w:after="0" w:line="20" w:lineRule="atLeast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>2)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FD46FC" w:rsidRPr="00125E06" w:rsidRDefault="00FD46FC" w:rsidP="00FD46FC">
      <w:pPr>
        <w:autoSpaceDE w:val="0"/>
        <w:adjustRightInd w:val="0"/>
        <w:spacing w:after="0" w:line="20" w:lineRule="atLeast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>3) общее количество контрольных мероприятий с взаимодействием, проведенных за отчетный период;</w:t>
      </w:r>
    </w:p>
    <w:p w:rsidR="00FD46FC" w:rsidRPr="00125E06" w:rsidRDefault="00FD46FC" w:rsidP="00FD46FC">
      <w:pPr>
        <w:autoSpaceDE w:val="0"/>
        <w:adjustRightInd w:val="0"/>
        <w:spacing w:after="0" w:line="20" w:lineRule="atLeast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>4) количество контрольных мероприятий с взаимодействием по каждому виду контрольных мероприятий, проведенных за отчетный период;</w:t>
      </w:r>
    </w:p>
    <w:p w:rsidR="00FD46FC" w:rsidRPr="00125E06" w:rsidRDefault="00FD46FC" w:rsidP="00FD46FC">
      <w:pPr>
        <w:autoSpaceDE w:val="0"/>
        <w:adjustRightInd w:val="0"/>
        <w:spacing w:after="0" w:line="20" w:lineRule="atLeast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>5)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FD46FC" w:rsidRPr="00125E06" w:rsidRDefault="00FD46FC" w:rsidP="00FD46FC">
      <w:pPr>
        <w:autoSpaceDE w:val="0"/>
        <w:adjustRightInd w:val="0"/>
        <w:spacing w:after="0" w:line="20" w:lineRule="atLeast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>6) количество обязательных профилактических визитов, проведенных за отчетный период;</w:t>
      </w:r>
    </w:p>
    <w:p w:rsidR="00FD46FC" w:rsidRPr="00125E06" w:rsidRDefault="00FD46FC" w:rsidP="00FD46FC">
      <w:pPr>
        <w:autoSpaceDE w:val="0"/>
        <w:adjustRightInd w:val="0"/>
        <w:spacing w:after="0" w:line="20" w:lineRule="atLeast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>7) количество предостережений о недопустимости нарушения обязательных требований, объявленных за отчетный период;</w:t>
      </w:r>
    </w:p>
    <w:p w:rsidR="00FD46FC" w:rsidRPr="00125E06" w:rsidRDefault="00FD46FC" w:rsidP="00FD46FC">
      <w:pPr>
        <w:autoSpaceDE w:val="0"/>
        <w:adjustRightInd w:val="0"/>
        <w:spacing w:after="0" w:line="20" w:lineRule="atLeast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>8) количество контрольных мероприятий, по результатам которых, выявлены нарушения обязательных требований, за отчетный период;</w:t>
      </w:r>
    </w:p>
    <w:p w:rsidR="00FD46FC" w:rsidRPr="00125E06" w:rsidRDefault="00FD46FC" w:rsidP="00FD46FC">
      <w:pPr>
        <w:autoSpaceDE w:val="0"/>
        <w:adjustRightInd w:val="0"/>
        <w:spacing w:after="0" w:line="20" w:lineRule="atLeast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9)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FD46FC" w:rsidRPr="00125E06" w:rsidRDefault="00FD46FC" w:rsidP="00FD46FC">
      <w:pPr>
        <w:autoSpaceDE w:val="0"/>
        <w:adjustRightInd w:val="0"/>
        <w:spacing w:after="0" w:line="20" w:lineRule="atLeast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>10) сумма административных штрафов, наложенных по результатам контрольных мероприятий, за отчетный период;</w:t>
      </w:r>
    </w:p>
    <w:p w:rsidR="00FD46FC" w:rsidRPr="00125E06" w:rsidRDefault="00FD46FC" w:rsidP="00FD46FC">
      <w:pPr>
        <w:autoSpaceDE w:val="0"/>
        <w:adjustRightInd w:val="0"/>
        <w:spacing w:after="0" w:line="20" w:lineRule="atLeas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11)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FD46FC" w:rsidRPr="00125E06" w:rsidRDefault="00FD46FC" w:rsidP="00FD46FC">
      <w:pPr>
        <w:autoSpaceDE w:val="0"/>
        <w:adjustRightInd w:val="0"/>
        <w:spacing w:after="0" w:line="20" w:lineRule="atLeast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>12)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FD46FC" w:rsidRPr="00125E06" w:rsidRDefault="00FD46FC" w:rsidP="00FD46FC">
      <w:pPr>
        <w:autoSpaceDE w:val="0"/>
        <w:adjustRightInd w:val="0"/>
        <w:spacing w:after="0" w:line="20" w:lineRule="atLeast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>13) общее количество жалоб, поданных контролируемыми лицами в досудебном порядке за отчетный период;</w:t>
      </w:r>
    </w:p>
    <w:p w:rsidR="00FD46FC" w:rsidRPr="00125E06" w:rsidRDefault="00FD46FC" w:rsidP="00FD46FC">
      <w:pPr>
        <w:autoSpaceDE w:val="0"/>
        <w:adjustRightInd w:val="0"/>
        <w:spacing w:after="0" w:line="20" w:lineRule="atLeast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>14) количество жалоб, в отношении которых контрольным органом был нарушен срок рассмотрения, за отчетный период;</w:t>
      </w:r>
    </w:p>
    <w:p w:rsidR="00FD46FC" w:rsidRPr="00125E06" w:rsidRDefault="00FD46FC" w:rsidP="00FD46FC">
      <w:pPr>
        <w:autoSpaceDE w:val="0"/>
        <w:adjustRightInd w:val="0"/>
        <w:spacing w:after="0" w:line="20" w:lineRule="atLeast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15) количество жалоб, поданных контролируемыми лицами в досудебном порядке, по </w:t>
      </w:r>
      <w:r w:rsidR="006F7858"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>итогам,</w:t>
      </w:r>
      <w:r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(бездействий); должностных лиц контрольных органов недействительными, за отчетный период;</w:t>
      </w:r>
    </w:p>
    <w:p w:rsidR="00FD46FC" w:rsidRPr="00125E06" w:rsidRDefault="00FD46FC" w:rsidP="00FD46FC">
      <w:pPr>
        <w:autoSpaceDE w:val="0"/>
        <w:adjustRightInd w:val="0"/>
        <w:spacing w:after="0" w:line="20" w:lineRule="atLeast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>16)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FD46FC" w:rsidRPr="00125E06" w:rsidRDefault="00FD46FC" w:rsidP="00FD46FC">
      <w:pPr>
        <w:autoSpaceDE w:val="0"/>
        <w:adjustRightInd w:val="0"/>
        <w:spacing w:after="0" w:line="20" w:lineRule="atLeast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>17)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FD46FC" w:rsidRPr="00125E06" w:rsidRDefault="00FD46FC" w:rsidP="00FD46FC">
      <w:pPr>
        <w:autoSpaceDE w:val="0"/>
        <w:adjustRightInd w:val="0"/>
        <w:spacing w:after="0" w:line="20" w:lineRule="atLeast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>18)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  <w:r w:rsidR="007A2036"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CC3404" w:rsidRPr="00125E06" w:rsidRDefault="00FD46FC" w:rsidP="00CC3404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</w:t>
      </w:r>
      <w:r w:rsidRPr="00125E06">
        <w:rPr>
          <w:rFonts w:ascii="Times New Roman" w:hAnsi="Times New Roman" w:cs="Times New Roman"/>
          <w:bCs/>
          <w:sz w:val="28"/>
          <w:szCs w:val="28"/>
        </w:rPr>
        <w:t xml:space="preserve">Перечень индикаторов риска нарушения обязательных требований при осуществлении муниципального контроля в сфере благоустройства в городском округе Пелым </w:t>
      </w:r>
      <w:r w:rsidR="00CC3404" w:rsidRPr="00125E06">
        <w:rPr>
          <w:rFonts w:ascii="Times New Roman" w:hAnsi="Times New Roman" w:cs="Times New Roman"/>
          <w:bCs/>
          <w:sz w:val="28"/>
          <w:szCs w:val="28"/>
        </w:rPr>
        <w:t xml:space="preserve"> утвержденные решением</w:t>
      </w:r>
      <w:r w:rsidR="006F7858">
        <w:rPr>
          <w:rFonts w:ascii="Times New Roman" w:hAnsi="Times New Roman" w:cs="Times New Roman"/>
          <w:bCs/>
          <w:sz w:val="28"/>
          <w:szCs w:val="28"/>
        </w:rPr>
        <w:t xml:space="preserve"> Думы городского округа Пелым №</w:t>
      </w:r>
      <w:r w:rsidR="00CC3404" w:rsidRPr="00125E06">
        <w:rPr>
          <w:rFonts w:ascii="Times New Roman" w:hAnsi="Times New Roman" w:cs="Times New Roman"/>
          <w:bCs/>
          <w:sz w:val="28"/>
          <w:szCs w:val="28"/>
        </w:rPr>
        <w:t>35/48 от 19.08.2021 изложить в следующей</w:t>
      </w:r>
      <w:r w:rsidRPr="00125E06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  <w:r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FD46FC" w:rsidRPr="00125E06" w:rsidRDefault="00FD46FC" w:rsidP="00CC3404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>«Индикаторами риска нарушения обязательных требований при осуществлении муниципального контроля в сфере благоустройства в городском округе Пелым являются:</w:t>
      </w:r>
    </w:p>
    <w:p w:rsidR="00FD46FC" w:rsidRPr="00125E06" w:rsidRDefault="00FD46FC" w:rsidP="00FD46FC">
      <w:pPr>
        <w:autoSpaceDE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25E0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>1) выявление признаков нарушения Правил благоустройства на территории городского округа Пелым;</w:t>
      </w:r>
    </w:p>
    <w:p w:rsidR="00FD46FC" w:rsidRPr="00125E06" w:rsidRDefault="00FD46FC" w:rsidP="00FD46FC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>2)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на  территории городского округа Пелым и риска причинения вреда (ущерба) охраняемым законом ценностям;</w:t>
      </w:r>
    </w:p>
    <w:p w:rsidR="00FD46FC" w:rsidRPr="00125E06" w:rsidRDefault="00FD46FC" w:rsidP="00FD46FC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3)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</w:t>
      </w:r>
      <w:r w:rsidR="006F7858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Pr="00125E06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FE7AA0" w:rsidRPr="00125E06" w:rsidRDefault="00FD46FC" w:rsidP="008703F4">
      <w:pPr>
        <w:pStyle w:val="a3"/>
        <w:spacing w:line="20" w:lineRule="atLeast"/>
        <w:ind w:left="0" w:firstLine="539"/>
        <w:jc w:val="both"/>
        <w:rPr>
          <w:b w:val="0"/>
          <w:szCs w:val="28"/>
          <w:shd w:val="clear" w:color="auto" w:fill="FFFFFF"/>
        </w:rPr>
      </w:pPr>
      <w:r w:rsidRPr="00125E06">
        <w:rPr>
          <w:b w:val="0"/>
          <w:bCs/>
          <w:szCs w:val="28"/>
        </w:rPr>
        <w:t>4</w:t>
      </w:r>
      <w:r w:rsidR="00A54C9B" w:rsidRPr="00125E06">
        <w:rPr>
          <w:b w:val="0"/>
          <w:szCs w:val="28"/>
          <w:shd w:val="clear" w:color="auto" w:fill="FFFFFF"/>
        </w:rPr>
        <w:t xml:space="preserve">. Нумерацию </w:t>
      </w:r>
      <w:r w:rsidR="00CC3404" w:rsidRPr="00125E06">
        <w:rPr>
          <w:b w:val="0"/>
          <w:szCs w:val="28"/>
          <w:shd w:val="clear" w:color="auto" w:fill="FFFFFF"/>
        </w:rPr>
        <w:t>разделов и пунктов разделов</w:t>
      </w:r>
      <w:r w:rsidR="00125E06" w:rsidRPr="00125E06">
        <w:rPr>
          <w:b w:val="0"/>
          <w:szCs w:val="28"/>
          <w:shd w:val="clear" w:color="auto" w:fill="FFFFFF"/>
        </w:rPr>
        <w:t xml:space="preserve">  </w:t>
      </w:r>
      <w:r w:rsidR="006F7858">
        <w:rPr>
          <w:b w:val="0"/>
          <w:szCs w:val="28"/>
          <w:shd w:val="clear" w:color="auto" w:fill="FFFFFF"/>
        </w:rPr>
        <w:t>П</w:t>
      </w:r>
      <w:r w:rsidR="00125E06" w:rsidRPr="00125E06">
        <w:rPr>
          <w:b w:val="0"/>
          <w:szCs w:val="28"/>
          <w:shd w:val="clear" w:color="auto" w:fill="FFFFFF"/>
        </w:rPr>
        <w:t>оложения</w:t>
      </w:r>
      <w:r w:rsidR="00FE7AA0" w:rsidRPr="00125E06">
        <w:rPr>
          <w:b w:val="0"/>
          <w:szCs w:val="28"/>
          <w:shd w:val="clear" w:color="auto" w:fill="FFFFFF"/>
        </w:rPr>
        <w:t xml:space="preserve"> о муниципальном контроле в сфере благоустройства в городском округе Пелым</w:t>
      </w:r>
      <w:r w:rsidR="006F7858">
        <w:rPr>
          <w:b w:val="0"/>
          <w:szCs w:val="28"/>
          <w:shd w:val="clear" w:color="auto" w:fill="FFFFFF"/>
        </w:rPr>
        <w:t>,</w:t>
      </w:r>
      <w:r w:rsidR="00FE7AA0" w:rsidRPr="00125E06">
        <w:rPr>
          <w:b w:val="0"/>
          <w:szCs w:val="28"/>
          <w:shd w:val="clear" w:color="auto" w:fill="FFFFFF"/>
        </w:rPr>
        <w:t xml:space="preserve"> </w:t>
      </w:r>
      <w:r w:rsidR="00125E06" w:rsidRPr="00125E06">
        <w:rPr>
          <w:b w:val="0"/>
          <w:szCs w:val="28"/>
          <w:shd w:val="clear" w:color="auto" w:fill="FFFFFF"/>
        </w:rPr>
        <w:t xml:space="preserve">утвержденного решением Думы </w:t>
      </w:r>
      <w:r w:rsidR="006F7858" w:rsidRPr="006F7858">
        <w:rPr>
          <w:b w:val="0"/>
          <w:bCs/>
          <w:szCs w:val="28"/>
        </w:rPr>
        <w:t>от 19.08.2021</w:t>
      </w:r>
      <w:r w:rsidR="006F7858">
        <w:rPr>
          <w:b w:val="0"/>
          <w:bCs/>
          <w:szCs w:val="28"/>
        </w:rPr>
        <w:t xml:space="preserve"> </w:t>
      </w:r>
      <w:r w:rsidR="006F7858" w:rsidRPr="006F7858">
        <w:rPr>
          <w:b w:val="0"/>
          <w:bCs/>
          <w:szCs w:val="28"/>
        </w:rPr>
        <w:t>г.</w:t>
      </w:r>
      <w:r w:rsidR="006F7858">
        <w:rPr>
          <w:bCs/>
          <w:szCs w:val="28"/>
        </w:rPr>
        <w:t xml:space="preserve"> </w:t>
      </w:r>
      <w:r w:rsidR="006F7858" w:rsidRPr="006F7858">
        <w:rPr>
          <w:b w:val="0"/>
          <w:bCs/>
          <w:szCs w:val="28"/>
        </w:rPr>
        <w:t xml:space="preserve">№35/48 </w:t>
      </w:r>
      <w:r w:rsidR="00125E06" w:rsidRPr="00125E06">
        <w:rPr>
          <w:b w:val="0"/>
          <w:szCs w:val="28"/>
          <w:shd w:val="clear" w:color="auto" w:fill="FFFFFF"/>
        </w:rPr>
        <w:t xml:space="preserve">городского округа Пелым </w:t>
      </w:r>
      <w:r w:rsidR="00FE7AA0" w:rsidRPr="00125E06">
        <w:rPr>
          <w:b w:val="0"/>
          <w:szCs w:val="28"/>
          <w:shd w:val="clear" w:color="auto" w:fill="FFFFFF"/>
        </w:rPr>
        <w:t>изложить последовательно.</w:t>
      </w:r>
    </w:p>
    <w:p w:rsidR="00FA6D9E" w:rsidRPr="00125E06" w:rsidRDefault="008703F4" w:rsidP="00FE7AA0">
      <w:pPr>
        <w:tabs>
          <w:tab w:val="left" w:pos="993"/>
        </w:tabs>
        <w:autoSpaceDE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FD46FC" w:rsidRPr="00125E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="00FA6D9E" w:rsidRPr="00125E06">
        <w:rPr>
          <w:rFonts w:ascii="Times New Roman" w:hAnsi="Times New Roman" w:cs="Times New Roman"/>
          <w:sz w:val="28"/>
          <w:szCs w:val="28"/>
        </w:rPr>
        <w:t>. Опубликовать настоящее решение  в информационной газете «Пелымский вестник».</w:t>
      </w:r>
    </w:p>
    <w:p w:rsidR="00F52DC4" w:rsidRPr="00125E06" w:rsidRDefault="008703F4" w:rsidP="00FD46FC">
      <w:pPr>
        <w:tabs>
          <w:tab w:val="left" w:pos="993"/>
        </w:tabs>
        <w:autoSpaceDE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46FC" w:rsidRPr="00125E06">
        <w:rPr>
          <w:rFonts w:ascii="Times New Roman" w:hAnsi="Times New Roman" w:cs="Times New Roman"/>
          <w:sz w:val="28"/>
          <w:szCs w:val="28"/>
        </w:rPr>
        <w:t>6</w:t>
      </w:r>
      <w:r w:rsidR="00FA6D9E" w:rsidRPr="00125E06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городского округа Пелым в информационно-телекоммуникационной сети «Интернет»</w:t>
      </w:r>
      <w:r w:rsidR="00F52DC4" w:rsidRPr="00125E06">
        <w:rPr>
          <w:rFonts w:ascii="Times New Roman" w:hAnsi="Times New Roman" w:cs="Times New Roman"/>
          <w:sz w:val="28"/>
          <w:szCs w:val="28"/>
        </w:rPr>
        <w:t>.</w:t>
      </w:r>
    </w:p>
    <w:p w:rsidR="00FA6D9E" w:rsidRPr="00125E06" w:rsidRDefault="00FD46FC" w:rsidP="00FD46FC">
      <w:pPr>
        <w:tabs>
          <w:tab w:val="left" w:pos="993"/>
        </w:tabs>
        <w:autoSpaceDE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5E06">
        <w:rPr>
          <w:rFonts w:ascii="Times New Roman" w:hAnsi="Times New Roman" w:cs="Times New Roman"/>
          <w:sz w:val="28"/>
          <w:szCs w:val="28"/>
        </w:rPr>
        <w:t xml:space="preserve">       </w:t>
      </w:r>
      <w:r w:rsidR="008703F4">
        <w:rPr>
          <w:rFonts w:ascii="Times New Roman" w:hAnsi="Times New Roman" w:cs="Times New Roman"/>
          <w:sz w:val="28"/>
          <w:szCs w:val="28"/>
        </w:rPr>
        <w:t xml:space="preserve"> </w:t>
      </w:r>
      <w:r w:rsidRPr="00125E06">
        <w:rPr>
          <w:rFonts w:ascii="Times New Roman" w:hAnsi="Times New Roman" w:cs="Times New Roman"/>
          <w:sz w:val="28"/>
          <w:szCs w:val="28"/>
        </w:rPr>
        <w:t>7</w:t>
      </w:r>
      <w:r w:rsidR="00FA6D9E" w:rsidRPr="00125E06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по жилищно-коммунальному хозяйству, и землепользованию</w:t>
      </w:r>
      <w:r w:rsidR="000962CA" w:rsidRPr="00125E06">
        <w:rPr>
          <w:rFonts w:ascii="Times New Roman" w:hAnsi="Times New Roman" w:cs="Times New Roman"/>
          <w:sz w:val="28"/>
          <w:szCs w:val="28"/>
        </w:rPr>
        <w:t>, муниципальной собственности (Логинова А.В.</w:t>
      </w:r>
      <w:r w:rsidR="00FA6D9E" w:rsidRPr="00125E06">
        <w:rPr>
          <w:rFonts w:ascii="Times New Roman" w:hAnsi="Times New Roman" w:cs="Times New Roman"/>
          <w:sz w:val="28"/>
          <w:szCs w:val="28"/>
        </w:rPr>
        <w:t>)</w:t>
      </w:r>
      <w:r w:rsidR="00A01DCD" w:rsidRPr="00125E06">
        <w:rPr>
          <w:rFonts w:ascii="Times New Roman" w:hAnsi="Times New Roman" w:cs="Times New Roman"/>
          <w:sz w:val="28"/>
          <w:szCs w:val="28"/>
        </w:rPr>
        <w:t>.</w:t>
      </w:r>
    </w:p>
    <w:p w:rsidR="000962CA" w:rsidRDefault="000962CA" w:rsidP="00FA6D9E">
      <w:pPr>
        <w:tabs>
          <w:tab w:val="left" w:pos="993"/>
        </w:tabs>
        <w:autoSpaceDE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858" w:rsidRDefault="006F7858" w:rsidP="00FA6D9E">
      <w:pPr>
        <w:tabs>
          <w:tab w:val="left" w:pos="993"/>
        </w:tabs>
        <w:autoSpaceDE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3F4" w:rsidRDefault="008703F4" w:rsidP="00FA6D9E">
      <w:pPr>
        <w:tabs>
          <w:tab w:val="left" w:pos="993"/>
        </w:tabs>
        <w:autoSpaceDE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3F4" w:rsidRPr="00125E06" w:rsidRDefault="008703F4" w:rsidP="00FA6D9E">
      <w:pPr>
        <w:tabs>
          <w:tab w:val="left" w:pos="993"/>
        </w:tabs>
        <w:autoSpaceDE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9"/>
        <w:gridCol w:w="5118"/>
      </w:tblGrid>
      <w:tr w:rsidR="000962CA" w:rsidRPr="00125E06" w:rsidTr="00A15E59">
        <w:tc>
          <w:tcPr>
            <w:tcW w:w="5139" w:type="dxa"/>
          </w:tcPr>
          <w:p w:rsidR="000962CA" w:rsidRPr="00125E06" w:rsidRDefault="000962CA" w:rsidP="00FA6D9E">
            <w:pPr>
              <w:tabs>
                <w:tab w:val="left" w:pos="993"/>
              </w:tabs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E06"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 Пелым</w:t>
            </w:r>
          </w:p>
          <w:p w:rsidR="000962CA" w:rsidRDefault="000962CA" w:rsidP="00FA6D9E">
            <w:pPr>
              <w:tabs>
                <w:tab w:val="left" w:pos="993"/>
              </w:tabs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58" w:rsidRPr="00125E06" w:rsidRDefault="006F7858" w:rsidP="00FA6D9E">
            <w:pPr>
              <w:tabs>
                <w:tab w:val="left" w:pos="993"/>
              </w:tabs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2CA" w:rsidRPr="00125E06" w:rsidRDefault="006F7858" w:rsidP="006F7858">
            <w:pPr>
              <w:tabs>
                <w:tab w:val="left" w:pos="993"/>
              </w:tabs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0962CA" w:rsidRPr="00125E06">
              <w:rPr>
                <w:rFonts w:ascii="Times New Roman" w:hAnsi="Times New Roman" w:cs="Times New Roman"/>
                <w:sz w:val="28"/>
                <w:szCs w:val="28"/>
              </w:rPr>
              <w:t xml:space="preserve">Ш.Т.Алиев </w:t>
            </w:r>
          </w:p>
        </w:tc>
        <w:tc>
          <w:tcPr>
            <w:tcW w:w="5140" w:type="dxa"/>
          </w:tcPr>
          <w:p w:rsidR="000962CA" w:rsidRPr="00125E06" w:rsidRDefault="006F7858" w:rsidP="000962C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A54C9B" w:rsidRPr="00125E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962CA" w:rsidRPr="00125E06">
              <w:rPr>
                <w:rFonts w:ascii="Times New Roman" w:hAnsi="Times New Roman" w:cs="Times New Roman"/>
                <w:sz w:val="28"/>
                <w:szCs w:val="28"/>
              </w:rPr>
              <w:t xml:space="preserve">Думы 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2CA" w:rsidRPr="00125E06">
              <w:rPr>
                <w:rFonts w:ascii="Times New Roman" w:hAnsi="Times New Roman" w:cs="Times New Roman"/>
                <w:sz w:val="28"/>
                <w:szCs w:val="28"/>
              </w:rPr>
              <w:t>округа Пелым</w:t>
            </w:r>
          </w:p>
          <w:p w:rsidR="000962CA" w:rsidRPr="00125E06" w:rsidRDefault="000962CA" w:rsidP="000962C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2CA" w:rsidRPr="00125E06" w:rsidRDefault="000962CA" w:rsidP="000962CA">
            <w:pPr>
              <w:tabs>
                <w:tab w:val="left" w:pos="2567"/>
                <w:tab w:val="left" w:pos="8853"/>
              </w:tabs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5E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F78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5E06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  <w:r w:rsidR="006F7858">
              <w:rPr>
                <w:rFonts w:ascii="Times New Roman" w:hAnsi="Times New Roman" w:cs="Times New Roman"/>
                <w:sz w:val="28"/>
                <w:szCs w:val="28"/>
              </w:rPr>
              <w:t>Ульянова</w:t>
            </w:r>
          </w:p>
          <w:p w:rsidR="000962CA" w:rsidRPr="00125E06" w:rsidRDefault="000962CA" w:rsidP="00FA6D9E">
            <w:pPr>
              <w:tabs>
                <w:tab w:val="left" w:pos="993"/>
              </w:tabs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62CA" w:rsidRPr="00125E06" w:rsidRDefault="000962CA" w:rsidP="00FA6D9E">
      <w:pPr>
        <w:tabs>
          <w:tab w:val="left" w:pos="993"/>
        </w:tabs>
        <w:autoSpaceDE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D9E" w:rsidRPr="00125E06" w:rsidRDefault="00FA6D9E" w:rsidP="00FA6D9E">
      <w:pPr>
        <w:tabs>
          <w:tab w:val="left" w:pos="229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014211" w:rsidRPr="00125E06" w:rsidRDefault="00FA6D9E" w:rsidP="00FA6D9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25E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125E06" w:rsidRPr="00125E06" w:rsidRDefault="00125E0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sectPr w:rsidR="00125E06" w:rsidRPr="00125E06" w:rsidSect="008703F4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4BE" w:rsidRDefault="008B54BE" w:rsidP="008703F4">
      <w:pPr>
        <w:spacing w:after="0" w:line="240" w:lineRule="auto"/>
      </w:pPr>
      <w:r>
        <w:separator/>
      </w:r>
    </w:p>
  </w:endnote>
  <w:endnote w:type="continuationSeparator" w:id="1">
    <w:p w:rsidR="008B54BE" w:rsidRDefault="008B54BE" w:rsidP="0087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4BE" w:rsidRDefault="008B54BE" w:rsidP="008703F4">
      <w:pPr>
        <w:spacing w:after="0" w:line="240" w:lineRule="auto"/>
      </w:pPr>
      <w:r>
        <w:separator/>
      </w:r>
    </w:p>
  </w:footnote>
  <w:footnote w:type="continuationSeparator" w:id="1">
    <w:p w:rsidR="008B54BE" w:rsidRDefault="008B54BE" w:rsidP="00870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9121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03F4" w:rsidRPr="008703F4" w:rsidRDefault="008703F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03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03F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703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703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03F4" w:rsidRDefault="008703F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6D9E"/>
    <w:rsid w:val="00014211"/>
    <w:rsid w:val="00016FCB"/>
    <w:rsid w:val="000962CA"/>
    <w:rsid w:val="000F05EA"/>
    <w:rsid w:val="00125E06"/>
    <w:rsid w:val="001439C5"/>
    <w:rsid w:val="0018197A"/>
    <w:rsid w:val="001E7B83"/>
    <w:rsid w:val="002056B3"/>
    <w:rsid w:val="00212CD8"/>
    <w:rsid w:val="00224AAE"/>
    <w:rsid w:val="0027486A"/>
    <w:rsid w:val="00291C40"/>
    <w:rsid w:val="002C5A2C"/>
    <w:rsid w:val="002C7309"/>
    <w:rsid w:val="002E4548"/>
    <w:rsid w:val="00354975"/>
    <w:rsid w:val="003A0133"/>
    <w:rsid w:val="003B23E1"/>
    <w:rsid w:val="00427257"/>
    <w:rsid w:val="004B5AB2"/>
    <w:rsid w:val="004E1C9F"/>
    <w:rsid w:val="00547F95"/>
    <w:rsid w:val="005B0524"/>
    <w:rsid w:val="00624135"/>
    <w:rsid w:val="00655A1E"/>
    <w:rsid w:val="006F5CA8"/>
    <w:rsid w:val="006F7858"/>
    <w:rsid w:val="007375A8"/>
    <w:rsid w:val="007A2036"/>
    <w:rsid w:val="007E6D52"/>
    <w:rsid w:val="008703F4"/>
    <w:rsid w:val="00876536"/>
    <w:rsid w:val="008B54BE"/>
    <w:rsid w:val="009F311F"/>
    <w:rsid w:val="00A01DCD"/>
    <w:rsid w:val="00A15E59"/>
    <w:rsid w:val="00A22E1E"/>
    <w:rsid w:val="00A42AAF"/>
    <w:rsid w:val="00A54C9B"/>
    <w:rsid w:val="00A93AB4"/>
    <w:rsid w:val="00AB50EF"/>
    <w:rsid w:val="00AC3EE9"/>
    <w:rsid w:val="00AD1E02"/>
    <w:rsid w:val="00B20293"/>
    <w:rsid w:val="00B64D0D"/>
    <w:rsid w:val="00C003BB"/>
    <w:rsid w:val="00C66833"/>
    <w:rsid w:val="00CC3404"/>
    <w:rsid w:val="00D054A4"/>
    <w:rsid w:val="00D31482"/>
    <w:rsid w:val="00DA6AF0"/>
    <w:rsid w:val="00DB03A5"/>
    <w:rsid w:val="00DD1BB3"/>
    <w:rsid w:val="00DE3340"/>
    <w:rsid w:val="00DF2681"/>
    <w:rsid w:val="00E15A2D"/>
    <w:rsid w:val="00E164F2"/>
    <w:rsid w:val="00E200F8"/>
    <w:rsid w:val="00E60C44"/>
    <w:rsid w:val="00E840E7"/>
    <w:rsid w:val="00E851B2"/>
    <w:rsid w:val="00EA7A31"/>
    <w:rsid w:val="00EC5B5A"/>
    <w:rsid w:val="00EE6F61"/>
    <w:rsid w:val="00F11B8D"/>
    <w:rsid w:val="00F52DC4"/>
    <w:rsid w:val="00F65DE6"/>
    <w:rsid w:val="00FA6D9E"/>
    <w:rsid w:val="00FD46FC"/>
    <w:rsid w:val="00FE28C0"/>
    <w:rsid w:val="00FE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6D9E"/>
    <w:pPr>
      <w:spacing w:after="0" w:line="240" w:lineRule="auto"/>
      <w:ind w:left="284" w:firstLine="851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FA6D9E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Standard">
    <w:name w:val="Standard"/>
    <w:rsid w:val="00FA6D9E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a5">
    <w:name w:val="Table Grid"/>
    <w:basedOn w:val="a1"/>
    <w:uiPriority w:val="59"/>
    <w:rsid w:val="00096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000003">
    <w:name w:val="pt-000003"/>
    <w:rsid w:val="00DE3340"/>
  </w:style>
  <w:style w:type="character" w:customStyle="1" w:styleId="pt-a0-000004">
    <w:name w:val="pt-a0-000004"/>
    <w:basedOn w:val="a0"/>
    <w:rsid w:val="00E15A2D"/>
  </w:style>
  <w:style w:type="character" w:customStyle="1" w:styleId="pt-a0">
    <w:name w:val="pt-a0"/>
    <w:basedOn w:val="a0"/>
    <w:rsid w:val="00E15A2D"/>
  </w:style>
  <w:style w:type="character" w:customStyle="1" w:styleId="pt-a0-000007">
    <w:name w:val="pt-a0-000007"/>
    <w:basedOn w:val="a0"/>
    <w:rsid w:val="00E15A2D"/>
  </w:style>
  <w:style w:type="paragraph" w:styleId="a6">
    <w:name w:val="header"/>
    <w:basedOn w:val="a"/>
    <w:link w:val="a7"/>
    <w:uiPriority w:val="99"/>
    <w:unhideWhenUsed/>
    <w:rsid w:val="00870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03F4"/>
  </w:style>
  <w:style w:type="paragraph" w:styleId="a8">
    <w:name w:val="footer"/>
    <w:basedOn w:val="a"/>
    <w:link w:val="a9"/>
    <w:uiPriority w:val="99"/>
    <w:semiHidden/>
    <w:unhideWhenUsed/>
    <w:rsid w:val="00870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0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Олеся Юрьевна</cp:lastModifiedBy>
  <cp:revision>30</cp:revision>
  <cp:lastPrinted>2023-03-27T08:26:00Z</cp:lastPrinted>
  <dcterms:created xsi:type="dcterms:W3CDTF">2022-09-05T06:49:00Z</dcterms:created>
  <dcterms:modified xsi:type="dcterms:W3CDTF">2023-03-28T08:32:00Z</dcterms:modified>
</cp:coreProperties>
</file>