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93E" w:rsidRDefault="006D45F6" w:rsidP="00C2193E">
      <w:pPr>
        <w:rPr>
          <w:rFonts w:ascii="Times New Roman" w:hAnsi="Times New Roman"/>
          <w:b/>
          <w:bCs/>
          <w:sz w:val="28"/>
          <w:szCs w:val="28"/>
        </w:rPr>
      </w:pPr>
      <w:r>
        <w:rPr>
          <w:rFonts w:ascii="Times New Roman" w:hAnsi="Times New Roman"/>
          <w:b/>
          <w:bCs/>
          <w:noProof/>
          <w:sz w:val="28"/>
          <w:szCs w:val="28"/>
          <w:lang w:eastAsia="ru-RU"/>
        </w:rPr>
        <w:drawing>
          <wp:anchor distT="0" distB="0" distL="114300" distR="114300" simplePos="0" relativeHeight="251659264" behindDoc="0" locked="0" layoutInCell="1" allowOverlap="1">
            <wp:simplePos x="0" y="0"/>
            <wp:positionH relativeFrom="column">
              <wp:posOffset>2814320</wp:posOffset>
            </wp:positionH>
            <wp:positionV relativeFrom="paragraph">
              <wp:posOffset>-252730</wp:posOffset>
            </wp:positionV>
            <wp:extent cx="571500" cy="800100"/>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71500" cy="800100"/>
                    </a:xfrm>
                    <a:prstGeom prst="rect">
                      <a:avLst/>
                    </a:prstGeom>
                    <a:noFill/>
                    <a:ln w="9525">
                      <a:noFill/>
                      <a:miter lim="800000"/>
                      <a:headEnd/>
                      <a:tailEnd/>
                    </a:ln>
                  </pic:spPr>
                </pic:pic>
              </a:graphicData>
            </a:graphic>
          </wp:anchor>
        </w:drawing>
      </w:r>
    </w:p>
    <w:p w:rsidR="006D45F6" w:rsidRDefault="006D45F6" w:rsidP="00C2193E">
      <w:pPr>
        <w:rPr>
          <w:rFonts w:ascii="Times New Roman" w:hAnsi="Times New Roman"/>
          <w:b/>
          <w:bCs/>
          <w:sz w:val="28"/>
          <w:szCs w:val="28"/>
        </w:rPr>
      </w:pPr>
    </w:p>
    <w:p w:rsidR="006D45F6" w:rsidRPr="009A0A09" w:rsidRDefault="006D45F6" w:rsidP="006D45F6">
      <w:pPr>
        <w:widowControl w:val="0"/>
        <w:jc w:val="center"/>
        <w:rPr>
          <w:rFonts w:ascii="Times New Roman" w:eastAsia="Lucida Sans Unicode" w:hAnsi="Times New Roman"/>
          <w:b/>
          <w:bCs/>
          <w:color w:val="000000"/>
          <w:sz w:val="28"/>
          <w:szCs w:val="28"/>
          <w:lang w:eastAsia="ru-RU"/>
        </w:rPr>
      </w:pPr>
      <w:r w:rsidRPr="009A0A09">
        <w:rPr>
          <w:rFonts w:ascii="Times New Roman" w:eastAsia="Lucida Sans Unicode" w:hAnsi="Times New Roman"/>
          <w:b/>
          <w:bCs/>
          <w:color w:val="000000"/>
          <w:sz w:val="28"/>
          <w:szCs w:val="28"/>
          <w:lang w:eastAsia="ru-RU"/>
        </w:rPr>
        <w:t>ДУМА ГОРОДСКОГО ОКРУГА ПЕЛЫМ</w:t>
      </w:r>
    </w:p>
    <w:p w:rsidR="006D45F6" w:rsidRPr="009A0A09" w:rsidRDefault="006D45F6" w:rsidP="006D45F6">
      <w:pPr>
        <w:widowControl w:val="0"/>
        <w:pBdr>
          <w:bottom w:val="single" w:sz="12" w:space="1" w:color="auto"/>
        </w:pBdr>
        <w:jc w:val="center"/>
        <w:rPr>
          <w:rFonts w:ascii="Times New Roman" w:eastAsia="Lucida Sans Unicode" w:hAnsi="Times New Roman"/>
          <w:b/>
          <w:bCs/>
          <w:color w:val="000000"/>
          <w:sz w:val="28"/>
          <w:szCs w:val="28"/>
          <w:lang w:eastAsia="ru-RU"/>
        </w:rPr>
      </w:pPr>
      <w:r w:rsidRPr="009A0A09">
        <w:rPr>
          <w:rFonts w:ascii="Times New Roman" w:eastAsia="Lucida Sans Unicode" w:hAnsi="Times New Roman"/>
          <w:b/>
          <w:bCs/>
          <w:color w:val="000000"/>
          <w:sz w:val="28"/>
          <w:szCs w:val="28"/>
          <w:lang w:eastAsia="ru-RU"/>
        </w:rPr>
        <w:t>СЕДЬМОЙ  СОЗЫВ</w:t>
      </w:r>
    </w:p>
    <w:p w:rsidR="006D45F6" w:rsidRPr="009A0A09" w:rsidRDefault="006D45F6" w:rsidP="006D45F6">
      <w:pPr>
        <w:widowControl w:val="0"/>
        <w:jc w:val="center"/>
        <w:rPr>
          <w:rFonts w:ascii="Times New Roman" w:eastAsia="Lucida Sans Unicode" w:hAnsi="Times New Roman"/>
          <w:b/>
          <w:color w:val="000000"/>
          <w:sz w:val="28"/>
          <w:szCs w:val="28"/>
          <w:lang w:eastAsia="ru-RU"/>
        </w:rPr>
      </w:pPr>
      <w:r>
        <w:rPr>
          <w:rFonts w:ascii="Times New Roman" w:eastAsia="Lucida Sans Unicode" w:hAnsi="Times New Roman"/>
          <w:b/>
          <w:color w:val="000000"/>
          <w:sz w:val="28"/>
          <w:szCs w:val="28"/>
          <w:lang w:eastAsia="ru-RU"/>
        </w:rPr>
        <w:t>ШЕСТНАДЦАТОЕ</w:t>
      </w:r>
      <w:r w:rsidRPr="009A0A09">
        <w:rPr>
          <w:rFonts w:ascii="Times New Roman" w:eastAsia="Lucida Sans Unicode" w:hAnsi="Times New Roman"/>
          <w:b/>
          <w:color w:val="000000"/>
          <w:sz w:val="28"/>
          <w:szCs w:val="28"/>
          <w:lang w:eastAsia="ru-RU"/>
        </w:rPr>
        <w:t xml:space="preserve"> ЗАСЕДАНИЕ</w:t>
      </w:r>
    </w:p>
    <w:p w:rsidR="006D45F6" w:rsidRPr="009A0A09" w:rsidRDefault="006D45F6" w:rsidP="006D45F6">
      <w:pPr>
        <w:widowControl w:val="0"/>
        <w:jc w:val="center"/>
        <w:rPr>
          <w:rFonts w:ascii="Times New Roman" w:eastAsia="Lucida Sans Unicode" w:hAnsi="Times New Roman"/>
          <w:b/>
          <w:color w:val="000000"/>
          <w:sz w:val="28"/>
          <w:szCs w:val="28"/>
          <w:lang w:eastAsia="ru-RU"/>
        </w:rPr>
      </w:pPr>
    </w:p>
    <w:p w:rsidR="006D45F6" w:rsidRDefault="006D45F6" w:rsidP="006D45F6">
      <w:pPr>
        <w:jc w:val="center"/>
        <w:rPr>
          <w:rFonts w:ascii="Times New Roman" w:eastAsia="Lucida Sans Unicode" w:hAnsi="Times New Roman"/>
          <w:b/>
          <w:bCs/>
          <w:color w:val="000000"/>
          <w:sz w:val="28"/>
          <w:szCs w:val="28"/>
          <w:lang w:eastAsia="ru-RU"/>
        </w:rPr>
      </w:pPr>
      <w:r w:rsidRPr="009A0A09">
        <w:rPr>
          <w:rFonts w:ascii="Times New Roman" w:eastAsia="Lucida Sans Unicode" w:hAnsi="Times New Roman"/>
          <w:b/>
          <w:bCs/>
          <w:color w:val="000000"/>
          <w:sz w:val="28"/>
          <w:szCs w:val="28"/>
          <w:lang w:eastAsia="ru-RU"/>
        </w:rPr>
        <w:t>РЕШЕНИ</w:t>
      </w:r>
      <w:r>
        <w:rPr>
          <w:rFonts w:ascii="Times New Roman" w:eastAsia="Lucida Sans Unicode" w:hAnsi="Times New Roman"/>
          <w:b/>
          <w:bCs/>
          <w:color w:val="000000"/>
          <w:sz w:val="28"/>
          <w:szCs w:val="28"/>
          <w:lang w:eastAsia="ru-RU"/>
        </w:rPr>
        <w:t>Е</w:t>
      </w:r>
    </w:p>
    <w:p w:rsidR="006D45F6" w:rsidRPr="006D45F6" w:rsidRDefault="006D45F6" w:rsidP="006D45F6">
      <w:pPr>
        <w:jc w:val="center"/>
        <w:rPr>
          <w:rFonts w:ascii="Times New Roman" w:hAnsi="Times New Roman"/>
          <w:b/>
          <w:bCs/>
          <w:sz w:val="28"/>
          <w:szCs w:val="28"/>
        </w:rPr>
      </w:pPr>
    </w:p>
    <w:p w:rsidR="00BA4166" w:rsidRDefault="004B267C" w:rsidP="00BA4166">
      <w:pPr>
        <w:spacing w:after="0" w:line="240" w:lineRule="auto"/>
        <w:rPr>
          <w:rFonts w:ascii="Times New Roman" w:hAnsi="Times New Roman"/>
          <w:sz w:val="28"/>
          <w:szCs w:val="28"/>
        </w:rPr>
      </w:pPr>
      <w:r w:rsidRPr="00BA4166">
        <w:rPr>
          <w:rFonts w:ascii="Times New Roman" w:hAnsi="Times New Roman"/>
          <w:sz w:val="28"/>
          <w:szCs w:val="28"/>
        </w:rPr>
        <w:t xml:space="preserve">от </w:t>
      </w:r>
      <w:r w:rsidR="00BA4166">
        <w:rPr>
          <w:rFonts w:ascii="Times New Roman" w:hAnsi="Times New Roman"/>
          <w:sz w:val="28"/>
          <w:szCs w:val="28"/>
        </w:rPr>
        <w:t>23.03.2023</w:t>
      </w:r>
      <w:r w:rsidR="00C2193E" w:rsidRPr="00BA4166">
        <w:rPr>
          <w:rFonts w:ascii="Times New Roman" w:hAnsi="Times New Roman"/>
          <w:sz w:val="28"/>
          <w:szCs w:val="28"/>
        </w:rPr>
        <w:t xml:space="preserve"> г. №</w:t>
      </w:r>
      <w:r w:rsidR="00BA4166">
        <w:rPr>
          <w:rFonts w:ascii="Times New Roman" w:hAnsi="Times New Roman"/>
          <w:sz w:val="28"/>
          <w:szCs w:val="28"/>
        </w:rPr>
        <w:t>10/16</w:t>
      </w:r>
      <w:r w:rsidR="00BA4166" w:rsidRPr="00BA4166">
        <w:rPr>
          <w:rFonts w:ascii="Times New Roman" w:hAnsi="Times New Roman"/>
          <w:sz w:val="28"/>
          <w:szCs w:val="28"/>
        </w:rPr>
        <w:t xml:space="preserve"> </w:t>
      </w:r>
    </w:p>
    <w:p w:rsidR="00C2193E" w:rsidRPr="00BA4166" w:rsidRDefault="00BA4166" w:rsidP="00BA4166">
      <w:pPr>
        <w:spacing w:after="0" w:line="240" w:lineRule="auto"/>
        <w:rPr>
          <w:rFonts w:ascii="Times New Roman" w:hAnsi="Times New Roman"/>
          <w:color w:val="FF0000"/>
          <w:sz w:val="28"/>
          <w:szCs w:val="28"/>
        </w:rPr>
      </w:pPr>
      <w:r w:rsidRPr="00BA4166">
        <w:rPr>
          <w:rFonts w:ascii="Times New Roman" w:hAnsi="Times New Roman"/>
          <w:sz w:val="28"/>
          <w:szCs w:val="28"/>
        </w:rPr>
        <w:t>п. Пелым</w:t>
      </w:r>
      <w:r w:rsidRPr="00BA4166">
        <w:rPr>
          <w:rFonts w:ascii="Times New Roman" w:hAnsi="Times New Roman"/>
          <w:color w:val="FF0000"/>
          <w:sz w:val="28"/>
          <w:szCs w:val="28"/>
        </w:rPr>
        <w:t xml:space="preserve"> </w:t>
      </w:r>
    </w:p>
    <w:tbl>
      <w:tblPr>
        <w:tblpPr w:leftFromText="180" w:rightFromText="180" w:vertAnchor="text" w:tblpY="1"/>
        <w:tblOverlap w:val="never"/>
        <w:tblW w:w="0" w:type="auto"/>
        <w:tblBorders>
          <w:insideH w:val="single" w:sz="4" w:space="0" w:color="000000"/>
          <w:insideV w:val="single" w:sz="4" w:space="0" w:color="000000"/>
        </w:tblBorders>
        <w:tblLook w:val="04A0"/>
      </w:tblPr>
      <w:tblGrid>
        <w:gridCol w:w="5520"/>
      </w:tblGrid>
      <w:tr w:rsidR="00C2193E" w:rsidRPr="00BA4166" w:rsidTr="00B535A4">
        <w:trPr>
          <w:trHeight w:val="926"/>
        </w:trPr>
        <w:tc>
          <w:tcPr>
            <w:tcW w:w="5520" w:type="dxa"/>
          </w:tcPr>
          <w:p w:rsidR="00E86076" w:rsidRPr="00BA4166" w:rsidRDefault="00E86076" w:rsidP="00B535A4">
            <w:pPr>
              <w:spacing w:after="0" w:line="240" w:lineRule="auto"/>
              <w:rPr>
                <w:rFonts w:ascii="Times New Roman" w:hAnsi="Times New Roman"/>
                <w:b/>
                <w:sz w:val="28"/>
                <w:szCs w:val="28"/>
              </w:rPr>
            </w:pPr>
          </w:p>
          <w:p w:rsidR="00C2193E" w:rsidRPr="00BA4166" w:rsidRDefault="00B535A4" w:rsidP="00BA4166">
            <w:pPr>
              <w:spacing w:after="0" w:line="240" w:lineRule="auto"/>
              <w:jc w:val="both"/>
              <w:rPr>
                <w:rFonts w:ascii="Times New Roman" w:hAnsi="Times New Roman"/>
                <w:b/>
                <w:sz w:val="28"/>
                <w:szCs w:val="28"/>
              </w:rPr>
            </w:pPr>
            <w:r w:rsidRPr="00BA4166">
              <w:rPr>
                <w:rFonts w:ascii="Times New Roman" w:eastAsia="Times New Roman" w:hAnsi="Times New Roman"/>
                <w:b/>
                <w:sz w:val="28"/>
                <w:szCs w:val="28"/>
                <w:lang w:eastAsia="ru-RU"/>
              </w:rPr>
              <w:t xml:space="preserve">О внесении изменений в Положение о муниципальном </w:t>
            </w:r>
            <w:r w:rsidRPr="00BA4166">
              <w:rPr>
                <w:rFonts w:ascii="Times New Roman" w:hAnsi="Times New Roman"/>
                <w:b/>
                <w:sz w:val="28"/>
                <w:szCs w:val="28"/>
              </w:rPr>
              <w:t>контроле на автомобильном транспорте, городском наземном электрическом транспорте и в дорожном хозяйстве на территории городского округа Пелым, утвержденное  решение</w:t>
            </w:r>
            <w:r w:rsidR="00BA4166">
              <w:rPr>
                <w:rFonts w:ascii="Times New Roman" w:hAnsi="Times New Roman"/>
                <w:b/>
                <w:sz w:val="28"/>
                <w:szCs w:val="28"/>
              </w:rPr>
              <w:t xml:space="preserve">м Думы городского округа Пелым </w:t>
            </w:r>
            <w:r w:rsidR="0089041C" w:rsidRPr="00BA4166">
              <w:rPr>
                <w:rFonts w:ascii="Times New Roman" w:hAnsi="Times New Roman"/>
                <w:b/>
                <w:sz w:val="28"/>
                <w:szCs w:val="28"/>
              </w:rPr>
              <w:t>от 19.08.2021</w:t>
            </w:r>
            <w:r w:rsidR="00BA4166">
              <w:rPr>
                <w:rFonts w:ascii="Times New Roman" w:hAnsi="Times New Roman"/>
                <w:b/>
                <w:sz w:val="28"/>
                <w:szCs w:val="28"/>
              </w:rPr>
              <w:t xml:space="preserve"> г.</w:t>
            </w:r>
            <w:r w:rsidR="0089041C" w:rsidRPr="00BA4166">
              <w:rPr>
                <w:rFonts w:ascii="Times New Roman" w:hAnsi="Times New Roman"/>
                <w:b/>
                <w:sz w:val="28"/>
                <w:szCs w:val="28"/>
              </w:rPr>
              <w:t xml:space="preserve"> </w:t>
            </w:r>
            <w:r w:rsidR="00BA4166">
              <w:rPr>
                <w:rFonts w:ascii="Times New Roman" w:hAnsi="Times New Roman"/>
                <w:b/>
                <w:sz w:val="28"/>
                <w:szCs w:val="28"/>
              </w:rPr>
              <w:t>№</w:t>
            </w:r>
            <w:r w:rsidRPr="00BA4166">
              <w:rPr>
                <w:rFonts w:ascii="Times New Roman" w:hAnsi="Times New Roman"/>
                <w:b/>
                <w:sz w:val="28"/>
                <w:szCs w:val="28"/>
              </w:rPr>
              <w:t xml:space="preserve">36/48 « Об утверждении Положения </w:t>
            </w:r>
            <w:r w:rsidRPr="00BA4166">
              <w:rPr>
                <w:rFonts w:ascii="Times New Roman" w:eastAsia="Times New Roman" w:hAnsi="Times New Roman"/>
                <w:b/>
                <w:sz w:val="28"/>
                <w:szCs w:val="28"/>
                <w:lang w:eastAsia="ru-RU"/>
              </w:rPr>
              <w:t xml:space="preserve">о муниципальном </w:t>
            </w:r>
            <w:r w:rsidRPr="00BA4166">
              <w:rPr>
                <w:rFonts w:ascii="Times New Roman" w:hAnsi="Times New Roman"/>
                <w:b/>
                <w:sz w:val="28"/>
                <w:szCs w:val="28"/>
              </w:rPr>
              <w:t>контроле на автомобильном транспорте, городском наземном электрическом транспорте и в дорожном хозяйстве на территории городского округа Пелым»</w:t>
            </w:r>
          </w:p>
        </w:tc>
      </w:tr>
    </w:tbl>
    <w:p w:rsidR="00C2193E" w:rsidRPr="00BA4166" w:rsidRDefault="00B535A4" w:rsidP="00C2193E">
      <w:pPr>
        <w:autoSpaceDE w:val="0"/>
        <w:adjustRightInd w:val="0"/>
        <w:jc w:val="both"/>
        <w:rPr>
          <w:rFonts w:ascii="Times New Roman" w:hAnsi="Times New Roman"/>
          <w:sz w:val="28"/>
          <w:szCs w:val="28"/>
        </w:rPr>
      </w:pPr>
      <w:r w:rsidRPr="00BA4166">
        <w:rPr>
          <w:rFonts w:ascii="Times New Roman" w:hAnsi="Times New Roman"/>
          <w:sz w:val="28"/>
          <w:szCs w:val="28"/>
        </w:rPr>
        <w:br w:type="textWrapping" w:clear="all"/>
      </w:r>
    </w:p>
    <w:p w:rsidR="00C2193E" w:rsidRPr="00BA4166" w:rsidRDefault="00C2193E" w:rsidP="00843C80">
      <w:pPr>
        <w:autoSpaceDE w:val="0"/>
        <w:adjustRightInd w:val="0"/>
        <w:spacing w:after="0" w:line="240" w:lineRule="auto"/>
        <w:ind w:firstLine="709"/>
        <w:contextualSpacing/>
        <w:jc w:val="both"/>
        <w:rPr>
          <w:rFonts w:ascii="Times New Roman" w:hAnsi="Times New Roman"/>
          <w:sz w:val="28"/>
          <w:szCs w:val="28"/>
        </w:rPr>
      </w:pPr>
      <w:r w:rsidRPr="00BA4166">
        <w:rPr>
          <w:rFonts w:ascii="Times New Roman" w:hAnsi="Times New Roman"/>
          <w:sz w:val="28"/>
          <w:szCs w:val="28"/>
        </w:rPr>
        <w:t xml:space="preserve">В соответствии </w:t>
      </w:r>
      <w:r w:rsidRPr="00BA4166">
        <w:rPr>
          <w:rFonts w:ascii="Times New Roman" w:hAnsi="Times New Roman"/>
          <w:spacing w:val="-4"/>
          <w:sz w:val="28"/>
          <w:szCs w:val="28"/>
        </w:rPr>
        <w:t>с</w:t>
      </w:r>
      <w:r w:rsidRPr="00BA4166">
        <w:rPr>
          <w:rFonts w:ascii="Times New Roman" w:hAnsi="Times New Roman"/>
          <w:sz w:val="28"/>
          <w:szCs w:val="28"/>
        </w:rPr>
        <w:t xml:space="preserve"> </w:t>
      </w:r>
      <w:r w:rsidRPr="00BA4166">
        <w:rPr>
          <w:rFonts w:ascii="Times New Roman" w:hAnsi="Times New Roman"/>
          <w:spacing w:val="-4"/>
          <w:sz w:val="28"/>
          <w:szCs w:val="28"/>
        </w:rPr>
        <w:t>Федеральным законом от 31 июн</w:t>
      </w:r>
      <w:r w:rsidR="00943F18" w:rsidRPr="00BA4166">
        <w:rPr>
          <w:rFonts w:ascii="Times New Roman" w:hAnsi="Times New Roman"/>
          <w:spacing w:val="-4"/>
          <w:sz w:val="28"/>
          <w:szCs w:val="28"/>
        </w:rPr>
        <w:t>я 2020 года № 248-ФЗ «О государ</w:t>
      </w:r>
      <w:r w:rsidRPr="00BA4166">
        <w:rPr>
          <w:rFonts w:ascii="Times New Roman" w:hAnsi="Times New Roman"/>
          <w:spacing w:val="-4"/>
          <w:sz w:val="28"/>
          <w:szCs w:val="28"/>
        </w:rPr>
        <w:t>ственном контроле (надзоре) и муниципальном</w:t>
      </w:r>
      <w:r w:rsidR="00943F18" w:rsidRPr="00BA4166">
        <w:rPr>
          <w:rFonts w:ascii="Times New Roman" w:hAnsi="Times New Roman"/>
          <w:spacing w:val="-4"/>
          <w:sz w:val="28"/>
          <w:szCs w:val="28"/>
        </w:rPr>
        <w:t xml:space="preserve"> контроле в Российской Федерации»</w:t>
      </w:r>
      <w:r w:rsidR="00BA4166">
        <w:rPr>
          <w:rFonts w:ascii="Times New Roman" w:hAnsi="Times New Roman"/>
          <w:sz w:val="28"/>
          <w:szCs w:val="28"/>
        </w:rPr>
        <w:t>,</w:t>
      </w:r>
      <w:r w:rsidR="00B535A4" w:rsidRPr="00BA4166">
        <w:rPr>
          <w:rFonts w:ascii="Times New Roman" w:hAnsi="Times New Roman"/>
          <w:sz w:val="28"/>
          <w:szCs w:val="28"/>
        </w:rPr>
        <w:t xml:space="preserve"> во исполнении  подпункта 5.3 пункта 5 протокола совещания  с контрольно-надзорными  органами по вопросу  внесения сведений  о категорированных  объектах контроля в Единый  реестр видов контроля от 25.01.2023 (31.01.2023),</w:t>
      </w:r>
      <w:r w:rsidRPr="00BA4166">
        <w:rPr>
          <w:rFonts w:ascii="Times New Roman" w:hAnsi="Times New Roman"/>
          <w:sz w:val="28"/>
          <w:szCs w:val="28"/>
        </w:rPr>
        <w:t xml:space="preserve"> </w:t>
      </w:r>
      <w:r w:rsidR="00BA4166" w:rsidRPr="00BA4166">
        <w:rPr>
          <w:rFonts w:ascii="Times New Roman" w:hAnsi="Times New Roman"/>
          <w:sz w:val="28"/>
          <w:szCs w:val="28"/>
        </w:rPr>
        <w:t>руководствуясь Уставом городского округа Пелым</w:t>
      </w:r>
      <w:r w:rsidR="00BA4166">
        <w:rPr>
          <w:rFonts w:ascii="Times New Roman" w:hAnsi="Times New Roman"/>
          <w:sz w:val="28"/>
          <w:szCs w:val="28"/>
        </w:rPr>
        <w:t xml:space="preserve">, </w:t>
      </w:r>
      <w:r w:rsidRPr="00BA4166">
        <w:rPr>
          <w:rFonts w:ascii="Times New Roman" w:hAnsi="Times New Roman"/>
          <w:sz w:val="28"/>
          <w:szCs w:val="28"/>
        </w:rPr>
        <w:t>Дума городского округа Пелым</w:t>
      </w:r>
    </w:p>
    <w:p w:rsidR="00C2193E" w:rsidRPr="00BA4166" w:rsidRDefault="00C2193E" w:rsidP="002C44A1">
      <w:pPr>
        <w:spacing w:after="0" w:line="240" w:lineRule="auto"/>
        <w:contextualSpacing/>
        <w:jc w:val="both"/>
        <w:rPr>
          <w:rFonts w:ascii="Times New Roman" w:hAnsi="Times New Roman"/>
          <w:b/>
          <w:sz w:val="28"/>
          <w:szCs w:val="28"/>
        </w:rPr>
      </w:pPr>
      <w:r w:rsidRPr="00BA4166">
        <w:rPr>
          <w:rFonts w:ascii="Times New Roman" w:hAnsi="Times New Roman"/>
          <w:b/>
          <w:sz w:val="28"/>
          <w:szCs w:val="28"/>
        </w:rPr>
        <w:t>РЕШИЛА:</w:t>
      </w:r>
    </w:p>
    <w:p w:rsidR="006163C4" w:rsidRPr="00BA4166" w:rsidRDefault="00C2193E" w:rsidP="00843C80">
      <w:pPr>
        <w:spacing w:after="0" w:line="240" w:lineRule="auto"/>
        <w:ind w:firstLine="709"/>
        <w:contextualSpacing/>
        <w:jc w:val="both"/>
        <w:rPr>
          <w:rFonts w:ascii="Times New Roman" w:hAnsi="Times New Roman"/>
          <w:sz w:val="28"/>
          <w:szCs w:val="28"/>
        </w:rPr>
      </w:pPr>
      <w:r w:rsidRPr="00BA4166">
        <w:rPr>
          <w:rFonts w:ascii="Times New Roman" w:hAnsi="Times New Roman"/>
          <w:sz w:val="28"/>
          <w:szCs w:val="28"/>
        </w:rPr>
        <w:t xml:space="preserve">1. </w:t>
      </w:r>
      <w:r w:rsidR="00AC3DA5" w:rsidRPr="00BA4166">
        <w:rPr>
          <w:rFonts w:ascii="Times New Roman" w:hAnsi="Times New Roman"/>
          <w:sz w:val="28"/>
          <w:szCs w:val="28"/>
        </w:rPr>
        <w:t>Внести</w:t>
      </w:r>
      <w:r w:rsidR="00225BD2" w:rsidRPr="00BA4166">
        <w:rPr>
          <w:rFonts w:ascii="Times New Roman" w:hAnsi="Times New Roman"/>
          <w:sz w:val="28"/>
          <w:szCs w:val="28"/>
        </w:rPr>
        <w:t xml:space="preserve"> </w:t>
      </w:r>
      <w:r w:rsidR="00AC3DA5" w:rsidRPr="00BA4166">
        <w:rPr>
          <w:rFonts w:ascii="Times New Roman" w:hAnsi="Times New Roman"/>
          <w:sz w:val="28"/>
          <w:szCs w:val="28"/>
        </w:rPr>
        <w:t>в</w:t>
      </w:r>
      <w:r w:rsidRPr="00BA4166">
        <w:rPr>
          <w:rFonts w:ascii="Times New Roman" w:hAnsi="Times New Roman"/>
          <w:sz w:val="28"/>
          <w:szCs w:val="28"/>
        </w:rPr>
        <w:t xml:space="preserve"> </w:t>
      </w:r>
      <w:r w:rsidR="00943F18" w:rsidRPr="00BA4166">
        <w:rPr>
          <w:rFonts w:ascii="Times New Roman" w:hAnsi="Times New Roman"/>
          <w:sz w:val="28"/>
          <w:szCs w:val="28"/>
        </w:rPr>
        <w:t xml:space="preserve">Положение о </w:t>
      </w:r>
      <w:r w:rsidR="00943F18" w:rsidRPr="00BA4166">
        <w:rPr>
          <w:rFonts w:ascii="Times New Roman" w:eastAsia="Times New Roman" w:hAnsi="Times New Roman"/>
          <w:sz w:val="28"/>
          <w:szCs w:val="28"/>
          <w:lang w:eastAsia="ru-RU"/>
        </w:rPr>
        <w:t xml:space="preserve">муниципальном </w:t>
      </w:r>
      <w:r w:rsidR="00943F18" w:rsidRPr="00BA4166">
        <w:rPr>
          <w:rFonts w:ascii="Times New Roman" w:hAnsi="Times New Roman"/>
          <w:sz w:val="28"/>
          <w:szCs w:val="28"/>
        </w:rPr>
        <w:t>контроле</w:t>
      </w:r>
      <w:r w:rsidR="0089041C" w:rsidRPr="00BA4166">
        <w:rPr>
          <w:rFonts w:ascii="Times New Roman" w:hAnsi="Times New Roman"/>
          <w:sz w:val="28"/>
          <w:szCs w:val="28"/>
        </w:rPr>
        <w:t xml:space="preserve"> на автомобильном транспорте, городском наземном электрическом транспорте и в дорожном хозяйстве на территории городского округа Пелым</w:t>
      </w:r>
      <w:r w:rsidR="00B535A4" w:rsidRPr="00BA4166">
        <w:rPr>
          <w:rFonts w:ascii="Times New Roman" w:hAnsi="Times New Roman"/>
          <w:sz w:val="28"/>
          <w:szCs w:val="28"/>
        </w:rPr>
        <w:t xml:space="preserve">, утвержденное  </w:t>
      </w:r>
      <w:r w:rsidR="002C44A1" w:rsidRPr="00BA4166">
        <w:rPr>
          <w:rFonts w:ascii="Times New Roman" w:hAnsi="Times New Roman"/>
          <w:sz w:val="28"/>
          <w:szCs w:val="28"/>
        </w:rPr>
        <w:t>р</w:t>
      </w:r>
      <w:r w:rsidR="00B535A4" w:rsidRPr="00BA4166">
        <w:rPr>
          <w:rFonts w:ascii="Times New Roman" w:hAnsi="Times New Roman"/>
          <w:sz w:val="28"/>
          <w:szCs w:val="28"/>
        </w:rPr>
        <w:t>ешением Думы городского округа Пелым  от 19.08.2021 № 36/48</w:t>
      </w:r>
      <w:r w:rsidR="002C44A1" w:rsidRPr="00BA4166">
        <w:rPr>
          <w:rFonts w:ascii="Times New Roman" w:hAnsi="Times New Roman"/>
          <w:sz w:val="28"/>
          <w:szCs w:val="28"/>
        </w:rPr>
        <w:t xml:space="preserve"> </w:t>
      </w:r>
      <w:r w:rsidR="00B535A4" w:rsidRPr="00BA4166">
        <w:rPr>
          <w:rFonts w:ascii="Times New Roman" w:hAnsi="Times New Roman"/>
          <w:sz w:val="28"/>
          <w:szCs w:val="28"/>
        </w:rPr>
        <w:t>следующие изменения:</w:t>
      </w:r>
    </w:p>
    <w:p w:rsidR="006163C4" w:rsidRPr="00BA4166" w:rsidRDefault="00C120B0" w:rsidP="00843C80">
      <w:pPr>
        <w:spacing w:after="0" w:line="240" w:lineRule="auto"/>
        <w:ind w:firstLine="709"/>
        <w:contextualSpacing/>
        <w:jc w:val="both"/>
        <w:rPr>
          <w:rFonts w:ascii="Times New Roman" w:hAnsi="Times New Roman"/>
          <w:sz w:val="28"/>
          <w:szCs w:val="28"/>
        </w:rPr>
      </w:pPr>
      <w:r w:rsidRPr="00BA4166">
        <w:rPr>
          <w:rFonts w:ascii="Times New Roman" w:hAnsi="Times New Roman"/>
          <w:sz w:val="28"/>
          <w:szCs w:val="28"/>
        </w:rPr>
        <w:lastRenderedPageBreak/>
        <w:t>1</w:t>
      </w:r>
      <w:r w:rsidR="00AC025E" w:rsidRPr="00BA4166">
        <w:rPr>
          <w:rFonts w:ascii="Times New Roman" w:hAnsi="Times New Roman"/>
          <w:sz w:val="28"/>
          <w:szCs w:val="28"/>
        </w:rPr>
        <w:t xml:space="preserve">) </w:t>
      </w:r>
      <w:r w:rsidR="00BA4166">
        <w:rPr>
          <w:rFonts w:ascii="Times New Roman" w:hAnsi="Times New Roman"/>
          <w:sz w:val="28"/>
          <w:szCs w:val="28"/>
        </w:rPr>
        <w:t>с</w:t>
      </w:r>
      <w:r w:rsidR="00AC025E" w:rsidRPr="00BA4166">
        <w:rPr>
          <w:rFonts w:ascii="Times New Roman" w:hAnsi="Times New Roman"/>
          <w:sz w:val="28"/>
          <w:szCs w:val="28"/>
        </w:rPr>
        <w:t>одержание р</w:t>
      </w:r>
      <w:r w:rsidR="006163C4" w:rsidRPr="00BA4166">
        <w:rPr>
          <w:rFonts w:ascii="Times New Roman" w:hAnsi="Times New Roman"/>
          <w:sz w:val="28"/>
          <w:szCs w:val="28"/>
        </w:rPr>
        <w:t>аздел</w:t>
      </w:r>
      <w:r w:rsidR="00AC025E" w:rsidRPr="00BA4166">
        <w:rPr>
          <w:rFonts w:ascii="Times New Roman" w:hAnsi="Times New Roman"/>
          <w:sz w:val="28"/>
          <w:szCs w:val="28"/>
        </w:rPr>
        <w:t>а</w:t>
      </w:r>
      <w:r w:rsidR="006163C4" w:rsidRPr="00BA4166">
        <w:rPr>
          <w:rFonts w:ascii="Times New Roman" w:hAnsi="Times New Roman"/>
          <w:sz w:val="28"/>
          <w:szCs w:val="28"/>
        </w:rPr>
        <w:t xml:space="preserve"> </w:t>
      </w:r>
      <w:r w:rsidR="00146DAD" w:rsidRPr="00BA4166">
        <w:rPr>
          <w:rFonts w:ascii="Times New Roman" w:hAnsi="Times New Roman"/>
          <w:sz w:val="28"/>
          <w:szCs w:val="28"/>
        </w:rPr>
        <w:t>2</w:t>
      </w:r>
      <w:r w:rsidR="006163C4" w:rsidRPr="00BA4166">
        <w:rPr>
          <w:rFonts w:ascii="Times New Roman" w:hAnsi="Times New Roman"/>
          <w:sz w:val="28"/>
          <w:szCs w:val="28"/>
        </w:rPr>
        <w:t xml:space="preserve"> «Управление  рисками  причинения вреда (ущерба) охраняемым законом  ценностям при осуществлении муниципального контроля» изложить в </w:t>
      </w:r>
      <w:r w:rsidR="00843C80" w:rsidRPr="00BA4166">
        <w:rPr>
          <w:rFonts w:ascii="Times New Roman" w:hAnsi="Times New Roman"/>
          <w:sz w:val="28"/>
          <w:szCs w:val="28"/>
        </w:rPr>
        <w:t>следующей</w:t>
      </w:r>
      <w:r w:rsidR="006163C4" w:rsidRPr="00BA4166">
        <w:rPr>
          <w:rFonts w:ascii="Times New Roman" w:hAnsi="Times New Roman"/>
          <w:sz w:val="28"/>
          <w:szCs w:val="28"/>
        </w:rPr>
        <w:t xml:space="preserve"> редакции:</w:t>
      </w:r>
    </w:p>
    <w:p w:rsidR="006163C4" w:rsidRPr="00BA4166" w:rsidRDefault="006163C4" w:rsidP="00843C80">
      <w:pPr>
        <w:pStyle w:val="af3"/>
        <w:ind w:left="0" w:firstLine="709"/>
        <w:contextualSpacing/>
        <w:jc w:val="both"/>
        <w:rPr>
          <w:b w:val="0"/>
          <w:szCs w:val="28"/>
        </w:rPr>
      </w:pPr>
      <w:r w:rsidRPr="00BA4166">
        <w:rPr>
          <w:b w:val="0"/>
          <w:szCs w:val="28"/>
        </w:rPr>
        <w:t>«18.</w:t>
      </w:r>
      <w:r w:rsidR="00BA4166">
        <w:rPr>
          <w:b w:val="0"/>
          <w:szCs w:val="28"/>
        </w:rPr>
        <w:t xml:space="preserve"> </w:t>
      </w:r>
      <w:r w:rsidRPr="00BA4166">
        <w:rPr>
          <w:b w:val="0"/>
          <w:szCs w:val="28"/>
        </w:rPr>
        <w:t>С учётом требований части 7 статьи 22 и части 2 статьи 61 закона № 248-ФЗ система оценки и управления рисками причинения вреда (ущерба) охр</w:t>
      </w:r>
      <w:r w:rsidRPr="00BA4166">
        <w:rPr>
          <w:b w:val="0"/>
          <w:szCs w:val="28"/>
        </w:rPr>
        <w:t>а</w:t>
      </w:r>
      <w:r w:rsidRPr="00BA4166">
        <w:rPr>
          <w:b w:val="0"/>
          <w:szCs w:val="28"/>
        </w:rPr>
        <w:t>няемым ценностям при осуществлении муниципального контроля  на автом</w:t>
      </w:r>
      <w:r w:rsidRPr="00BA4166">
        <w:rPr>
          <w:b w:val="0"/>
          <w:szCs w:val="28"/>
        </w:rPr>
        <w:t>о</w:t>
      </w:r>
      <w:r w:rsidRPr="00BA4166">
        <w:rPr>
          <w:b w:val="0"/>
          <w:szCs w:val="28"/>
        </w:rPr>
        <w:t>бильном транспорте, городском наземном электрическом транспорте  и в доро</w:t>
      </w:r>
      <w:r w:rsidRPr="00BA4166">
        <w:rPr>
          <w:b w:val="0"/>
          <w:szCs w:val="28"/>
        </w:rPr>
        <w:t>ж</w:t>
      </w:r>
      <w:r w:rsidRPr="00BA4166">
        <w:rPr>
          <w:b w:val="0"/>
          <w:szCs w:val="28"/>
        </w:rPr>
        <w:t>ном хозяйстве  не применяется.»</w:t>
      </w:r>
      <w:r w:rsidR="005B5660" w:rsidRPr="00BA4166">
        <w:rPr>
          <w:b w:val="0"/>
          <w:szCs w:val="28"/>
        </w:rPr>
        <w:t>;</w:t>
      </w:r>
    </w:p>
    <w:p w:rsidR="00843C80" w:rsidRPr="00BA4166" w:rsidRDefault="00177E86" w:rsidP="00843C80">
      <w:pPr>
        <w:pStyle w:val="af3"/>
        <w:ind w:left="0" w:firstLine="709"/>
        <w:contextualSpacing/>
        <w:jc w:val="both"/>
        <w:rPr>
          <w:b w:val="0"/>
          <w:szCs w:val="28"/>
        </w:rPr>
      </w:pPr>
      <w:r w:rsidRPr="00BA4166">
        <w:rPr>
          <w:b w:val="0"/>
          <w:szCs w:val="28"/>
        </w:rPr>
        <w:t>2</w:t>
      </w:r>
      <w:r w:rsidR="00146DAD" w:rsidRPr="00BA4166">
        <w:rPr>
          <w:b w:val="0"/>
          <w:szCs w:val="28"/>
        </w:rPr>
        <w:t xml:space="preserve">) </w:t>
      </w:r>
      <w:r w:rsidR="00274BB9" w:rsidRPr="00BA4166">
        <w:rPr>
          <w:b w:val="0"/>
          <w:szCs w:val="28"/>
        </w:rPr>
        <w:t xml:space="preserve"> </w:t>
      </w:r>
      <w:r w:rsidR="00AC025E" w:rsidRPr="00BA4166">
        <w:rPr>
          <w:b w:val="0"/>
          <w:szCs w:val="28"/>
        </w:rPr>
        <w:t xml:space="preserve">содержание </w:t>
      </w:r>
      <w:r w:rsidR="00AC5395" w:rsidRPr="00BA4166">
        <w:rPr>
          <w:b w:val="0"/>
          <w:szCs w:val="28"/>
        </w:rPr>
        <w:t>г</w:t>
      </w:r>
      <w:r w:rsidR="00274BB9" w:rsidRPr="00BA4166">
        <w:rPr>
          <w:b w:val="0"/>
          <w:szCs w:val="28"/>
        </w:rPr>
        <w:t>ла</w:t>
      </w:r>
      <w:r w:rsidR="00843C80" w:rsidRPr="00BA4166">
        <w:rPr>
          <w:b w:val="0"/>
          <w:szCs w:val="28"/>
        </w:rPr>
        <w:t>в</w:t>
      </w:r>
      <w:r w:rsidR="00AC025E" w:rsidRPr="00BA4166">
        <w:rPr>
          <w:b w:val="0"/>
          <w:szCs w:val="28"/>
        </w:rPr>
        <w:t>ы</w:t>
      </w:r>
      <w:r w:rsidR="00274BB9" w:rsidRPr="00BA4166">
        <w:rPr>
          <w:b w:val="0"/>
          <w:szCs w:val="28"/>
        </w:rPr>
        <w:t xml:space="preserve">  1  </w:t>
      </w:r>
      <w:r w:rsidR="00AC5395" w:rsidRPr="00BA4166">
        <w:rPr>
          <w:b w:val="0"/>
          <w:szCs w:val="28"/>
        </w:rPr>
        <w:t>р</w:t>
      </w:r>
      <w:r w:rsidR="00146DAD" w:rsidRPr="00BA4166">
        <w:rPr>
          <w:b w:val="0"/>
          <w:szCs w:val="28"/>
        </w:rPr>
        <w:t>аздел</w:t>
      </w:r>
      <w:r w:rsidR="00274BB9" w:rsidRPr="00BA4166">
        <w:rPr>
          <w:b w:val="0"/>
          <w:szCs w:val="28"/>
        </w:rPr>
        <w:t>а</w:t>
      </w:r>
      <w:r w:rsidR="00146DAD" w:rsidRPr="00BA4166">
        <w:rPr>
          <w:b w:val="0"/>
          <w:szCs w:val="28"/>
        </w:rPr>
        <w:t xml:space="preserve"> </w:t>
      </w:r>
      <w:r w:rsidR="00EA2A3D" w:rsidRPr="00BA4166">
        <w:rPr>
          <w:b w:val="0"/>
          <w:szCs w:val="28"/>
        </w:rPr>
        <w:t xml:space="preserve"> 4  «</w:t>
      </w:r>
      <w:r w:rsidR="000E140D" w:rsidRPr="00BA4166">
        <w:rPr>
          <w:b w:val="0"/>
          <w:szCs w:val="28"/>
        </w:rPr>
        <w:t>Контрольные мероприятия, провод</w:t>
      </w:r>
      <w:r w:rsidR="000E140D" w:rsidRPr="00BA4166">
        <w:rPr>
          <w:b w:val="0"/>
          <w:szCs w:val="28"/>
        </w:rPr>
        <w:t>и</w:t>
      </w:r>
      <w:r w:rsidR="000E140D" w:rsidRPr="00BA4166">
        <w:rPr>
          <w:b w:val="0"/>
          <w:szCs w:val="28"/>
        </w:rPr>
        <w:t>мые при осу</w:t>
      </w:r>
      <w:r w:rsidR="00EA2A3D" w:rsidRPr="00BA4166">
        <w:rPr>
          <w:b w:val="0"/>
          <w:szCs w:val="28"/>
        </w:rPr>
        <w:t xml:space="preserve">ществлении муниципального контроля» изложить в </w:t>
      </w:r>
      <w:r w:rsidR="00843C80" w:rsidRPr="00BA4166">
        <w:rPr>
          <w:b w:val="0"/>
          <w:szCs w:val="28"/>
        </w:rPr>
        <w:t xml:space="preserve">следующей </w:t>
      </w:r>
      <w:r w:rsidR="00EA2A3D" w:rsidRPr="00BA4166">
        <w:rPr>
          <w:b w:val="0"/>
          <w:szCs w:val="28"/>
        </w:rPr>
        <w:t>р</w:t>
      </w:r>
      <w:r w:rsidR="00EA2A3D" w:rsidRPr="00BA4166">
        <w:rPr>
          <w:b w:val="0"/>
          <w:szCs w:val="28"/>
        </w:rPr>
        <w:t>е</w:t>
      </w:r>
      <w:r w:rsidR="00EA2A3D" w:rsidRPr="00BA4166">
        <w:rPr>
          <w:b w:val="0"/>
          <w:szCs w:val="28"/>
        </w:rPr>
        <w:t>дакции:</w:t>
      </w:r>
    </w:p>
    <w:p w:rsidR="00EA2A3D" w:rsidRPr="00BA4166" w:rsidRDefault="00EA2A3D" w:rsidP="00843C80">
      <w:pPr>
        <w:pStyle w:val="af3"/>
        <w:ind w:left="0" w:firstLine="709"/>
        <w:contextualSpacing/>
        <w:jc w:val="both"/>
        <w:rPr>
          <w:b w:val="0"/>
          <w:szCs w:val="28"/>
        </w:rPr>
      </w:pPr>
      <w:r w:rsidRPr="00BA4166">
        <w:rPr>
          <w:b w:val="0"/>
          <w:szCs w:val="28"/>
        </w:rPr>
        <w:t>«57. С учетом требований части 7 статьи 22 и части 2 статьи 61 Закона</w:t>
      </w:r>
      <w:r w:rsidRPr="00BA4166">
        <w:rPr>
          <w:b w:val="0"/>
          <w:szCs w:val="28"/>
        </w:rPr>
        <w:br/>
        <w:t>№ 248 - ФЗ и пункта 9 настоящего Положения муниципальный контроль на авт</w:t>
      </w:r>
      <w:r w:rsidRPr="00BA4166">
        <w:rPr>
          <w:b w:val="0"/>
          <w:szCs w:val="28"/>
        </w:rPr>
        <w:t>о</w:t>
      </w:r>
      <w:r w:rsidRPr="00BA4166">
        <w:rPr>
          <w:b w:val="0"/>
          <w:szCs w:val="28"/>
        </w:rPr>
        <w:t>мобильном транспорте, городском наземном и электрическом транспорте и в д</w:t>
      </w:r>
      <w:r w:rsidRPr="00BA4166">
        <w:rPr>
          <w:b w:val="0"/>
          <w:szCs w:val="28"/>
        </w:rPr>
        <w:t>о</w:t>
      </w:r>
      <w:r w:rsidRPr="00BA4166">
        <w:rPr>
          <w:b w:val="0"/>
          <w:szCs w:val="28"/>
        </w:rPr>
        <w:t>рожном хозяйстве  осуществляется без проведения плановых контрольных мер</w:t>
      </w:r>
      <w:r w:rsidRPr="00BA4166">
        <w:rPr>
          <w:b w:val="0"/>
          <w:szCs w:val="28"/>
        </w:rPr>
        <w:t>о</w:t>
      </w:r>
      <w:r w:rsidRPr="00BA4166">
        <w:rPr>
          <w:b w:val="0"/>
          <w:szCs w:val="28"/>
        </w:rPr>
        <w:t>приятий.</w:t>
      </w:r>
    </w:p>
    <w:p w:rsidR="00EA2A3D" w:rsidRPr="00BA4166" w:rsidRDefault="00EA2A3D" w:rsidP="00843C80">
      <w:pPr>
        <w:pStyle w:val="af3"/>
        <w:ind w:left="0" w:firstLine="709"/>
        <w:contextualSpacing/>
        <w:jc w:val="both"/>
        <w:rPr>
          <w:szCs w:val="28"/>
        </w:rPr>
      </w:pPr>
      <w:r w:rsidRPr="00BA4166">
        <w:rPr>
          <w:b w:val="0"/>
          <w:szCs w:val="28"/>
        </w:rPr>
        <w:t>58. С учетом требований части 2 статьи 66 Закона № 248 - ФЗ и пункта 9 н</w:t>
      </w:r>
      <w:r w:rsidRPr="00BA4166">
        <w:rPr>
          <w:b w:val="0"/>
          <w:szCs w:val="28"/>
        </w:rPr>
        <w:t>а</w:t>
      </w:r>
      <w:r w:rsidRPr="00BA4166">
        <w:rPr>
          <w:b w:val="0"/>
          <w:szCs w:val="28"/>
        </w:rPr>
        <w:t>стоящего Положения все внеплановые контрольные мероприятия при осуществлении муниципального контроля на автомобильном транспорте, г</w:t>
      </w:r>
      <w:r w:rsidRPr="00BA4166">
        <w:rPr>
          <w:b w:val="0"/>
          <w:szCs w:val="28"/>
        </w:rPr>
        <w:t>о</w:t>
      </w:r>
      <w:r w:rsidRPr="00BA4166">
        <w:rPr>
          <w:b w:val="0"/>
          <w:szCs w:val="28"/>
        </w:rPr>
        <w:t>родском наземном и электрическом транспорте и в дорожном хозяйстве могут проводиться только после согласования с органами прокуратуры.</w:t>
      </w:r>
    </w:p>
    <w:p w:rsidR="00EA2A3D" w:rsidRPr="00BA4166" w:rsidRDefault="00EA2A3D" w:rsidP="00843C80">
      <w:pPr>
        <w:pStyle w:val="af3"/>
        <w:ind w:left="0" w:firstLine="709"/>
        <w:contextualSpacing/>
        <w:jc w:val="both"/>
        <w:rPr>
          <w:b w:val="0"/>
          <w:szCs w:val="28"/>
        </w:rPr>
      </w:pPr>
      <w:r w:rsidRPr="00BA4166">
        <w:rPr>
          <w:b w:val="0"/>
          <w:szCs w:val="28"/>
        </w:rPr>
        <w:t>59. Решение о проведении контрольного мероприятия оформляется расп</w:t>
      </w:r>
      <w:r w:rsidRPr="00BA4166">
        <w:rPr>
          <w:b w:val="0"/>
          <w:szCs w:val="28"/>
        </w:rPr>
        <w:t>о</w:t>
      </w:r>
      <w:r w:rsidRPr="00BA4166">
        <w:rPr>
          <w:b w:val="0"/>
          <w:szCs w:val="28"/>
        </w:rPr>
        <w:t xml:space="preserve">ряжением </w:t>
      </w:r>
      <w:r w:rsidR="004369BA" w:rsidRPr="00BA4166">
        <w:rPr>
          <w:b w:val="0"/>
          <w:szCs w:val="28"/>
        </w:rPr>
        <w:t>а</w:t>
      </w:r>
      <w:r w:rsidRPr="00BA4166">
        <w:rPr>
          <w:b w:val="0"/>
          <w:szCs w:val="28"/>
        </w:rPr>
        <w:t xml:space="preserve">дминистрации, подписанным </w:t>
      </w:r>
      <w:r w:rsidR="004369BA" w:rsidRPr="00BA4166">
        <w:rPr>
          <w:b w:val="0"/>
          <w:szCs w:val="28"/>
        </w:rPr>
        <w:t>г</w:t>
      </w:r>
      <w:r w:rsidRPr="00BA4166">
        <w:rPr>
          <w:b w:val="0"/>
          <w:szCs w:val="28"/>
        </w:rPr>
        <w:t xml:space="preserve">лавой городского  округа Пелым либо иным уполномоченным на подписание таких распоряжений должностным лицом </w:t>
      </w:r>
      <w:r w:rsidR="004369BA" w:rsidRPr="00BA4166">
        <w:rPr>
          <w:b w:val="0"/>
          <w:szCs w:val="28"/>
        </w:rPr>
        <w:t>а</w:t>
      </w:r>
      <w:r w:rsidRPr="00BA4166">
        <w:rPr>
          <w:b w:val="0"/>
          <w:szCs w:val="28"/>
        </w:rPr>
        <w:t>дминистрации.</w:t>
      </w:r>
    </w:p>
    <w:p w:rsidR="00EA2A3D" w:rsidRPr="00BA4166" w:rsidRDefault="00EA2A3D" w:rsidP="00843C80">
      <w:pPr>
        <w:pStyle w:val="af3"/>
        <w:ind w:left="0" w:firstLine="709"/>
        <w:contextualSpacing/>
        <w:jc w:val="both"/>
        <w:rPr>
          <w:b w:val="0"/>
          <w:szCs w:val="28"/>
        </w:rPr>
      </w:pPr>
      <w:r w:rsidRPr="00BA4166">
        <w:rPr>
          <w:b w:val="0"/>
          <w:szCs w:val="28"/>
        </w:rPr>
        <w:t>В решении о проведении контрольного мероприятия указываются следу</w:t>
      </w:r>
      <w:r w:rsidRPr="00BA4166">
        <w:rPr>
          <w:b w:val="0"/>
          <w:szCs w:val="28"/>
        </w:rPr>
        <w:t>ю</w:t>
      </w:r>
      <w:r w:rsidRPr="00BA4166">
        <w:rPr>
          <w:b w:val="0"/>
          <w:szCs w:val="28"/>
        </w:rPr>
        <w:t>щие сведения:</w:t>
      </w:r>
    </w:p>
    <w:p w:rsidR="00EA2A3D" w:rsidRPr="00BA4166" w:rsidRDefault="00EA2A3D" w:rsidP="00843C80">
      <w:pPr>
        <w:pStyle w:val="af3"/>
        <w:ind w:left="0" w:firstLine="709"/>
        <w:contextualSpacing/>
        <w:jc w:val="both"/>
        <w:rPr>
          <w:b w:val="0"/>
          <w:szCs w:val="28"/>
        </w:rPr>
      </w:pPr>
      <w:r w:rsidRPr="00BA4166">
        <w:rPr>
          <w:b w:val="0"/>
          <w:szCs w:val="28"/>
        </w:rPr>
        <w:t>– дата, время и место выпуска решения;</w:t>
      </w:r>
    </w:p>
    <w:p w:rsidR="00EA2A3D" w:rsidRPr="00BA4166" w:rsidRDefault="00EA2A3D" w:rsidP="00843C80">
      <w:pPr>
        <w:pStyle w:val="af3"/>
        <w:ind w:left="0" w:firstLine="709"/>
        <w:contextualSpacing/>
        <w:jc w:val="both"/>
        <w:rPr>
          <w:b w:val="0"/>
          <w:szCs w:val="28"/>
        </w:rPr>
      </w:pPr>
      <w:r w:rsidRPr="00BA4166">
        <w:rPr>
          <w:b w:val="0"/>
          <w:szCs w:val="28"/>
        </w:rPr>
        <w:t>– кем принято решение;</w:t>
      </w:r>
    </w:p>
    <w:p w:rsidR="00EA2A3D" w:rsidRPr="00BA4166" w:rsidRDefault="00EA2A3D" w:rsidP="00843C80">
      <w:pPr>
        <w:pStyle w:val="af3"/>
        <w:ind w:left="0" w:firstLine="709"/>
        <w:contextualSpacing/>
        <w:jc w:val="both"/>
        <w:rPr>
          <w:b w:val="0"/>
          <w:szCs w:val="28"/>
        </w:rPr>
      </w:pPr>
      <w:r w:rsidRPr="00BA4166">
        <w:rPr>
          <w:b w:val="0"/>
          <w:szCs w:val="28"/>
        </w:rPr>
        <w:t>– основание проведения контрольного (надзорного) мероприятия;</w:t>
      </w:r>
    </w:p>
    <w:p w:rsidR="00843C80" w:rsidRPr="00BA4166" w:rsidRDefault="00EA2A3D" w:rsidP="00411B4D">
      <w:pPr>
        <w:pStyle w:val="af3"/>
        <w:ind w:left="0" w:firstLine="708"/>
        <w:contextualSpacing/>
        <w:jc w:val="both"/>
        <w:rPr>
          <w:b w:val="0"/>
          <w:szCs w:val="28"/>
        </w:rPr>
      </w:pPr>
      <w:r w:rsidRPr="00BA4166">
        <w:rPr>
          <w:b w:val="0"/>
          <w:szCs w:val="28"/>
        </w:rPr>
        <w:t>– вид контроля;</w:t>
      </w:r>
    </w:p>
    <w:p w:rsidR="00EA2A3D" w:rsidRPr="00BA4166" w:rsidRDefault="00EA2A3D" w:rsidP="00411B4D">
      <w:pPr>
        <w:pStyle w:val="af3"/>
        <w:ind w:left="0" w:firstLine="708"/>
        <w:contextualSpacing/>
        <w:jc w:val="both"/>
        <w:rPr>
          <w:b w:val="0"/>
          <w:szCs w:val="28"/>
        </w:rPr>
      </w:pPr>
      <w:r w:rsidRPr="00BA4166">
        <w:rPr>
          <w:b w:val="0"/>
          <w:szCs w:val="28"/>
        </w:rPr>
        <w:t>– фамилии, имена, отчества (при наличии), должности инспектора (инспе</w:t>
      </w:r>
      <w:r w:rsidRPr="00BA4166">
        <w:rPr>
          <w:b w:val="0"/>
          <w:szCs w:val="28"/>
        </w:rPr>
        <w:t>к</w:t>
      </w:r>
      <w:r w:rsidRPr="00BA4166">
        <w:rPr>
          <w:b w:val="0"/>
          <w:szCs w:val="28"/>
        </w:rPr>
        <w:t>торов, в том числе руководителя группы инспекторов), уполномоченного (упо</w:t>
      </w:r>
      <w:r w:rsidRPr="00BA4166">
        <w:rPr>
          <w:b w:val="0"/>
          <w:szCs w:val="28"/>
        </w:rPr>
        <w:t>л</w:t>
      </w:r>
      <w:r w:rsidRPr="00BA4166">
        <w:rPr>
          <w:b w:val="0"/>
          <w:szCs w:val="28"/>
        </w:rPr>
        <w:t>номоченных) на проведение контрольного (надзорного) мероприятия, а также привлекаемых к проведению контрольного (надзорного) мероприятия специал</w:t>
      </w:r>
      <w:r w:rsidRPr="00BA4166">
        <w:rPr>
          <w:b w:val="0"/>
          <w:szCs w:val="28"/>
        </w:rPr>
        <w:t>и</w:t>
      </w:r>
      <w:r w:rsidRPr="00BA4166">
        <w:rPr>
          <w:b w:val="0"/>
          <w:szCs w:val="28"/>
        </w:rPr>
        <w:t>стов, экспертов или наименование экспертной организации, привлекаемой к пр</w:t>
      </w:r>
      <w:r w:rsidRPr="00BA4166">
        <w:rPr>
          <w:b w:val="0"/>
          <w:szCs w:val="28"/>
        </w:rPr>
        <w:t>о</w:t>
      </w:r>
      <w:r w:rsidRPr="00BA4166">
        <w:rPr>
          <w:b w:val="0"/>
          <w:szCs w:val="28"/>
        </w:rPr>
        <w:t>ведению такого мероприятия;</w:t>
      </w:r>
    </w:p>
    <w:p w:rsidR="00EA2A3D" w:rsidRPr="00BA4166" w:rsidRDefault="00EA2A3D" w:rsidP="00843C80">
      <w:pPr>
        <w:pStyle w:val="af3"/>
        <w:ind w:left="0" w:firstLine="709"/>
        <w:contextualSpacing/>
        <w:jc w:val="both"/>
        <w:rPr>
          <w:b w:val="0"/>
          <w:szCs w:val="28"/>
        </w:rPr>
      </w:pPr>
      <w:r w:rsidRPr="00BA4166">
        <w:rPr>
          <w:b w:val="0"/>
          <w:szCs w:val="28"/>
        </w:rPr>
        <w:t>– объект контроля, в отношении которого проводится контрольное (надзо</w:t>
      </w:r>
      <w:r w:rsidRPr="00BA4166">
        <w:rPr>
          <w:b w:val="0"/>
          <w:szCs w:val="28"/>
        </w:rPr>
        <w:t>р</w:t>
      </w:r>
      <w:r w:rsidRPr="00BA4166">
        <w:rPr>
          <w:b w:val="0"/>
          <w:szCs w:val="28"/>
        </w:rPr>
        <w:t>ное) мероприятие;</w:t>
      </w:r>
    </w:p>
    <w:p w:rsidR="00EA2A3D" w:rsidRPr="00BA4166" w:rsidRDefault="00EA2A3D" w:rsidP="00843C80">
      <w:pPr>
        <w:pStyle w:val="af3"/>
        <w:ind w:left="0" w:firstLine="709"/>
        <w:contextualSpacing/>
        <w:jc w:val="both"/>
        <w:rPr>
          <w:b w:val="0"/>
          <w:szCs w:val="28"/>
        </w:rPr>
      </w:pPr>
      <w:r w:rsidRPr="00BA4166">
        <w:rPr>
          <w:b w:val="0"/>
          <w:szCs w:val="28"/>
        </w:rPr>
        <w:t>– адрес места осуществления контролируемым лицом деятельности или а</w:t>
      </w:r>
      <w:r w:rsidRPr="00BA4166">
        <w:rPr>
          <w:b w:val="0"/>
          <w:szCs w:val="28"/>
        </w:rPr>
        <w:t>д</w:t>
      </w:r>
      <w:r w:rsidRPr="00BA4166">
        <w:rPr>
          <w:b w:val="0"/>
          <w:szCs w:val="28"/>
        </w:rPr>
        <w:t>рес нахождения иных объектов контроля, в отношении которых проводится ко</w:t>
      </w:r>
      <w:r w:rsidRPr="00BA4166">
        <w:rPr>
          <w:b w:val="0"/>
          <w:szCs w:val="28"/>
        </w:rPr>
        <w:t>н</w:t>
      </w:r>
      <w:r w:rsidRPr="00BA4166">
        <w:rPr>
          <w:b w:val="0"/>
          <w:szCs w:val="28"/>
        </w:rPr>
        <w:t>трольное (надзорное) мероприятие;</w:t>
      </w:r>
    </w:p>
    <w:p w:rsidR="00EA2A3D" w:rsidRPr="00BA4166" w:rsidRDefault="00EA2A3D" w:rsidP="00843C80">
      <w:pPr>
        <w:pStyle w:val="af3"/>
        <w:ind w:left="0" w:firstLine="709"/>
        <w:contextualSpacing/>
        <w:jc w:val="both"/>
        <w:rPr>
          <w:b w:val="0"/>
          <w:szCs w:val="28"/>
        </w:rPr>
      </w:pPr>
      <w:r w:rsidRPr="00BA4166">
        <w:rPr>
          <w:b w:val="0"/>
          <w:szCs w:val="28"/>
        </w:rPr>
        <w:t>– фамилия, имя, отчество (при наличии) гражданина или наименование о</w:t>
      </w:r>
      <w:r w:rsidRPr="00BA4166">
        <w:rPr>
          <w:b w:val="0"/>
          <w:szCs w:val="28"/>
        </w:rPr>
        <w:t>р</w:t>
      </w:r>
      <w:r w:rsidRPr="00BA4166">
        <w:rPr>
          <w:b w:val="0"/>
          <w:szCs w:val="28"/>
        </w:rPr>
        <w:t xml:space="preserve">ганизации, адрес организации (ее филиалов, представительств, обособленных </w:t>
      </w:r>
      <w:r w:rsidRPr="00BA4166">
        <w:rPr>
          <w:b w:val="0"/>
          <w:szCs w:val="28"/>
        </w:rPr>
        <w:lastRenderedPageBreak/>
        <w:t>структурных подразделений), ответственных за соответствие обязательным тр</w:t>
      </w:r>
      <w:r w:rsidRPr="00BA4166">
        <w:rPr>
          <w:b w:val="0"/>
          <w:szCs w:val="28"/>
        </w:rPr>
        <w:t>е</w:t>
      </w:r>
      <w:r w:rsidRPr="00BA4166">
        <w:rPr>
          <w:b w:val="0"/>
          <w:szCs w:val="28"/>
        </w:rPr>
        <w:t>бованиям объекта контроля, в отношении которого проводится контрольное (на</w:t>
      </w:r>
      <w:r w:rsidRPr="00BA4166">
        <w:rPr>
          <w:b w:val="0"/>
          <w:szCs w:val="28"/>
        </w:rPr>
        <w:t>д</w:t>
      </w:r>
      <w:r w:rsidRPr="00BA4166">
        <w:rPr>
          <w:b w:val="0"/>
          <w:szCs w:val="28"/>
        </w:rPr>
        <w:t>зорное) мероприятие;</w:t>
      </w:r>
    </w:p>
    <w:p w:rsidR="00EA2A3D" w:rsidRPr="00BA4166" w:rsidRDefault="00EA2A3D" w:rsidP="00843C80">
      <w:pPr>
        <w:pStyle w:val="af3"/>
        <w:ind w:left="0" w:firstLine="709"/>
        <w:contextualSpacing/>
        <w:jc w:val="both"/>
        <w:rPr>
          <w:b w:val="0"/>
          <w:szCs w:val="28"/>
        </w:rPr>
      </w:pPr>
      <w:r w:rsidRPr="00BA4166">
        <w:rPr>
          <w:b w:val="0"/>
          <w:szCs w:val="28"/>
        </w:rPr>
        <w:t>– вид контрольного (надзорного) мероприятия;</w:t>
      </w:r>
    </w:p>
    <w:p w:rsidR="00EA2A3D" w:rsidRPr="00BA4166" w:rsidRDefault="00EA2A3D" w:rsidP="00843C80">
      <w:pPr>
        <w:pStyle w:val="af3"/>
        <w:ind w:left="0" w:firstLine="709"/>
        <w:contextualSpacing/>
        <w:jc w:val="both"/>
        <w:rPr>
          <w:b w:val="0"/>
          <w:szCs w:val="28"/>
        </w:rPr>
      </w:pPr>
      <w:r w:rsidRPr="00BA4166">
        <w:rPr>
          <w:b w:val="0"/>
          <w:szCs w:val="28"/>
        </w:rPr>
        <w:t>– перечень контрольных (надзорных) действий, совершаемых в рамках ко</w:t>
      </w:r>
      <w:r w:rsidRPr="00BA4166">
        <w:rPr>
          <w:b w:val="0"/>
          <w:szCs w:val="28"/>
        </w:rPr>
        <w:t>н</w:t>
      </w:r>
      <w:r w:rsidRPr="00BA4166">
        <w:rPr>
          <w:b w:val="0"/>
          <w:szCs w:val="28"/>
        </w:rPr>
        <w:t>трольного (надзорного) мероприятия;</w:t>
      </w:r>
    </w:p>
    <w:p w:rsidR="00EA2A3D" w:rsidRPr="00BA4166" w:rsidRDefault="00EA2A3D" w:rsidP="00843C80">
      <w:pPr>
        <w:pStyle w:val="af3"/>
        <w:ind w:left="0" w:firstLine="709"/>
        <w:contextualSpacing/>
        <w:jc w:val="both"/>
        <w:rPr>
          <w:b w:val="0"/>
          <w:szCs w:val="28"/>
        </w:rPr>
      </w:pPr>
      <w:r w:rsidRPr="00BA4166">
        <w:rPr>
          <w:b w:val="0"/>
          <w:szCs w:val="28"/>
        </w:rPr>
        <w:t>– предмет контрольного (надзорного) мероприятия;</w:t>
      </w:r>
    </w:p>
    <w:p w:rsidR="00EA2A3D" w:rsidRPr="00BA4166" w:rsidRDefault="00EA2A3D" w:rsidP="00843C80">
      <w:pPr>
        <w:pStyle w:val="af3"/>
        <w:ind w:left="0" w:firstLine="709"/>
        <w:contextualSpacing/>
        <w:jc w:val="both"/>
        <w:rPr>
          <w:b w:val="0"/>
          <w:szCs w:val="28"/>
        </w:rPr>
      </w:pPr>
      <w:r w:rsidRPr="00BA4166">
        <w:rPr>
          <w:b w:val="0"/>
          <w:szCs w:val="28"/>
        </w:rPr>
        <w:t>– дата проведения контрольного (надзорного) мероприятия, в том числе срок непосредственного взаимодействия с контролируемым лицом;</w:t>
      </w:r>
    </w:p>
    <w:p w:rsidR="00EA2A3D" w:rsidRPr="00BA4166" w:rsidRDefault="00EA2A3D" w:rsidP="00843C80">
      <w:pPr>
        <w:pStyle w:val="af3"/>
        <w:ind w:left="0" w:firstLine="709"/>
        <w:contextualSpacing/>
        <w:jc w:val="both"/>
        <w:rPr>
          <w:b w:val="0"/>
          <w:szCs w:val="28"/>
        </w:rPr>
      </w:pPr>
      <w:r w:rsidRPr="00BA4166">
        <w:rPr>
          <w:b w:val="0"/>
          <w:szCs w:val="28"/>
        </w:rPr>
        <w:t>– перечень документов, предоставление которых гражданином, организац</w:t>
      </w:r>
      <w:r w:rsidRPr="00BA4166">
        <w:rPr>
          <w:b w:val="0"/>
          <w:szCs w:val="28"/>
        </w:rPr>
        <w:t>и</w:t>
      </w:r>
      <w:r w:rsidRPr="00BA4166">
        <w:rPr>
          <w:b w:val="0"/>
          <w:szCs w:val="28"/>
        </w:rPr>
        <w:t>ей необходимо для оценки соблюдения обязательных требований;</w:t>
      </w:r>
    </w:p>
    <w:p w:rsidR="00EA2A3D" w:rsidRPr="00BA4166" w:rsidRDefault="00EA2A3D" w:rsidP="00843C80">
      <w:pPr>
        <w:pStyle w:val="af3"/>
        <w:ind w:left="0" w:firstLine="709"/>
        <w:contextualSpacing/>
        <w:jc w:val="both"/>
        <w:rPr>
          <w:b w:val="0"/>
          <w:szCs w:val="28"/>
        </w:rPr>
      </w:pPr>
      <w:r w:rsidRPr="00BA4166">
        <w:rPr>
          <w:b w:val="0"/>
          <w:szCs w:val="28"/>
        </w:rPr>
        <w:t>– иные сведения, если это предусмотрено положением о виде контроля.</w:t>
      </w:r>
    </w:p>
    <w:p w:rsidR="00EA2A3D" w:rsidRPr="00BA4166" w:rsidRDefault="00EA2A3D" w:rsidP="00843C80">
      <w:pPr>
        <w:pStyle w:val="Standard"/>
        <w:tabs>
          <w:tab w:val="left" w:pos="1189"/>
        </w:tabs>
        <w:ind w:firstLine="709"/>
        <w:contextualSpacing/>
        <w:jc w:val="both"/>
        <w:rPr>
          <w:rFonts w:ascii="Times New Roman" w:hAnsi="Times New Roman" w:cs="Times New Roman"/>
          <w:sz w:val="28"/>
          <w:szCs w:val="28"/>
          <w:lang w:val="ru-RU"/>
        </w:rPr>
      </w:pPr>
      <w:r w:rsidRPr="00BA4166">
        <w:rPr>
          <w:rFonts w:ascii="Times New Roman" w:hAnsi="Times New Roman" w:cs="Times New Roman"/>
          <w:sz w:val="28"/>
          <w:szCs w:val="28"/>
          <w:lang w:val="ru-RU"/>
        </w:rPr>
        <w:t>60. 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rsidR="00EA2A3D" w:rsidRPr="00BA4166" w:rsidRDefault="00EA2A3D" w:rsidP="00843C80">
      <w:pPr>
        <w:suppressAutoHyphens w:val="0"/>
        <w:autoSpaceDE w:val="0"/>
        <w:adjustRightInd w:val="0"/>
        <w:spacing w:after="0" w:line="240" w:lineRule="auto"/>
        <w:ind w:firstLine="709"/>
        <w:contextualSpacing/>
        <w:jc w:val="both"/>
        <w:textAlignment w:val="auto"/>
        <w:rPr>
          <w:rFonts w:ascii="Times New Roman" w:eastAsia="SimSun" w:hAnsi="Times New Roman"/>
          <w:sz w:val="28"/>
          <w:szCs w:val="28"/>
          <w:lang w:eastAsia="zh-CN"/>
        </w:rPr>
      </w:pPr>
      <w:r w:rsidRPr="00BA4166">
        <w:rPr>
          <w:rFonts w:ascii="Times New Roman" w:eastAsia="SimSun" w:hAnsi="Times New Roman"/>
          <w:color w:val="000000" w:themeColor="text1"/>
          <w:sz w:val="28"/>
          <w:szCs w:val="28"/>
          <w:lang w:eastAsia="zh-CN"/>
        </w:rPr>
        <w:t>61.</w:t>
      </w:r>
      <w:r w:rsidRPr="00BA4166">
        <w:rPr>
          <w:rFonts w:ascii="Times New Roman" w:eastAsia="SimSun" w:hAnsi="Times New Roman"/>
          <w:sz w:val="28"/>
          <w:szCs w:val="28"/>
          <w:lang w:eastAsia="zh-CN"/>
        </w:rPr>
        <w:t xml:space="preserve"> Для фиксации инспектором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иные способы фиксации док</w:t>
      </w:r>
      <w:r w:rsidRPr="00BA4166">
        <w:rPr>
          <w:rFonts w:ascii="Times New Roman" w:eastAsia="SimSun" w:hAnsi="Times New Roman"/>
          <w:sz w:val="28"/>
          <w:szCs w:val="28"/>
          <w:lang w:eastAsia="zh-CN"/>
        </w:rPr>
        <w:t>а</w:t>
      </w:r>
      <w:r w:rsidRPr="00BA4166">
        <w:rPr>
          <w:rFonts w:ascii="Times New Roman" w:eastAsia="SimSun" w:hAnsi="Times New Roman"/>
          <w:sz w:val="28"/>
          <w:szCs w:val="28"/>
          <w:lang w:eastAsia="zh-CN"/>
        </w:rPr>
        <w:t>зательств при проведении контрольных мероприятий, за исключением:</w:t>
      </w:r>
    </w:p>
    <w:p w:rsidR="00EA2A3D" w:rsidRPr="00BA4166" w:rsidRDefault="00EA2A3D" w:rsidP="00843C80">
      <w:pPr>
        <w:suppressAutoHyphens w:val="0"/>
        <w:autoSpaceDE w:val="0"/>
        <w:adjustRightInd w:val="0"/>
        <w:spacing w:after="0" w:line="240" w:lineRule="auto"/>
        <w:ind w:firstLine="709"/>
        <w:contextualSpacing/>
        <w:jc w:val="both"/>
        <w:textAlignment w:val="auto"/>
        <w:rPr>
          <w:rFonts w:ascii="Times New Roman" w:eastAsia="SimSun" w:hAnsi="Times New Roman"/>
          <w:sz w:val="28"/>
          <w:szCs w:val="28"/>
          <w:lang w:eastAsia="zh-CN"/>
        </w:rPr>
      </w:pPr>
      <w:r w:rsidRPr="00BA4166">
        <w:rPr>
          <w:rFonts w:ascii="Times New Roman" w:eastAsia="SimSun" w:hAnsi="Times New Roman"/>
          <w:sz w:val="28"/>
          <w:szCs w:val="28"/>
          <w:lang w:eastAsia="zh-CN"/>
        </w:rPr>
        <w:t>а) сведений, отнесенных законодательством Российской Федерации к гос</w:t>
      </w:r>
      <w:r w:rsidRPr="00BA4166">
        <w:rPr>
          <w:rFonts w:ascii="Times New Roman" w:eastAsia="SimSun" w:hAnsi="Times New Roman"/>
          <w:sz w:val="28"/>
          <w:szCs w:val="28"/>
          <w:lang w:eastAsia="zh-CN"/>
        </w:rPr>
        <w:t>у</w:t>
      </w:r>
      <w:r w:rsidRPr="00BA4166">
        <w:rPr>
          <w:rFonts w:ascii="Times New Roman" w:eastAsia="SimSun" w:hAnsi="Times New Roman"/>
          <w:sz w:val="28"/>
          <w:szCs w:val="28"/>
          <w:lang w:eastAsia="zh-CN"/>
        </w:rPr>
        <w:t>дарственной тайне;</w:t>
      </w:r>
    </w:p>
    <w:p w:rsidR="00EA2A3D" w:rsidRPr="00BA4166" w:rsidRDefault="00EA2A3D" w:rsidP="00843C80">
      <w:pPr>
        <w:suppressAutoHyphens w:val="0"/>
        <w:autoSpaceDE w:val="0"/>
        <w:adjustRightInd w:val="0"/>
        <w:spacing w:after="0" w:line="240" w:lineRule="auto"/>
        <w:ind w:firstLine="709"/>
        <w:contextualSpacing/>
        <w:jc w:val="both"/>
        <w:textAlignment w:val="auto"/>
        <w:rPr>
          <w:rFonts w:ascii="Times New Roman" w:eastAsia="SimSun" w:hAnsi="Times New Roman"/>
          <w:sz w:val="28"/>
          <w:szCs w:val="28"/>
          <w:lang w:eastAsia="zh-CN"/>
        </w:rPr>
      </w:pPr>
      <w:r w:rsidRPr="00BA4166">
        <w:rPr>
          <w:rFonts w:ascii="Times New Roman" w:eastAsia="SimSun" w:hAnsi="Times New Roman"/>
          <w:sz w:val="28"/>
          <w:szCs w:val="28"/>
          <w:lang w:eastAsia="zh-CN"/>
        </w:rPr>
        <w:t>б) объектов, территорий, которые законодательством Российской Федер</w:t>
      </w:r>
      <w:r w:rsidRPr="00BA4166">
        <w:rPr>
          <w:rFonts w:ascii="Times New Roman" w:eastAsia="SimSun" w:hAnsi="Times New Roman"/>
          <w:sz w:val="28"/>
          <w:szCs w:val="28"/>
          <w:lang w:eastAsia="zh-CN"/>
        </w:rPr>
        <w:t>а</w:t>
      </w:r>
      <w:r w:rsidRPr="00BA4166">
        <w:rPr>
          <w:rFonts w:ascii="Times New Roman" w:eastAsia="SimSun" w:hAnsi="Times New Roman"/>
          <w:sz w:val="28"/>
          <w:szCs w:val="28"/>
          <w:lang w:eastAsia="zh-CN"/>
        </w:rPr>
        <w:t>ции отнесены к режимным и особо важным объектам.</w:t>
      </w:r>
    </w:p>
    <w:p w:rsidR="00EA2A3D" w:rsidRPr="00BA4166" w:rsidRDefault="00EA2A3D" w:rsidP="00843C80">
      <w:pPr>
        <w:suppressAutoHyphens w:val="0"/>
        <w:autoSpaceDE w:val="0"/>
        <w:adjustRightInd w:val="0"/>
        <w:spacing w:after="0" w:line="240" w:lineRule="auto"/>
        <w:ind w:firstLine="709"/>
        <w:contextualSpacing/>
        <w:jc w:val="both"/>
        <w:textAlignment w:val="auto"/>
        <w:rPr>
          <w:rFonts w:ascii="Times New Roman" w:eastAsia="SimSun" w:hAnsi="Times New Roman"/>
          <w:sz w:val="28"/>
          <w:szCs w:val="28"/>
          <w:lang w:eastAsia="zh-CN"/>
        </w:rPr>
      </w:pPr>
      <w:r w:rsidRPr="00BA4166">
        <w:rPr>
          <w:rFonts w:ascii="Times New Roman" w:eastAsia="SimSun" w:hAnsi="Times New Roman"/>
          <w:sz w:val="28"/>
          <w:szCs w:val="28"/>
          <w:lang w:eastAsia="zh-CN"/>
        </w:rPr>
        <w:t>62. Порядок осуществления фотосъемки, аудио- и видеозаписи:</w:t>
      </w:r>
    </w:p>
    <w:p w:rsidR="00EA2A3D" w:rsidRPr="00BA4166" w:rsidRDefault="00EA2A3D" w:rsidP="00843C80">
      <w:pPr>
        <w:suppressAutoHyphens w:val="0"/>
        <w:autoSpaceDE w:val="0"/>
        <w:adjustRightInd w:val="0"/>
        <w:spacing w:after="0" w:line="240" w:lineRule="auto"/>
        <w:ind w:firstLine="709"/>
        <w:contextualSpacing/>
        <w:jc w:val="both"/>
        <w:textAlignment w:val="auto"/>
        <w:rPr>
          <w:rFonts w:ascii="Times New Roman" w:eastAsia="SimSun" w:hAnsi="Times New Roman"/>
          <w:sz w:val="28"/>
          <w:szCs w:val="28"/>
          <w:lang w:eastAsia="zh-CN"/>
        </w:rPr>
      </w:pPr>
      <w:r w:rsidRPr="00BA4166">
        <w:rPr>
          <w:rFonts w:ascii="Times New Roman" w:eastAsia="SimSun" w:hAnsi="Times New Roman"/>
          <w:sz w:val="28"/>
          <w:szCs w:val="28"/>
          <w:lang w:eastAsia="zh-CN"/>
        </w:rPr>
        <w:t>а) для фиксации хода и результатов контрольного мероприятия осущест</w:t>
      </w:r>
      <w:r w:rsidRPr="00BA4166">
        <w:rPr>
          <w:rFonts w:ascii="Times New Roman" w:eastAsia="SimSun" w:hAnsi="Times New Roman"/>
          <w:sz w:val="28"/>
          <w:szCs w:val="28"/>
          <w:lang w:eastAsia="zh-CN"/>
        </w:rPr>
        <w:t>в</w:t>
      </w:r>
      <w:r w:rsidRPr="00BA4166">
        <w:rPr>
          <w:rFonts w:ascii="Times New Roman" w:eastAsia="SimSun" w:hAnsi="Times New Roman"/>
          <w:sz w:val="28"/>
          <w:szCs w:val="28"/>
          <w:lang w:eastAsia="zh-CN"/>
        </w:rPr>
        <w:t>ляются ориентирующая, обзорная, узловая и детальная фотосъемка и видеоз</w:t>
      </w:r>
      <w:r w:rsidRPr="00BA4166">
        <w:rPr>
          <w:rFonts w:ascii="Times New Roman" w:eastAsia="SimSun" w:hAnsi="Times New Roman"/>
          <w:sz w:val="28"/>
          <w:szCs w:val="28"/>
          <w:lang w:eastAsia="zh-CN"/>
        </w:rPr>
        <w:t>а</w:t>
      </w:r>
      <w:r w:rsidRPr="00BA4166">
        <w:rPr>
          <w:rFonts w:ascii="Times New Roman" w:eastAsia="SimSun" w:hAnsi="Times New Roman"/>
          <w:sz w:val="28"/>
          <w:szCs w:val="28"/>
          <w:lang w:eastAsia="zh-CN"/>
        </w:rPr>
        <w:t>пись;</w:t>
      </w:r>
    </w:p>
    <w:p w:rsidR="00EA2A3D" w:rsidRPr="00BA4166" w:rsidRDefault="00EA2A3D" w:rsidP="00843C80">
      <w:pPr>
        <w:suppressAutoHyphens w:val="0"/>
        <w:autoSpaceDE w:val="0"/>
        <w:adjustRightInd w:val="0"/>
        <w:spacing w:after="0" w:line="240" w:lineRule="auto"/>
        <w:ind w:firstLine="709"/>
        <w:contextualSpacing/>
        <w:jc w:val="both"/>
        <w:textAlignment w:val="auto"/>
        <w:rPr>
          <w:rFonts w:ascii="Times New Roman" w:eastAsia="SimSun" w:hAnsi="Times New Roman"/>
          <w:sz w:val="28"/>
          <w:szCs w:val="28"/>
          <w:lang w:eastAsia="zh-CN"/>
        </w:rPr>
      </w:pPr>
      <w:r w:rsidRPr="00BA4166">
        <w:rPr>
          <w:rFonts w:ascii="Times New Roman" w:eastAsia="SimSun" w:hAnsi="Times New Roman"/>
          <w:sz w:val="28"/>
          <w:szCs w:val="28"/>
          <w:lang w:eastAsia="zh-CN"/>
        </w:rPr>
        <w:t>б) фотосъемка, аудио- и видеофиксация проводятся инспектором, назначе</w:t>
      </w:r>
      <w:r w:rsidRPr="00BA4166">
        <w:rPr>
          <w:rFonts w:ascii="Times New Roman" w:eastAsia="SimSun" w:hAnsi="Times New Roman"/>
          <w:sz w:val="28"/>
          <w:szCs w:val="28"/>
          <w:lang w:eastAsia="zh-CN"/>
        </w:rPr>
        <w:t>н</w:t>
      </w:r>
      <w:r w:rsidRPr="00BA4166">
        <w:rPr>
          <w:rFonts w:ascii="Times New Roman" w:eastAsia="SimSun" w:hAnsi="Times New Roman"/>
          <w:sz w:val="28"/>
          <w:szCs w:val="28"/>
          <w:lang w:eastAsia="zh-CN"/>
        </w:rPr>
        <w:t>ным ответственным за проведение контрольного мероприятия, посредством и</w:t>
      </w:r>
      <w:r w:rsidRPr="00BA4166">
        <w:rPr>
          <w:rFonts w:ascii="Times New Roman" w:eastAsia="SimSun" w:hAnsi="Times New Roman"/>
          <w:sz w:val="28"/>
          <w:szCs w:val="28"/>
          <w:lang w:eastAsia="zh-CN"/>
        </w:rPr>
        <w:t>с</w:t>
      </w:r>
      <w:r w:rsidRPr="00BA4166">
        <w:rPr>
          <w:rFonts w:ascii="Times New Roman" w:eastAsia="SimSun" w:hAnsi="Times New Roman"/>
          <w:sz w:val="28"/>
          <w:szCs w:val="28"/>
          <w:lang w:eastAsia="zh-CN"/>
        </w:rPr>
        <w:t>пользования видеорегистраторов, беспилотных летательных аппаратов, фотоа</w:t>
      </w:r>
      <w:r w:rsidRPr="00BA4166">
        <w:rPr>
          <w:rFonts w:ascii="Times New Roman" w:eastAsia="SimSun" w:hAnsi="Times New Roman"/>
          <w:sz w:val="28"/>
          <w:szCs w:val="28"/>
          <w:lang w:eastAsia="zh-CN"/>
        </w:rPr>
        <w:t>п</w:t>
      </w:r>
      <w:r w:rsidRPr="00BA4166">
        <w:rPr>
          <w:rFonts w:ascii="Times New Roman" w:eastAsia="SimSun" w:hAnsi="Times New Roman"/>
          <w:sz w:val="28"/>
          <w:szCs w:val="28"/>
          <w:lang w:eastAsia="zh-CN"/>
        </w:rPr>
        <w:t>паратов, диктофонов, видеокамер, а также мобильных устройств (телефоны, смартфоны, планшеты);</w:t>
      </w:r>
    </w:p>
    <w:p w:rsidR="00EA2A3D" w:rsidRPr="00BA4166" w:rsidRDefault="00EA2A3D" w:rsidP="00843C80">
      <w:pPr>
        <w:suppressAutoHyphens w:val="0"/>
        <w:autoSpaceDE w:val="0"/>
        <w:adjustRightInd w:val="0"/>
        <w:spacing w:after="0" w:line="240" w:lineRule="auto"/>
        <w:ind w:firstLine="709"/>
        <w:contextualSpacing/>
        <w:jc w:val="both"/>
        <w:textAlignment w:val="auto"/>
        <w:rPr>
          <w:rFonts w:ascii="Times New Roman" w:eastAsia="SimSun" w:hAnsi="Times New Roman"/>
          <w:sz w:val="28"/>
          <w:szCs w:val="28"/>
          <w:lang w:eastAsia="zh-CN"/>
        </w:rPr>
      </w:pPr>
      <w:r w:rsidRPr="00BA4166">
        <w:rPr>
          <w:rFonts w:ascii="Times New Roman" w:eastAsia="SimSun" w:hAnsi="Times New Roman"/>
          <w:sz w:val="28"/>
          <w:szCs w:val="28"/>
          <w:lang w:eastAsia="zh-CN"/>
        </w:rPr>
        <w:t>в) оборудование, используемое для проведения фото- и видеофиксации, должно иметь техническую возможность отображения на фотоснимках и виде</w:t>
      </w:r>
      <w:r w:rsidRPr="00BA4166">
        <w:rPr>
          <w:rFonts w:ascii="Times New Roman" w:eastAsia="SimSun" w:hAnsi="Times New Roman"/>
          <w:sz w:val="28"/>
          <w:szCs w:val="28"/>
          <w:lang w:eastAsia="zh-CN"/>
        </w:rPr>
        <w:t>о</w:t>
      </w:r>
      <w:r w:rsidRPr="00BA4166">
        <w:rPr>
          <w:rFonts w:ascii="Times New Roman" w:eastAsia="SimSun" w:hAnsi="Times New Roman"/>
          <w:sz w:val="28"/>
          <w:szCs w:val="28"/>
          <w:lang w:eastAsia="zh-CN"/>
        </w:rPr>
        <w:t>записи текущей даты и времени, а также сохранения данных о месте съемки (к</w:t>
      </w:r>
      <w:r w:rsidRPr="00BA4166">
        <w:rPr>
          <w:rFonts w:ascii="Times New Roman" w:eastAsia="SimSun" w:hAnsi="Times New Roman"/>
          <w:sz w:val="28"/>
          <w:szCs w:val="28"/>
          <w:lang w:eastAsia="zh-CN"/>
        </w:rPr>
        <w:t>о</w:t>
      </w:r>
      <w:r w:rsidRPr="00BA4166">
        <w:rPr>
          <w:rFonts w:ascii="Times New Roman" w:eastAsia="SimSun" w:hAnsi="Times New Roman"/>
          <w:sz w:val="28"/>
          <w:szCs w:val="28"/>
          <w:lang w:eastAsia="zh-CN"/>
        </w:rPr>
        <w:t>ординат);</w:t>
      </w:r>
    </w:p>
    <w:p w:rsidR="00EA2A3D" w:rsidRPr="00BA4166" w:rsidRDefault="00EA2A3D" w:rsidP="00843C80">
      <w:pPr>
        <w:suppressAutoHyphens w:val="0"/>
        <w:autoSpaceDE w:val="0"/>
        <w:adjustRightInd w:val="0"/>
        <w:spacing w:after="0" w:line="240" w:lineRule="auto"/>
        <w:ind w:firstLine="709"/>
        <w:contextualSpacing/>
        <w:jc w:val="both"/>
        <w:textAlignment w:val="auto"/>
        <w:rPr>
          <w:rFonts w:ascii="Times New Roman" w:eastAsia="SimSun" w:hAnsi="Times New Roman"/>
          <w:sz w:val="28"/>
          <w:szCs w:val="28"/>
          <w:lang w:eastAsia="zh-CN"/>
        </w:rPr>
      </w:pPr>
      <w:r w:rsidRPr="00BA4166">
        <w:rPr>
          <w:rFonts w:ascii="Times New Roman" w:eastAsia="SimSun" w:hAnsi="Times New Roman"/>
          <w:sz w:val="28"/>
          <w:szCs w:val="28"/>
          <w:lang w:eastAsia="zh-CN"/>
        </w:rPr>
        <w:t>г) аудиозапись ведет инспектор, назначенный ответственным за проведение контрольного мероприятия должностным лицом;</w:t>
      </w:r>
    </w:p>
    <w:p w:rsidR="00EA2A3D" w:rsidRPr="00BA4166" w:rsidRDefault="00EA2A3D" w:rsidP="00843C80">
      <w:pPr>
        <w:suppressAutoHyphens w:val="0"/>
        <w:autoSpaceDE w:val="0"/>
        <w:adjustRightInd w:val="0"/>
        <w:spacing w:after="0" w:line="240" w:lineRule="auto"/>
        <w:ind w:firstLine="709"/>
        <w:contextualSpacing/>
        <w:jc w:val="both"/>
        <w:textAlignment w:val="auto"/>
        <w:rPr>
          <w:rFonts w:ascii="Times New Roman" w:eastAsia="SimSun" w:hAnsi="Times New Roman"/>
          <w:sz w:val="28"/>
          <w:szCs w:val="28"/>
          <w:lang w:eastAsia="zh-CN"/>
        </w:rPr>
      </w:pPr>
      <w:r w:rsidRPr="00BA4166">
        <w:rPr>
          <w:rFonts w:ascii="Times New Roman" w:eastAsia="SimSun" w:hAnsi="Times New Roman"/>
          <w:sz w:val="28"/>
          <w:szCs w:val="28"/>
          <w:lang w:eastAsia="zh-CN"/>
        </w:rPr>
        <w:t>д) при проведении фото- и видеофиксации должны соблюдаться следующие требования:</w:t>
      </w:r>
    </w:p>
    <w:p w:rsidR="00EA2A3D" w:rsidRPr="00BA4166" w:rsidRDefault="00EA2A3D" w:rsidP="00843C80">
      <w:pPr>
        <w:suppressAutoHyphens w:val="0"/>
        <w:autoSpaceDE w:val="0"/>
        <w:adjustRightInd w:val="0"/>
        <w:spacing w:after="0" w:line="240" w:lineRule="auto"/>
        <w:ind w:firstLine="709"/>
        <w:contextualSpacing/>
        <w:jc w:val="both"/>
        <w:textAlignment w:val="auto"/>
        <w:rPr>
          <w:rFonts w:ascii="Times New Roman" w:eastAsia="SimSun" w:hAnsi="Times New Roman"/>
          <w:sz w:val="28"/>
          <w:szCs w:val="28"/>
          <w:lang w:eastAsia="zh-CN"/>
        </w:rPr>
      </w:pPr>
      <w:r w:rsidRPr="00BA4166">
        <w:rPr>
          <w:rFonts w:ascii="Times New Roman" w:eastAsia="SimSun" w:hAnsi="Times New Roman"/>
          <w:sz w:val="28"/>
          <w:szCs w:val="28"/>
          <w:lang w:eastAsia="zh-CN"/>
        </w:rPr>
        <w:t>необходимо применять приемы фиксации, при которых исключается во</w:t>
      </w:r>
      <w:r w:rsidRPr="00BA4166">
        <w:rPr>
          <w:rFonts w:ascii="Times New Roman" w:eastAsia="SimSun" w:hAnsi="Times New Roman"/>
          <w:sz w:val="28"/>
          <w:szCs w:val="28"/>
          <w:lang w:eastAsia="zh-CN"/>
        </w:rPr>
        <w:t>з</w:t>
      </w:r>
      <w:r w:rsidRPr="00BA4166">
        <w:rPr>
          <w:rFonts w:ascii="Times New Roman" w:eastAsia="SimSun" w:hAnsi="Times New Roman"/>
          <w:sz w:val="28"/>
          <w:szCs w:val="28"/>
          <w:lang w:eastAsia="zh-CN"/>
        </w:rPr>
        <w:t>можность искажения свойств объекта контроля;</w:t>
      </w:r>
    </w:p>
    <w:p w:rsidR="00EA2A3D" w:rsidRPr="00BA4166" w:rsidRDefault="00EA2A3D" w:rsidP="00843C80">
      <w:pPr>
        <w:suppressAutoHyphens w:val="0"/>
        <w:autoSpaceDE w:val="0"/>
        <w:adjustRightInd w:val="0"/>
        <w:spacing w:after="0" w:line="240" w:lineRule="auto"/>
        <w:ind w:firstLine="709"/>
        <w:contextualSpacing/>
        <w:jc w:val="both"/>
        <w:textAlignment w:val="auto"/>
        <w:rPr>
          <w:rFonts w:ascii="Times New Roman" w:eastAsia="SimSun" w:hAnsi="Times New Roman"/>
          <w:sz w:val="28"/>
          <w:szCs w:val="28"/>
          <w:lang w:eastAsia="zh-CN"/>
        </w:rPr>
      </w:pPr>
      <w:r w:rsidRPr="00BA4166">
        <w:rPr>
          <w:rFonts w:ascii="Times New Roman" w:eastAsia="SimSun" w:hAnsi="Times New Roman"/>
          <w:sz w:val="28"/>
          <w:szCs w:val="28"/>
          <w:lang w:eastAsia="zh-CN"/>
        </w:rPr>
        <w:lastRenderedPageBreak/>
        <w:t>следует обеспечивать условия фиксации, при которых полученные фот</w:t>
      </w:r>
      <w:r w:rsidRPr="00BA4166">
        <w:rPr>
          <w:rFonts w:ascii="Times New Roman" w:eastAsia="SimSun" w:hAnsi="Times New Roman"/>
          <w:sz w:val="28"/>
          <w:szCs w:val="28"/>
          <w:lang w:eastAsia="zh-CN"/>
        </w:rPr>
        <w:t>о</w:t>
      </w:r>
      <w:r w:rsidRPr="00BA4166">
        <w:rPr>
          <w:rFonts w:ascii="Times New Roman" w:eastAsia="SimSun" w:hAnsi="Times New Roman"/>
          <w:sz w:val="28"/>
          <w:szCs w:val="28"/>
          <w:lang w:eastAsia="zh-CN"/>
        </w:rPr>
        <w:t>снимки, видеозапись максимально точно и полно отображают свойства объектов контроля;</w:t>
      </w:r>
    </w:p>
    <w:p w:rsidR="00EA2A3D" w:rsidRPr="00BA4166" w:rsidRDefault="00EA2A3D" w:rsidP="00843C80">
      <w:pPr>
        <w:suppressAutoHyphens w:val="0"/>
        <w:autoSpaceDE w:val="0"/>
        <w:adjustRightInd w:val="0"/>
        <w:spacing w:after="0" w:line="240" w:lineRule="auto"/>
        <w:ind w:firstLine="709"/>
        <w:contextualSpacing/>
        <w:jc w:val="both"/>
        <w:textAlignment w:val="auto"/>
        <w:rPr>
          <w:rFonts w:ascii="Times New Roman" w:eastAsia="SimSun" w:hAnsi="Times New Roman"/>
          <w:sz w:val="28"/>
          <w:szCs w:val="28"/>
          <w:lang w:eastAsia="zh-CN"/>
        </w:rPr>
      </w:pPr>
      <w:r w:rsidRPr="00BA4166">
        <w:rPr>
          <w:rFonts w:ascii="Times New Roman" w:eastAsia="SimSun" w:hAnsi="Times New Roman"/>
          <w:sz w:val="28"/>
          <w:szCs w:val="28"/>
          <w:lang w:eastAsia="zh-CN"/>
        </w:rPr>
        <w:t>е) информация о проведении фотосъемки, аудио- и видеозаписи отражается в акте контрольного мероприятия с указанием типа и марки оборудования, с п</w:t>
      </w:r>
      <w:r w:rsidRPr="00BA4166">
        <w:rPr>
          <w:rFonts w:ascii="Times New Roman" w:eastAsia="SimSun" w:hAnsi="Times New Roman"/>
          <w:sz w:val="28"/>
          <w:szCs w:val="28"/>
          <w:lang w:eastAsia="zh-CN"/>
        </w:rPr>
        <w:t>о</w:t>
      </w:r>
      <w:r w:rsidRPr="00BA4166">
        <w:rPr>
          <w:rFonts w:ascii="Times New Roman" w:eastAsia="SimSun" w:hAnsi="Times New Roman"/>
          <w:sz w:val="28"/>
          <w:szCs w:val="28"/>
          <w:lang w:eastAsia="zh-CN"/>
        </w:rPr>
        <w:t>мощью которого проводилась фиксация;</w:t>
      </w:r>
    </w:p>
    <w:p w:rsidR="00EA2A3D" w:rsidRPr="00BA4166" w:rsidRDefault="00EA2A3D" w:rsidP="00843C80">
      <w:pPr>
        <w:suppressAutoHyphens w:val="0"/>
        <w:autoSpaceDE w:val="0"/>
        <w:adjustRightInd w:val="0"/>
        <w:spacing w:after="0" w:line="240" w:lineRule="auto"/>
        <w:ind w:firstLine="709"/>
        <w:contextualSpacing/>
        <w:jc w:val="both"/>
        <w:textAlignment w:val="auto"/>
        <w:rPr>
          <w:rFonts w:ascii="Times New Roman" w:eastAsia="SimSun" w:hAnsi="Times New Roman"/>
          <w:sz w:val="28"/>
          <w:szCs w:val="28"/>
          <w:lang w:eastAsia="zh-CN"/>
        </w:rPr>
      </w:pPr>
      <w:r w:rsidRPr="00BA4166">
        <w:rPr>
          <w:rFonts w:ascii="Times New Roman" w:eastAsia="SimSun" w:hAnsi="Times New Roman"/>
          <w:sz w:val="28"/>
          <w:szCs w:val="28"/>
          <w:lang w:eastAsia="zh-CN"/>
        </w:rPr>
        <w:t>ж) фото-, аудио- и видеоматериалы являются приложением к акту ко</w:t>
      </w:r>
      <w:r w:rsidRPr="00BA4166">
        <w:rPr>
          <w:rFonts w:ascii="Times New Roman" w:eastAsia="SimSun" w:hAnsi="Times New Roman"/>
          <w:sz w:val="28"/>
          <w:szCs w:val="28"/>
          <w:lang w:eastAsia="zh-CN"/>
        </w:rPr>
        <w:t>н</w:t>
      </w:r>
      <w:r w:rsidRPr="00BA4166">
        <w:rPr>
          <w:rFonts w:ascii="Times New Roman" w:eastAsia="SimSun" w:hAnsi="Times New Roman"/>
          <w:sz w:val="28"/>
          <w:szCs w:val="28"/>
          <w:lang w:eastAsia="zh-CN"/>
        </w:rPr>
        <w:t>трольного мероприятия;</w:t>
      </w:r>
    </w:p>
    <w:p w:rsidR="00EA2A3D" w:rsidRPr="00BA4166" w:rsidRDefault="00EA2A3D" w:rsidP="00843C80">
      <w:pPr>
        <w:suppressAutoHyphens w:val="0"/>
        <w:autoSpaceDE w:val="0"/>
        <w:adjustRightInd w:val="0"/>
        <w:spacing w:after="0" w:line="240" w:lineRule="auto"/>
        <w:ind w:firstLine="709"/>
        <w:contextualSpacing/>
        <w:jc w:val="both"/>
        <w:textAlignment w:val="auto"/>
        <w:rPr>
          <w:rFonts w:ascii="Times New Roman" w:hAnsi="Times New Roman"/>
          <w:sz w:val="28"/>
          <w:szCs w:val="28"/>
        </w:rPr>
      </w:pPr>
      <w:r w:rsidRPr="00BA4166">
        <w:rPr>
          <w:rFonts w:ascii="Times New Roman" w:eastAsia="SimSun" w:hAnsi="Times New Roman"/>
          <w:sz w:val="28"/>
          <w:szCs w:val="28"/>
          <w:lang w:eastAsia="zh-CN"/>
        </w:rPr>
        <w:t>з) акт контрольного мероприятия и прилагаемые материалы к нему подл</w:t>
      </w:r>
      <w:r w:rsidRPr="00BA4166">
        <w:rPr>
          <w:rFonts w:ascii="Times New Roman" w:eastAsia="SimSun" w:hAnsi="Times New Roman"/>
          <w:sz w:val="28"/>
          <w:szCs w:val="28"/>
          <w:lang w:eastAsia="zh-CN"/>
        </w:rPr>
        <w:t>е</w:t>
      </w:r>
      <w:r w:rsidRPr="00BA4166">
        <w:rPr>
          <w:rFonts w:ascii="Times New Roman" w:eastAsia="SimSun" w:hAnsi="Times New Roman"/>
          <w:sz w:val="28"/>
          <w:szCs w:val="28"/>
          <w:lang w:eastAsia="zh-CN"/>
        </w:rPr>
        <w:t>жат хранению в органе контроля в течение 3 лет с даты окончания контрольного мероприятия.</w:t>
      </w:r>
    </w:p>
    <w:p w:rsidR="00EA2A3D" w:rsidRPr="00BA4166" w:rsidRDefault="00EA2A3D" w:rsidP="00843C80">
      <w:pPr>
        <w:pStyle w:val="Standard"/>
        <w:tabs>
          <w:tab w:val="left" w:pos="1189"/>
        </w:tabs>
        <w:ind w:firstLine="709"/>
        <w:contextualSpacing/>
        <w:jc w:val="both"/>
        <w:rPr>
          <w:rFonts w:ascii="Times New Roman" w:hAnsi="Times New Roman" w:cs="Times New Roman"/>
          <w:sz w:val="28"/>
          <w:szCs w:val="28"/>
          <w:lang w:val="ru-RU"/>
        </w:rPr>
      </w:pPr>
      <w:r w:rsidRPr="00BA4166">
        <w:rPr>
          <w:rFonts w:ascii="Times New Roman" w:hAnsi="Times New Roman" w:cs="Times New Roman"/>
          <w:sz w:val="28"/>
          <w:szCs w:val="28"/>
          <w:lang w:val="ru-RU"/>
        </w:rPr>
        <w:t>63. С учетом требований части 8 статьи 31 Закона № 248 - ФЗ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EA2A3D" w:rsidRPr="00BA4166" w:rsidRDefault="00EA2A3D" w:rsidP="00843C80">
      <w:pPr>
        <w:pStyle w:val="Standard"/>
        <w:ind w:firstLine="709"/>
        <w:contextualSpacing/>
        <w:jc w:val="both"/>
        <w:rPr>
          <w:rFonts w:ascii="Times New Roman" w:hAnsi="Times New Roman" w:cs="Times New Roman"/>
          <w:sz w:val="28"/>
          <w:szCs w:val="28"/>
          <w:lang w:val="ru-RU"/>
        </w:rPr>
      </w:pPr>
      <w:r w:rsidRPr="00BA4166">
        <w:rPr>
          <w:rFonts w:ascii="Times New Roman" w:hAnsi="Times New Roman" w:cs="Times New Roman"/>
          <w:sz w:val="28"/>
          <w:szCs w:val="28"/>
          <w:lang w:val="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EA2A3D" w:rsidRPr="00BA4166" w:rsidRDefault="00EA2A3D" w:rsidP="00843C80">
      <w:pPr>
        <w:pStyle w:val="Standard"/>
        <w:tabs>
          <w:tab w:val="left" w:pos="1189"/>
        </w:tabs>
        <w:ind w:firstLine="709"/>
        <w:contextualSpacing/>
        <w:jc w:val="both"/>
        <w:rPr>
          <w:rFonts w:ascii="Times New Roman" w:hAnsi="Times New Roman" w:cs="Times New Roman"/>
          <w:sz w:val="28"/>
          <w:szCs w:val="28"/>
          <w:lang w:val="ru-RU"/>
        </w:rPr>
      </w:pPr>
      <w:r w:rsidRPr="00BA4166">
        <w:rPr>
          <w:rFonts w:ascii="Times New Roman" w:hAnsi="Times New Roman" w:cs="Times New Roman"/>
          <w:sz w:val="28"/>
          <w:szCs w:val="28"/>
          <w:lang w:val="ru-RU"/>
        </w:rPr>
        <w:t>2) прохождение лечения на стационаре медицинского учреждения;</w:t>
      </w:r>
    </w:p>
    <w:p w:rsidR="00EA2A3D" w:rsidRPr="00BA4166" w:rsidRDefault="00EA2A3D" w:rsidP="00843C80">
      <w:pPr>
        <w:pStyle w:val="Standard"/>
        <w:tabs>
          <w:tab w:val="left" w:pos="1189"/>
        </w:tabs>
        <w:ind w:firstLine="709"/>
        <w:contextualSpacing/>
        <w:jc w:val="both"/>
        <w:rPr>
          <w:rFonts w:ascii="Times New Roman" w:hAnsi="Times New Roman" w:cs="Times New Roman"/>
          <w:sz w:val="28"/>
          <w:szCs w:val="28"/>
          <w:lang w:val="ru-RU"/>
        </w:rPr>
      </w:pPr>
      <w:r w:rsidRPr="00BA4166">
        <w:rPr>
          <w:rFonts w:ascii="Times New Roman" w:hAnsi="Times New Roman" w:cs="Times New Roman"/>
          <w:sz w:val="28"/>
          <w:szCs w:val="28"/>
          <w:lang w:val="ru-RU"/>
        </w:rPr>
        <w:t>3) личного характера (смерть близкого родственника);</w:t>
      </w:r>
    </w:p>
    <w:p w:rsidR="00EA2A3D" w:rsidRPr="00BA4166" w:rsidRDefault="00EA2A3D" w:rsidP="00843C80">
      <w:pPr>
        <w:pStyle w:val="Standard"/>
        <w:tabs>
          <w:tab w:val="left" w:pos="1189"/>
        </w:tabs>
        <w:ind w:firstLine="709"/>
        <w:contextualSpacing/>
        <w:jc w:val="both"/>
        <w:rPr>
          <w:rFonts w:ascii="Times New Roman" w:hAnsi="Times New Roman" w:cs="Times New Roman"/>
          <w:sz w:val="28"/>
          <w:szCs w:val="28"/>
          <w:lang w:val="ru-RU"/>
        </w:rPr>
      </w:pPr>
      <w:r w:rsidRPr="00BA4166">
        <w:rPr>
          <w:rFonts w:ascii="Times New Roman" w:hAnsi="Times New Roman" w:cs="Times New Roman"/>
          <w:sz w:val="28"/>
          <w:szCs w:val="28"/>
          <w:lang w:val="ru-RU"/>
        </w:rPr>
        <w:t>4) непреодолимой силы в отношении контролируемого лица (катастрофы, аварии, несчастные случаи);</w:t>
      </w:r>
    </w:p>
    <w:p w:rsidR="00843C80" w:rsidRPr="00BA4166" w:rsidRDefault="00EA2A3D" w:rsidP="00843C80">
      <w:pPr>
        <w:pStyle w:val="Standard"/>
        <w:tabs>
          <w:tab w:val="left" w:pos="1189"/>
        </w:tabs>
        <w:ind w:firstLine="709"/>
        <w:contextualSpacing/>
        <w:jc w:val="both"/>
        <w:rPr>
          <w:rFonts w:ascii="Times New Roman" w:hAnsi="Times New Roman" w:cs="Times New Roman"/>
          <w:sz w:val="28"/>
          <w:szCs w:val="28"/>
          <w:lang w:val="ru-RU"/>
        </w:rPr>
      </w:pPr>
      <w:r w:rsidRPr="00BA4166">
        <w:rPr>
          <w:rFonts w:ascii="Times New Roman" w:hAnsi="Times New Roman" w:cs="Times New Roman"/>
          <w:sz w:val="28"/>
          <w:szCs w:val="28"/>
          <w:lang w:val="ru-RU"/>
        </w:rPr>
        <w:t>5) иных причин, признанных органом муниципального контроля, уважительными.</w:t>
      </w:r>
    </w:p>
    <w:p w:rsidR="00843C80" w:rsidRPr="00BA4166" w:rsidRDefault="00EA2A3D" w:rsidP="00843C80">
      <w:pPr>
        <w:pStyle w:val="Standard"/>
        <w:tabs>
          <w:tab w:val="left" w:pos="1189"/>
        </w:tabs>
        <w:ind w:firstLine="709"/>
        <w:contextualSpacing/>
        <w:jc w:val="both"/>
        <w:rPr>
          <w:rFonts w:ascii="Times New Roman" w:hAnsi="Times New Roman" w:cs="Times New Roman"/>
          <w:b/>
          <w:sz w:val="28"/>
          <w:szCs w:val="28"/>
          <w:lang w:val="ru-RU"/>
        </w:rPr>
      </w:pPr>
      <w:r w:rsidRPr="00BA4166">
        <w:rPr>
          <w:rFonts w:ascii="Times New Roman" w:hAnsi="Times New Roman" w:cs="Times New Roman"/>
          <w:sz w:val="28"/>
          <w:szCs w:val="28"/>
          <w:lang w:val="ru-RU"/>
        </w:rPr>
        <w:t>64. Права контролируемых лиц при участии в контрольном мероприятии отражены в статье 36 Закона № 248 - ФЗ.</w:t>
      </w:r>
      <w:r w:rsidRPr="00BA4166">
        <w:rPr>
          <w:rFonts w:ascii="Times New Roman" w:hAnsi="Times New Roman" w:cs="Times New Roman"/>
          <w:b/>
          <w:sz w:val="28"/>
          <w:szCs w:val="28"/>
          <w:lang w:val="ru-RU"/>
        </w:rPr>
        <w:t xml:space="preserve">                        </w:t>
      </w:r>
    </w:p>
    <w:p w:rsidR="00EA2A3D" w:rsidRPr="00BA4166" w:rsidRDefault="00EA2A3D" w:rsidP="00843C80">
      <w:pPr>
        <w:pStyle w:val="Standard"/>
        <w:tabs>
          <w:tab w:val="left" w:pos="1189"/>
        </w:tabs>
        <w:ind w:firstLine="709"/>
        <w:contextualSpacing/>
        <w:jc w:val="both"/>
        <w:rPr>
          <w:rFonts w:ascii="Times New Roman" w:hAnsi="Times New Roman" w:cs="Times New Roman"/>
          <w:sz w:val="28"/>
          <w:szCs w:val="28"/>
          <w:lang w:val="ru-RU"/>
        </w:rPr>
      </w:pPr>
      <w:r w:rsidRPr="00BA4166">
        <w:rPr>
          <w:rFonts w:ascii="Times New Roman" w:hAnsi="Times New Roman" w:cs="Times New Roman"/>
          <w:sz w:val="28"/>
          <w:szCs w:val="28"/>
          <w:lang w:val="ru-RU"/>
        </w:rPr>
        <w:t>65. При осуществлении муниципального контроля проводятся следующие контрольные мероприятия:</w:t>
      </w:r>
    </w:p>
    <w:p w:rsidR="00EA2A3D" w:rsidRPr="00BA4166" w:rsidRDefault="00EA2A3D" w:rsidP="00843C80">
      <w:pPr>
        <w:spacing w:after="0" w:line="240" w:lineRule="auto"/>
        <w:ind w:firstLine="709"/>
        <w:contextualSpacing/>
        <w:jc w:val="both"/>
        <w:rPr>
          <w:rFonts w:ascii="Times New Roman" w:hAnsi="Times New Roman"/>
          <w:sz w:val="28"/>
          <w:szCs w:val="28"/>
        </w:rPr>
      </w:pPr>
      <w:r w:rsidRPr="00BA4166">
        <w:rPr>
          <w:rFonts w:ascii="Times New Roman" w:hAnsi="Times New Roman"/>
          <w:sz w:val="28"/>
          <w:szCs w:val="28"/>
        </w:rPr>
        <w:t>1) контрольные мероприятия без взаимодействия с контролируемым лицом;</w:t>
      </w:r>
    </w:p>
    <w:p w:rsidR="00843C80" w:rsidRPr="00BA4166" w:rsidRDefault="00EA2A3D" w:rsidP="00843C80">
      <w:pPr>
        <w:spacing w:after="0" w:line="240" w:lineRule="auto"/>
        <w:ind w:firstLine="709"/>
        <w:contextualSpacing/>
        <w:jc w:val="both"/>
        <w:rPr>
          <w:rFonts w:ascii="Times New Roman" w:hAnsi="Times New Roman"/>
          <w:sz w:val="28"/>
          <w:szCs w:val="28"/>
        </w:rPr>
      </w:pPr>
      <w:r w:rsidRPr="00BA4166">
        <w:rPr>
          <w:rFonts w:ascii="Times New Roman" w:hAnsi="Times New Roman"/>
          <w:sz w:val="28"/>
          <w:szCs w:val="28"/>
        </w:rPr>
        <w:t>2) контрольные мероприятия, предусматривающие взаимодействие с контролируемым лицом.</w:t>
      </w:r>
    </w:p>
    <w:p w:rsidR="00EA2A3D" w:rsidRPr="00BA4166" w:rsidRDefault="00EA2A3D" w:rsidP="00843C80">
      <w:pPr>
        <w:spacing w:after="0" w:line="240" w:lineRule="auto"/>
        <w:ind w:firstLine="709"/>
        <w:contextualSpacing/>
        <w:jc w:val="both"/>
        <w:rPr>
          <w:rFonts w:ascii="Times New Roman" w:hAnsi="Times New Roman"/>
          <w:sz w:val="28"/>
          <w:szCs w:val="28"/>
        </w:rPr>
      </w:pPr>
      <w:r w:rsidRPr="00BA4166">
        <w:rPr>
          <w:rFonts w:ascii="Times New Roman" w:hAnsi="Times New Roman"/>
          <w:sz w:val="28"/>
          <w:szCs w:val="28"/>
        </w:rPr>
        <w:t>При осуществлении муниципального контроля проводятся следующие контрольные мероприятия без взаимодействия с контролируемым лицом:</w:t>
      </w:r>
    </w:p>
    <w:p w:rsidR="00EA2A3D" w:rsidRPr="00BA4166" w:rsidRDefault="00EA2A3D" w:rsidP="00843C80">
      <w:pPr>
        <w:spacing w:after="0" w:line="240" w:lineRule="auto"/>
        <w:ind w:firstLine="709"/>
        <w:contextualSpacing/>
        <w:jc w:val="both"/>
        <w:rPr>
          <w:rFonts w:ascii="Times New Roman" w:hAnsi="Times New Roman"/>
          <w:sz w:val="28"/>
          <w:szCs w:val="28"/>
        </w:rPr>
      </w:pPr>
      <w:r w:rsidRPr="00BA4166">
        <w:rPr>
          <w:rFonts w:ascii="Times New Roman" w:hAnsi="Times New Roman"/>
          <w:sz w:val="28"/>
          <w:szCs w:val="28"/>
        </w:rPr>
        <w:t>1) наблюдение за соблюдением обязательных требований;</w:t>
      </w:r>
    </w:p>
    <w:p w:rsidR="00EA2A3D" w:rsidRPr="00BA4166" w:rsidRDefault="00EA2A3D" w:rsidP="00843C80">
      <w:pPr>
        <w:spacing w:after="0" w:line="240" w:lineRule="auto"/>
        <w:ind w:firstLine="709"/>
        <w:contextualSpacing/>
        <w:jc w:val="both"/>
        <w:rPr>
          <w:rFonts w:ascii="Times New Roman" w:hAnsi="Times New Roman"/>
          <w:sz w:val="28"/>
          <w:szCs w:val="28"/>
        </w:rPr>
      </w:pPr>
      <w:r w:rsidRPr="00BA4166">
        <w:rPr>
          <w:rFonts w:ascii="Times New Roman" w:hAnsi="Times New Roman"/>
          <w:sz w:val="28"/>
          <w:szCs w:val="28"/>
        </w:rPr>
        <w:t>2) выездное обследование.</w:t>
      </w:r>
    </w:p>
    <w:p w:rsidR="00EA2A3D" w:rsidRPr="00BA4166" w:rsidRDefault="00EA2A3D" w:rsidP="00843C80">
      <w:pPr>
        <w:spacing w:after="0" w:line="240" w:lineRule="auto"/>
        <w:ind w:firstLine="709"/>
        <w:contextualSpacing/>
        <w:jc w:val="both"/>
        <w:rPr>
          <w:rFonts w:ascii="Times New Roman" w:hAnsi="Times New Roman"/>
          <w:sz w:val="28"/>
          <w:szCs w:val="28"/>
        </w:rPr>
      </w:pPr>
      <w:r w:rsidRPr="00BA4166">
        <w:rPr>
          <w:rFonts w:ascii="Times New Roman" w:hAnsi="Times New Roman"/>
          <w:sz w:val="28"/>
          <w:szCs w:val="28"/>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EA2A3D" w:rsidRPr="00BA4166" w:rsidRDefault="00EA2A3D" w:rsidP="00843C80">
      <w:pPr>
        <w:spacing w:after="0" w:line="240" w:lineRule="auto"/>
        <w:ind w:firstLine="709"/>
        <w:contextualSpacing/>
        <w:jc w:val="both"/>
        <w:rPr>
          <w:rFonts w:ascii="Times New Roman" w:hAnsi="Times New Roman"/>
          <w:sz w:val="28"/>
          <w:szCs w:val="28"/>
        </w:rPr>
      </w:pPr>
      <w:bookmarkStart w:id="0" w:name="ст70"/>
      <w:r w:rsidRPr="00BA4166">
        <w:rPr>
          <w:rFonts w:ascii="Times New Roman" w:hAnsi="Times New Roman"/>
          <w:sz w:val="28"/>
          <w:szCs w:val="28"/>
        </w:rPr>
        <w:lastRenderedPageBreak/>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bookmarkEnd w:id="0"/>
    <w:p w:rsidR="00EA2A3D" w:rsidRPr="00BA4166" w:rsidRDefault="00EA2A3D" w:rsidP="00843C80">
      <w:pPr>
        <w:spacing w:after="0" w:line="240" w:lineRule="auto"/>
        <w:ind w:firstLine="709"/>
        <w:contextualSpacing/>
        <w:jc w:val="both"/>
        <w:rPr>
          <w:rFonts w:ascii="Times New Roman" w:hAnsi="Times New Roman"/>
          <w:sz w:val="28"/>
          <w:szCs w:val="28"/>
        </w:rPr>
      </w:pPr>
      <w:r w:rsidRPr="00BA4166">
        <w:rPr>
          <w:rFonts w:ascii="Times New Roman" w:hAnsi="Times New Roman"/>
          <w:sz w:val="28"/>
          <w:szCs w:val="28"/>
        </w:rPr>
        <w:t>1) инспекционный визит;</w:t>
      </w:r>
    </w:p>
    <w:p w:rsidR="00EA2A3D" w:rsidRPr="00BA4166" w:rsidRDefault="00EA2A3D" w:rsidP="00843C80">
      <w:pPr>
        <w:spacing w:after="0" w:line="240" w:lineRule="auto"/>
        <w:ind w:firstLine="709"/>
        <w:contextualSpacing/>
        <w:jc w:val="both"/>
        <w:rPr>
          <w:rFonts w:ascii="Times New Roman" w:hAnsi="Times New Roman"/>
          <w:sz w:val="28"/>
          <w:szCs w:val="28"/>
        </w:rPr>
      </w:pPr>
      <w:r w:rsidRPr="00BA4166">
        <w:rPr>
          <w:rFonts w:ascii="Times New Roman" w:hAnsi="Times New Roman"/>
          <w:sz w:val="28"/>
          <w:szCs w:val="28"/>
        </w:rPr>
        <w:t>2) рейдовый осмотр;</w:t>
      </w:r>
    </w:p>
    <w:p w:rsidR="00EA2A3D" w:rsidRPr="00BA4166" w:rsidRDefault="00EA2A3D" w:rsidP="00843C80">
      <w:pPr>
        <w:spacing w:after="0" w:line="240" w:lineRule="auto"/>
        <w:ind w:firstLine="709"/>
        <w:contextualSpacing/>
        <w:jc w:val="both"/>
        <w:rPr>
          <w:rFonts w:ascii="Times New Roman" w:hAnsi="Times New Roman"/>
          <w:sz w:val="28"/>
          <w:szCs w:val="28"/>
        </w:rPr>
      </w:pPr>
      <w:r w:rsidRPr="00BA4166">
        <w:rPr>
          <w:rFonts w:ascii="Times New Roman" w:hAnsi="Times New Roman"/>
          <w:sz w:val="28"/>
          <w:szCs w:val="28"/>
        </w:rPr>
        <w:t>3) документарная проверка;</w:t>
      </w:r>
    </w:p>
    <w:p w:rsidR="00843C80" w:rsidRPr="00BA4166" w:rsidRDefault="00EA2A3D" w:rsidP="00843C80">
      <w:pPr>
        <w:spacing w:after="0" w:line="240" w:lineRule="auto"/>
        <w:ind w:firstLine="709"/>
        <w:contextualSpacing/>
        <w:jc w:val="both"/>
        <w:rPr>
          <w:rFonts w:ascii="Times New Roman" w:hAnsi="Times New Roman"/>
          <w:sz w:val="28"/>
          <w:szCs w:val="28"/>
        </w:rPr>
      </w:pPr>
      <w:r w:rsidRPr="00BA4166">
        <w:rPr>
          <w:rFonts w:ascii="Times New Roman" w:hAnsi="Times New Roman"/>
          <w:sz w:val="28"/>
          <w:szCs w:val="28"/>
        </w:rPr>
        <w:t>4) выездная проверка.</w:t>
      </w:r>
      <w:r w:rsidR="00843C80" w:rsidRPr="00BA4166">
        <w:rPr>
          <w:rFonts w:ascii="Times New Roman" w:hAnsi="Times New Roman"/>
          <w:sz w:val="28"/>
          <w:szCs w:val="28"/>
        </w:rPr>
        <w:t>»</w:t>
      </w:r>
      <w:r w:rsidR="004369BA" w:rsidRPr="00BA4166">
        <w:rPr>
          <w:rFonts w:ascii="Times New Roman" w:hAnsi="Times New Roman"/>
          <w:sz w:val="28"/>
          <w:szCs w:val="28"/>
        </w:rPr>
        <w:t>;</w:t>
      </w:r>
    </w:p>
    <w:p w:rsidR="00274BB9" w:rsidRPr="00BA4166" w:rsidRDefault="00177E86" w:rsidP="00843C80">
      <w:pPr>
        <w:spacing w:after="0" w:line="240" w:lineRule="auto"/>
        <w:ind w:firstLine="709"/>
        <w:contextualSpacing/>
        <w:jc w:val="both"/>
        <w:rPr>
          <w:rFonts w:ascii="Times New Roman" w:hAnsi="Times New Roman"/>
          <w:sz w:val="28"/>
          <w:szCs w:val="28"/>
        </w:rPr>
      </w:pPr>
      <w:r w:rsidRPr="00BA4166">
        <w:rPr>
          <w:rFonts w:ascii="Times New Roman" w:hAnsi="Times New Roman"/>
          <w:sz w:val="28"/>
          <w:szCs w:val="28"/>
        </w:rPr>
        <w:t>3</w:t>
      </w:r>
      <w:r w:rsidR="008546AD" w:rsidRPr="00BA4166">
        <w:rPr>
          <w:rFonts w:ascii="Times New Roman" w:hAnsi="Times New Roman"/>
          <w:sz w:val="28"/>
          <w:szCs w:val="28"/>
        </w:rPr>
        <w:t>)</w:t>
      </w:r>
      <w:r w:rsidR="00843C80" w:rsidRPr="00BA4166">
        <w:rPr>
          <w:rFonts w:ascii="Times New Roman" w:hAnsi="Times New Roman"/>
          <w:sz w:val="28"/>
          <w:szCs w:val="28"/>
        </w:rPr>
        <w:t xml:space="preserve"> </w:t>
      </w:r>
      <w:r w:rsidR="00AC025E" w:rsidRPr="00BA4166">
        <w:rPr>
          <w:rFonts w:ascii="Times New Roman" w:hAnsi="Times New Roman"/>
          <w:sz w:val="28"/>
          <w:szCs w:val="28"/>
        </w:rPr>
        <w:t xml:space="preserve">содержание </w:t>
      </w:r>
      <w:r w:rsidR="00AC5395" w:rsidRPr="00BA4166">
        <w:rPr>
          <w:rFonts w:ascii="Times New Roman" w:hAnsi="Times New Roman"/>
          <w:sz w:val="28"/>
          <w:szCs w:val="28"/>
        </w:rPr>
        <w:t>р</w:t>
      </w:r>
      <w:r w:rsidR="008546AD" w:rsidRPr="00BA4166">
        <w:rPr>
          <w:rFonts w:ascii="Times New Roman" w:hAnsi="Times New Roman"/>
          <w:sz w:val="28"/>
          <w:szCs w:val="28"/>
        </w:rPr>
        <w:t>аздел</w:t>
      </w:r>
      <w:r w:rsidR="00AC025E" w:rsidRPr="00BA4166">
        <w:rPr>
          <w:rFonts w:ascii="Times New Roman" w:hAnsi="Times New Roman"/>
          <w:sz w:val="28"/>
          <w:szCs w:val="28"/>
        </w:rPr>
        <w:t>а</w:t>
      </w:r>
      <w:r w:rsidR="008546AD" w:rsidRPr="00BA4166">
        <w:rPr>
          <w:rFonts w:ascii="Times New Roman" w:hAnsi="Times New Roman"/>
          <w:sz w:val="28"/>
          <w:szCs w:val="28"/>
        </w:rPr>
        <w:t xml:space="preserve"> 5 «Результаты контрольных мероприятий и решения принимаемые по результатам контрольных мероприятий» изложить в </w:t>
      </w:r>
      <w:r w:rsidR="00843C80" w:rsidRPr="00BA4166">
        <w:rPr>
          <w:rFonts w:ascii="Times New Roman" w:hAnsi="Times New Roman"/>
          <w:sz w:val="28"/>
          <w:szCs w:val="28"/>
        </w:rPr>
        <w:t>следующей</w:t>
      </w:r>
      <w:r w:rsidR="008546AD" w:rsidRPr="00BA4166">
        <w:rPr>
          <w:rFonts w:ascii="Times New Roman" w:hAnsi="Times New Roman"/>
          <w:sz w:val="28"/>
          <w:szCs w:val="28"/>
        </w:rPr>
        <w:t xml:space="preserve"> редакции:</w:t>
      </w:r>
    </w:p>
    <w:p w:rsidR="008546AD" w:rsidRPr="00BA4166" w:rsidRDefault="008546AD" w:rsidP="00843C80">
      <w:pPr>
        <w:tabs>
          <w:tab w:val="left" w:pos="0"/>
        </w:tabs>
        <w:spacing w:after="0" w:line="240" w:lineRule="auto"/>
        <w:ind w:firstLine="709"/>
        <w:contextualSpacing/>
        <w:jc w:val="both"/>
        <w:rPr>
          <w:rFonts w:ascii="Times New Roman" w:hAnsi="Times New Roman"/>
          <w:sz w:val="28"/>
          <w:szCs w:val="28"/>
        </w:rPr>
      </w:pPr>
      <w:r w:rsidRPr="00BA4166">
        <w:rPr>
          <w:rFonts w:ascii="Times New Roman" w:eastAsia="Times New Roman" w:hAnsi="Times New Roman"/>
          <w:sz w:val="28"/>
          <w:szCs w:val="28"/>
          <w:lang w:eastAsia="ru-RU"/>
        </w:rPr>
        <w:t>«114.</w:t>
      </w:r>
      <w:r w:rsidR="00AC5395" w:rsidRPr="00BA4166">
        <w:rPr>
          <w:rFonts w:ascii="Times New Roman" w:eastAsia="Times New Roman" w:hAnsi="Times New Roman"/>
          <w:sz w:val="28"/>
          <w:szCs w:val="28"/>
          <w:lang w:eastAsia="ru-RU"/>
        </w:rPr>
        <w:t xml:space="preserve"> </w:t>
      </w:r>
      <w:r w:rsidRPr="00BA4166">
        <w:rPr>
          <w:rFonts w:ascii="Times New Roman" w:eastAsia="Times New Roman" w:hAnsi="Times New Roman"/>
          <w:sz w:val="28"/>
          <w:szCs w:val="28"/>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подпунктом 2 </w:t>
      </w:r>
      <w:r w:rsidRPr="00BA4166">
        <w:rPr>
          <w:rFonts w:ascii="Times New Roman" w:hAnsi="Times New Roman"/>
          <w:sz w:val="28"/>
          <w:szCs w:val="28"/>
        </w:rPr>
        <w:t>части 2 статьи 90 Федерального закона от 31.07.2020 №248-ФЗ «О государственном контроле (надзоре) и муниципальном контроле в Российской Федерации»</w:t>
      </w:r>
      <w:r w:rsidRPr="00BA4166">
        <w:rPr>
          <w:rFonts w:ascii="Times New Roman" w:eastAsia="Times New Roman" w:hAnsi="Times New Roman"/>
          <w:sz w:val="28"/>
          <w:szCs w:val="28"/>
          <w:lang w:eastAsia="ru-RU"/>
        </w:rPr>
        <w:t>.</w:t>
      </w:r>
    </w:p>
    <w:p w:rsidR="008546AD" w:rsidRPr="00BA4166" w:rsidRDefault="008546AD" w:rsidP="00843C80">
      <w:pPr>
        <w:pStyle w:val="af3"/>
        <w:ind w:left="0" w:firstLine="709"/>
        <w:contextualSpacing/>
        <w:jc w:val="both"/>
        <w:rPr>
          <w:b w:val="0"/>
          <w:color w:val="000000" w:themeColor="text1"/>
          <w:szCs w:val="28"/>
        </w:rPr>
      </w:pPr>
      <w:r w:rsidRPr="00BA4166">
        <w:rPr>
          <w:b w:val="0"/>
          <w:color w:val="000000" w:themeColor="text1"/>
          <w:szCs w:val="28"/>
        </w:rPr>
        <w:t>115. По окончании проведения контрольного мероприятия составляется акт контрольного мероприятия (далее также – акт).</w:t>
      </w:r>
    </w:p>
    <w:p w:rsidR="008546AD" w:rsidRPr="00BA4166" w:rsidRDefault="008546AD" w:rsidP="00843C80">
      <w:pPr>
        <w:pStyle w:val="af3"/>
        <w:numPr>
          <w:ilvl w:val="0"/>
          <w:numId w:val="13"/>
        </w:numPr>
        <w:ind w:left="0" w:firstLine="709"/>
        <w:contextualSpacing/>
        <w:jc w:val="both"/>
        <w:rPr>
          <w:b w:val="0"/>
          <w:color w:val="000000" w:themeColor="text1"/>
          <w:szCs w:val="28"/>
        </w:rPr>
      </w:pPr>
      <w:r w:rsidRPr="00BA4166">
        <w:rPr>
          <w:b w:val="0"/>
          <w:iCs/>
          <w:color w:val="000000" w:themeColor="text1"/>
          <w:szCs w:val="28"/>
        </w:rPr>
        <w:t>Вопросы составления акта регулируются статьей 87 Закона № 248 - ФЗ.</w:t>
      </w:r>
    </w:p>
    <w:p w:rsidR="008546AD" w:rsidRPr="00BA4166" w:rsidRDefault="008546AD" w:rsidP="00843C80">
      <w:pPr>
        <w:pStyle w:val="af3"/>
        <w:numPr>
          <w:ilvl w:val="0"/>
          <w:numId w:val="13"/>
        </w:numPr>
        <w:ind w:left="0" w:firstLine="709"/>
        <w:contextualSpacing/>
        <w:jc w:val="both"/>
        <w:rPr>
          <w:b w:val="0"/>
          <w:color w:val="000000" w:themeColor="text1"/>
          <w:szCs w:val="28"/>
        </w:rPr>
      </w:pPr>
      <w:r w:rsidRPr="00BA4166">
        <w:rPr>
          <w:b w:val="0"/>
          <w:color w:val="000000" w:themeColor="text1"/>
          <w:szCs w:val="28"/>
        </w:rPr>
        <w:t xml:space="preserve"> Консультации по вопросу рассмотрения поступивших в </w:t>
      </w:r>
      <w:r w:rsidR="004369BA" w:rsidRPr="00BA4166">
        <w:rPr>
          <w:b w:val="0"/>
          <w:color w:val="000000" w:themeColor="text1"/>
          <w:szCs w:val="28"/>
        </w:rPr>
        <w:t>а</w:t>
      </w:r>
      <w:r w:rsidRPr="00BA4166">
        <w:rPr>
          <w:b w:val="0"/>
          <w:color w:val="000000" w:themeColor="text1"/>
          <w:szCs w:val="28"/>
        </w:rPr>
        <w:t>дминистрацию возражений в отношении акта контрольного мероприятия могут проводиться по телефону, посредством видеоконференцсвязи, на личном приеме.</w:t>
      </w:r>
    </w:p>
    <w:p w:rsidR="008546AD" w:rsidRPr="00BA4166" w:rsidRDefault="008546AD" w:rsidP="00843C80">
      <w:pPr>
        <w:pStyle w:val="af3"/>
        <w:numPr>
          <w:ilvl w:val="0"/>
          <w:numId w:val="13"/>
        </w:numPr>
        <w:ind w:left="0" w:firstLine="709"/>
        <w:contextualSpacing/>
        <w:jc w:val="both"/>
        <w:rPr>
          <w:b w:val="0"/>
          <w:color w:val="000000" w:themeColor="text1"/>
          <w:szCs w:val="28"/>
        </w:rPr>
      </w:pPr>
      <w:r w:rsidRPr="00BA4166">
        <w:rPr>
          <w:b w:val="0"/>
          <w:color w:val="000000" w:themeColor="text1"/>
          <w:szCs w:val="28"/>
        </w:rPr>
        <w:t xml:space="preserve"> Предписание </w:t>
      </w:r>
      <w:r w:rsidR="004369BA" w:rsidRPr="00BA4166">
        <w:rPr>
          <w:b w:val="0"/>
          <w:color w:val="000000" w:themeColor="text1"/>
          <w:szCs w:val="28"/>
        </w:rPr>
        <w:t>а</w:t>
      </w:r>
      <w:r w:rsidRPr="00BA4166">
        <w:rPr>
          <w:b w:val="0"/>
          <w:color w:val="000000" w:themeColor="text1"/>
          <w:szCs w:val="28"/>
        </w:rPr>
        <w:t>дминистрации об устранении выявленных нарушений обязательных требований содержит следующие данные:</w:t>
      </w:r>
    </w:p>
    <w:p w:rsidR="008546AD" w:rsidRPr="00BA4166" w:rsidRDefault="008546AD" w:rsidP="00843C80">
      <w:pPr>
        <w:pStyle w:val="af3"/>
        <w:ind w:left="0" w:firstLine="709"/>
        <w:contextualSpacing/>
        <w:jc w:val="both"/>
        <w:rPr>
          <w:b w:val="0"/>
          <w:color w:val="000000" w:themeColor="text1"/>
          <w:szCs w:val="28"/>
        </w:rPr>
      </w:pPr>
      <w:r w:rsidRPr="00BA4166">
        <w:rPr>
          <w:b w:val="0"/>
          <w:color w:val="000000" w:themeColor="text1"/>
          <w:szCs w:val="28"/>
        </w:rPr>
        <w:t>дата и место составления предписания;</w:t>
      </w:r>
    </w:p>
    <w:p w:rsidR="008546AD" w:rsidRPr="00BA4166" w:rsidRDefault="008546AD" w:rsidP="00843C80">
      <w:pPr>
        <w:pStyle w:val="af3"/>
        <w:ind w:left="0" w:firstLine="709"/>
        <w:contextualSpacing/>
        <w:jc w:val="both"/>
        <w:rPr>
          <w:b w:val="0"/>
          <w:color w:val="000000" w:themeColor="text1"/>
          <w:szCs w:val="28"/>
        </w:rPr>
      </w:pPr>
      <w:r w:rsidRPr="00BA4166">
        <w:rPr>
          <w:b w:val="0"/>
          <w:color w:val="000000" w:themeColor="text1"/>
          <w:szCs w:val="28"/>
        </w:rPr>
        <w:t>дата и номер акта контрольного мероприятия, на основании которого выд</w:t>
      </w:r>
      <w:r w:rsidRPr="00BA4166">
        <w:rPr>
          <w:b w:val="0"/>
          <w:color w:val="000000" w:themeColor="text1"/>
          <w:szCs w:val="28"/>
        </w:rPr>
        <w:t>а</w:t>
      </w:r>
      <w:r w:rsidRPr="00BA4166">
        <w:rPr>
          <w:b w:val="0"/>
          <w:color w:val="000000" w:themeColor="text1"/>
          <w:szCs w:val="28"/>
        </w:rPr>
        <w:t>ется предписание;</w:t>
      </w:r>
    </w:p>
    <w:p w:rsidR="008546AD" w:rsidRPr="00BA4166" w:rsidRDefault="008546AD" w:rsidP="00843C80">
      <w:pPr>
        <w:pStyle w:val="af3"/>
        <w:ind w:left="0" w:firstLine="709"/>
        <w:contextualSpacing/>
        <w:jc w:val="both"/>
        <w:rPr>
          <w:b w:val="0"/>
          <w:color w:val="000000" w:themeColor="text1"/>
          <w:szCs w:val="28"/>
        </w:rPr>
      </w:pPr>
      <w:r w:rsidRPr="00BA4166">
        <w:rPr>
          <w:b w:val="0"/>
          <w:color w:val="000000" w:themeColor="text1"/>
          <w:szCs w:val="28"/>
        </w:rPr>
        <w:t>фамилия, имя, отчество (при наличии) и должность лица (лиц), выдавшего (выдавших) предписание;</w:t>
      </w:r>
    </w:p>
    <w:p w:rsidR="008546AD" w:rsidRPr="00BA4166" w:rsidRDefault="008546AD" w:rsidP="00843C80">
      <w:pPr>
        <w:pStyle w:val="af3"/>
        <w:ind w:left="0" w:firstLine="709"/>
        <w:contextualSpacing/>
        <w:jc w:val="both"/>
        <w:rPr>
          <w:b w:val="0"/>
          <w:color w:val="000000" w:themeColor="text1"/>
          <w:szCs w:val="28"/>
        </w:rPr>
      </w:pPr>
      <w:r w:rsidRPr="00BA4166">
        <w:rPr>
          <w:b w:val="0"/>
          <w:color w:val="000000" w:themeColor="text1"/>
          <w:szCs w:val="28"/>
        </w:rPr>
        <w:t>наименование контролируемого лица, фамилия, имя, отчество (при наличии), должность законного представителя контролируемого лица (ф</w:t>
      </w:r>
      <w:r w:rsidRPr="00BA4166">
        <w:rPr>
          <w:b w:val="0"/>
          <w:color w:val="000000" w:themeColor="text1"/>
          <w:szCs w:val="28"/>
        </w:rPr>
        <w:t>а</w:t>
      </w:r>
      <w:r w:rsidRPr="00BA4166">
        <w:rPr>
          <w:b w:val="0"/>
          <w:color w:val="000000" w:themeColor="text1"/>
          <w:szCs w:val="28"/>
        </w:rPr>
        <w:t>милия, имя, отчество (при наличии) проверяемого индивидуального предприн</w:t>
      </w:r>
      <w:r w:rsidRPr="00BA4166">
        <w:rPr>
          <w:b w:val="0"/>
          <w:color w:val="000000" w:themeColor="text1"/>
          <w:szCs w:val="28"/>
        </w:rPr>
        <w:t>и</w:t>
      </w:r>
      <w:r w:rsidRPr="00BA4166">
        <w:rPr>
          <w:b w:val="0"/>
          <w:color w:val="000000" w:themeColor="text1"/>
          <w:szCs w:val="28"/>
        </w:rPr>
        <w:t>мателя, физического лица или его представителя);</w:t>
      </w:r>
    </w:p>
    <w:p w:rsidR="008546AD" w:rsidRPr="00BA4166" w:rsidRDefault="008546AD" w:rsidP="00843C80">
      <w:pPr>
        <w:pStyle w:val="af3"/>
        <w:ind w:left="0" w:firstLine="709"/>
        <w:contextualSpacing/>
        <w:jc w:val="both"/>
        <w:rPr>
          <w:b w:val="0"/>
          <w:color w:val="000000" w:themeColor="text1"/>
          <w:szCs w:val="28"/>
        </w:rPr>
      </w:pPr>
      <w:r w:rsidRPr="00BA4166">
        <w:rPr>
          <w:b w:val="0"/>
          <w:color w:val="000000" w:themeColor="text1"/>
          <w:szCs w:val="28"/>
        </w:rPr>
        <w:t>содержание предписания – обязательные требования, которые нарушены;</w:t>
      </w:r>
    </w:p>
    <w:p w:rsidR="008546AD" w:rsidRPr="00BA4166" w:rsidRDefault="008546AD" w:rsidP="00843C80">
      <w:pPr>
        <w:pStyle w:val="af3"/>
        <w:ind w:left="0" w:firstLine="709"/>
        <w:contextualSpacing/>
        <w:jc w:val="both"/>
        <w:rPr>
          <w:b w:val="0"/>
          <w:color w:val="000000" w:themeColor="text1"/>
          <w:szCs w:val="28"/>
        </w:rPr>
      </w:pPr>
      <w:r w:rsidRPr="00BA4166">
        <w:rPr>
          <w:b w:val="0"/>
          <w:color w:val="000000" w:themeColor="text1"/>
          <w:szCs w:val="28"/>
        </w:rPr>
        <w:t>основание выдачи предписания – реквизиты нормативных правовых актов, кот</w:t>
      </w:r>
      <w:r w:rsidR="00843C80" w:rsidRPr="00BA4166">
        <w:rPr>
          <w:b w:val="0"/>
          <w:color w:val="000000" w:themeColor="text1"/>
          <w:szCs w:val="28"/>
        </w:rPr>
        <w:t>оры</w:t>
      </w:r>
      <w:r w:rsidRPr="00BA4166">
        <w:rPr>
          <w:b w:val="0"/>
          <w:color w:val="000000" w:themeColor="text1"/>
          <w:szCs w:val="28"/>
        </w:rPr>
        <w:t>ми установлены обязательные требования, с указанием их структурных единиц (статьи, части, пункты, подпункты, абзацы, иные структурные единицы);</w:t>
      </w:r>
    </w:p>
    <w:p w:rsidR="008546AD" w:rsidRPr="00BA4166" w:rsidRDefault="008546AD" w:rsidP="00843C80">
      <w:pPr>
        <w:pStyle w:val="af3"/>
        <w:ind w:left="0" w:firstLine="709"/>
        <w:contextualSpacing/>
        <w:jc w:val="both"/>
        <w:rPr>
          <w:b w:val="0"/>
          <w:color w:val="000000" w:themeColor="text1"/>
          <w:szCs w:val="28"/>
        </w:rPr>
      </w:pPr>
      <w:r w:rsidRPr="00BA4166">
        <w:rPr>
          <w:b w:val="0"/>
          <w:color w:val="000000" w:themeColor="text1"/>
          <w:szCs w:val="28"/>
        </w:rPr>
        <w:t>сроки исполнения;</w:t>
      </w:r>
    </w:p>
    <w:p w:rsidR="008546AD" w:rsidRPr="00BA4166" w:rsidRDefault="008546AD" w:rsidP="00843C80">
      <w:pPr>
        <w:pStyle w:val="af3"/>
        <w:ind w:left="0" w:firstLine="709"/>
        <w:contextualSpacing/>
        <w:jc w:val="both"/>
        <w:rPr>
          <w:b w:val="0"/>
          <w:color w:val="000000" w:themeColor="text1"/>
          <w:szCs w:val="28"/>
        </w:rPr>
      </w:pPr>
      <w:r w:rsidRPr="00BA4166">
        <w:rPr>
          <w:b w:val="0"/>
          <w:color w:val="000000" w:themeColor="text1"/>
          <w:szCs w:val="28"/>
        </w:rPr>
        <w:t>сведения о вручении предписания юридическому лицу, индивидуальному предпринимателю, физическому лицу (либо их законным представителям), кот</w:t>
      </w:r>
      <w:r w:rsidRPr="00BA4166">
        <w:rPr>
          <w:b w:val="0"/>
          <w:color w:val="000000" w:themeColor="text1"/>
          <w:szCs w:val="28"/>
        </w:rPr>
        <w:t>о</w:t>
      </w:r>
      <w:r w:rsidRPr="00BA4166">
        <w:rPr>
          <w:b w:val="0"/>
          <w:color w:val="000000" w:themeColor="text1"/>
          <w:szCs w:val="28"/>
        </w:rPr>
        <w:lastRenderedPageBreak/>
        <w:t>рым вынесено предписание, их подписи, расшифровка подписей, дата вручения либо отметка об отправлении предписания почтой.</w:t>
      </w:r>
    </w:p>
    <w:p w:rsidR="008546AD" w:rsidRPr="00BA4166" w:rsidRDefault="008546AD" w:rsidP="00843C80">
      <w:pPr>
        <w:pStyle w:val="af3"/>
        <w:numPr>
          <w:ilvl w:val="0"/>
          <w:numId w:val="13"/>
        </w:numPr>
        <w:ind w:left="0" w:firstLine="709"/>
        <w:contextualSpacing/>
        <w:jc w:val="both"/>
        <w:rPr>
          <w:b w:val="0"/>
          <w:iCs/>
          <w:color w:val="000000" w:themeColor="text1"/>
          <w:szCs w:val="28"/>
        </w:rPr>
      </w:pPr>
      <w:r w:rsidRPr="00BA4166">
        <w:rPr>
          <w:b w:val="0"/>
          <w:iCs/>
          <w:color w:val="000000" w:themeColor="text1"/>
          <w:szCs w:val="28"/>
        </w:rPr>
        <w:t>Иные вопросы оформления результатов контрольного мероприятия регулируются За</w:t>
      </w:r>
      <w:r w:rsidR="00B3657B" w:rsidRPr="00BA4166">
        <w:rPr>
          <w:b w:val="0"/>
          <w:iCs/>
          <w:color w:val="000000" w:themeColor="text1"/>
          <w:szCs w:val="28"/>
        </w:rPr>
        <w:t>коном № 248 - ФЗ.</w:t>
      </w:r>
      <w:r w:rsidR="00843C80" w:rsidRPr="00BA4166">
        <w:rPr>
          <w:b w:val="0"/>
          <w:iCs/>
          <w:color w:val="000000" w:themeColor="text1"/>
          <w:szCs w:val="28"/>
        </w:rPr>
        <w:t>»</w:t>
      </w:r>
      <w:r w:rsidR="004369BA" w:rsidRPr="00BA4166">
        <w:rPr>
          <w:b w:val="0"/>
          <w:iCs/>
          <w:color w:val="000000" w:themeColor="text1"/>
          <w:szCs w:val="28"/>
        </w:rPr>
        <w:t>.</w:t>
      </w:r>
    </w:p>
    <w:p w:rsidR="00B535A4" w:rsidRPr="00BA4166" w:rsidRDefault="00843C80" w:rsidP="00843C80">
      <w:pPr>
        <w:spacing w:after="0" w:line="240" w:lineRule="auto"/>
        <w:ind w:firstLine="709"/>
        <w:contextualSpacing/>
        <w:jc w:val="both"/>
        <w:rPr>
          <w:rFonts w:ascii="Times New Roman" w:hAnsi="Times New Roman"/>
          <w:sz w:val="28"/>
          <w:szCs w:val="28"/>
        </w:rPr>
      </w:pPr>
      <w:r w:rsidRPr="00BA4166">
        <w:rPr>
          <w:rFonts w:ascii="Times New Roman" w:hAnsi="Times New Roman"/>
          <w:sz w:val="28"/>
          <w:szCs w:val="28"/>
        </w:rPr>
        <w:t>2</w:t>
      </w:r>
      <w:r w:rsidR="00A57099" w:rsidRPr="00BA4166">
        <w:rPr>
          <w:rFonts w:ascii="Times New Roman" w:hAnsi="Times New Roman"/>
          <w:sz w:val="28"/>
          <w:szCs w:val="28"/>
        </w:rPr>
        <w:t>.</w:t>
      </w:r>
      <w:r w:rsidR="002C44A1" w:rsidRPr="00BA4166">
        <w:rPr>
          <w:rFonts w:ascii="Times New Roman" w:hAnsi="Times New Roman"/>
          <w:sz w:val="28"/>
          <w:szCs w:val="28"/>
        </w:rPr>
        <w:t xml:space="preserve"> </w:t>
      </w:r>
      <w:r w:rsidR="00A57099" w:rsidRPr="00BA4166">
        <w:rPr>
          <w:rFonts w:ascii="Times New Roman" w:hAnsi="Times New Roman"/>
          <w:sz w:val="28"/>
          <w:szCs w:val="28"/>
        </w:rPr>
        <w:t>Нумерацию в положении о муниципальном контроле на автомобильном транспорте, городском наземном электрическом транспорте и в дорожном хозяйстве на территории городского округа Пелым</w:t>
      </w:r>
      <w:r w:rsidR="004369BA" w:rsidRPr="00BA4166">
        <w:rPr>
          <w:rFonts w:ascii="Times New Roman" w:hAnsi="Times New Roman"/>
          <w:sz w:val="28"/>
          <w:szCs w:val="28"/>
        </w:rPr>
        <w:t>, утвержденн</w:t>
      </w:r>
      <w:r w:rsidR="00AC025E" w:rsidRPr="00BA4166">
        <w:rPr>
          <w:rFonts w:ascii="Times New Roman" w:hAnsi="Times New Roman"/>
          <w:sz w:val="28"/>
          <w:szCs w:val="28"/>
        </w:rPr>
        <w:t>ом</w:t>
      </w:r>
      <w:r w:rsidR="004369BA" w:rsidRPr="00BA4166">
        <w:rPr>
          <w:rFonts w:ascii="Times New Roman" w:hAnsi="Times New Roman"/>
          <w:sz w:val="28"/>
          <w:szCs w:val="28"/>
        </w:rPr>
        <w:t xml:space="preserve"> решением Думы городского округа Пелым  от 19.08.2021</w:t>
      </w:r>
      <w:r w:rsidR="00411B4D">
        <w:rPr>
          <w:rFonts w:ascii="Times New Roman" w:hAnsi="Times New Roman"/>
          <w:sz w:val="28"/>
          <w:szCs w:val="28"/>
        </w:rPr>
        <w:t>г.</w:t>
      </w:r>
      <w:r w:rsidR="004369BA" w:rsidRPr="00BA4166">
        <w:rPr>
          <w:rFonts w:ascii="Times New Roman" w:hAnsi="Times New Roman"/>
          <w:sz w:val="28"/>
          <w:szCs w:val="28"/>
        </w:rPr>
        <w:t xml:space="preserve"> № 36/48</w:t>
      </w:r>
      <w:r w:rsidR="00A57099" w:rsidRPr="00BA4166">
        <w:rPr>
          <w:rFonts w:ascii="Times New Roman" w:hAnsi="Times New Roman"/>
          <w:sz w:val="28"/>
          <w:szCs w:val="28"/>
        </w:rPr>
        <w:t xml:space="preserve"> изложить последовательно.</w:t>
      </w:r>
    </w:p>
    <w:p w:rsidR="00C2193E" w:rsidRPr="00BA4166" w:rsidRDefault="00843C80" w:rsidP="00843C80">
      <w:pPr>
        <w:spacing w:after="0" w:line="240" w:lineRule="auto"/>
        <w:ind w:firstLine="709"/>
        <w:contextualSpacing/>
        <w:jc w:val="both"/>
        <w:rPr>
          <w:rFonts w:ascii="Times New Roman" w:hAnsi="Times New Roman"/>
          <w:sz w:val="28"/>
          <w:szCs w:val="28"/>
        </w:rPr>
      </w:pPr>
      <w:r w:rsidRPr="00BA4166">
        <w:rPr>
          <w:rFonts w:ascii="Times New Roman" w:hAnsi="Times New Roman"/>
          <w:sz w:val="28"/>
          <w:szCs w:val="28"/>
        </w:rPr>
        <w:t>3</w:t>
      </w:r>
      <w:r w:rsidR="00C2193E" w:rsidRPr="00BA4166">
        <w:rPr>
          <w:rFonts w:ascii="Times New Roman" w:hAnsi="Times New Roman"/>
          <w:sz w:val="28"/>
          <w:szCs w:val="28"/>
        </w:rPr>
        <w:t>. Опубликовать настоящее решение  в информационной газете «Пелымский вестник».</w:t>
      </w:r>
    </w:p>
    <w:p w:rsidR="00AC3DA5" w:rsidRPr="00BA4166" w:rsidRDefault="00843C80" w:rsidP="00843C80">
      <w:pPr>
        <w:tabs>
          <w:tab w:val="left" w:pos="993"/>
        </w:tabs>
        <w:autoSpaceDE w:val="0"/>
        <w:adjustRightInd w:val="0"/>
        <w:spacing w:after="0" w:line="240" w:lineRule="auto"/>
        <w:ind w:firstLine="709"/>
        <w:contextualSpacing/>
        <w:jc w:val="both"/>
        <w:rPr>
          <w:rFonts w:ascii="Times New Roman" w:hAnsi="Times New Roman"/>
          <w:sz w:val="28"/>
          <w:szCs w:val="28"/>
        </w:rPr>
      </w:pPr>
      <w:r w:rsidRPr="00BA4166">
        <w:rPr>
          <w:rFonts w:ascii="Times New Roman" w:hAnsi="Times New Roman"/>
          <w:sz w:val="28"/>
          <w:szCs w:val="28"/>
        </w:rPr>
        <w:t>4</w:t>
      </w:r>
      <w:r w:rsidR="00A57099" w:rsidRPr="00BA4166">
        <w:rPr>
          <w:rFonts w:ascii="Times New Roman" w:hAnsi="Times New Roman"/>
          <w:sz w:val="28"/>
          <w:szCs w:val="28"/>
        </w:rPr>
        <w:t>.</w:t>
      </w:r>
      <w:r w:rsidR="00C2193E" w:rsidRPr="00BA4166">
        <w:rPr>
          <w:rFonts w:ascii="Times New Roman" w:hAnsi="Times New Roman"/>
          <w:sz w:val="28"/>
          <w:szCs w:val="28"/>
        </w:rPr>
        <w:t xml:space="preserve"> Разместить настоящее решение на официальном сайте городского округа Пелым в информационно-телекоммуникационной сети «Интернет»</w:t>
      </w:r>
      <w:r w:rsidR="00AC3DA5" w:rsidRPr="00BA4166">
        <w:rPr>
          <w:rFonts w:ascii="Times New Roman" w:hAnsi="Times New Roman"/>
          <w:sz w:val="28"/>
          <w:szCs w:val="28"/>
        </w:rPr>
        <w:t>.</w:t>
      </w:r>
    </w:p>
    <w:p w:rsidR="00C2193E" w:rsidRPr="00BA4166" w:rsidRDefault="00843C80" w:rsidP="00843C80">
      <w:pPr>
        <w:tabs>
          <w:tab w:val="left" w:pos="993"/>
        </w:tabs>
        <w:autoSpaceDE w:val="0"/>
        <w:adjustRightInd w:val="0"/>
        <w:spacing w:after="0" w:line="240" w:lineRule="auto"/>
        <w:ind w:firstLine="709"/>
        <w:contextualSpacing/>
        <w:jc w:val="both"/>
        <w:rPr>
          <w:rFonts w:ascii="Times New Roman" w:hAnsi="Times New Roman"/>
          <w:sz w:val="28"/>
          <w:szCs w:val="28"/>
        </w:rPr>
      </w:pPr>
      <w:r w:rsidRPr="00BA4166">
        <w:rPr>
          <w:rFonts w:ascii="Times New Roman" w:hAnsi="Times New Roman"/>
          <w:sz w:val="28"/>
          <w:szCs w:val="28"/>
        </w:rPr>
        <w:t>5</w:t>
      </w:r>
      <w:r w:rsidR="00C2193E" w:rsidRPr="00BA4166">
        <w:rPr>
          <w:rFonts w:ascii="Times New Roman" w:hAnsi="Times New Roman"/>
          <w:sz w:val="28"/>
          <w:szCs w:val="28"/>
        </w:rPr>
        <w:t>. Контроль за исполнением настоящего решения возложить на постоянную комиссию по жилищно-коммунальному хозяйству, и землепользованию, муниципал</w:t>
      </w:r>
      <w:r w:rsidR="00AC3DA5" w:rsidRPr="00BA4166">
        <w:rPr>
          <w:rFonts w:ascii="Times New Roman" w:hAnsi="Times New Roman"/>
          <w:sz w:val="28"/>
          <w:szCs w:val="28"/>
        </w:rPr>
        <w:t>ьной собственности (Логинов А.В.</w:t>
      </w:r>
      <w:r w:rsidR="00C2193E" w:rsidRPr="00BA4166">
        <w:rPr>
          <w:rFonts w:ascii="Times New Roman" w:hAnsi="Times New Roman"/>
          <w:sz w:val="28"/>
          <w:szCs w:val="28"/>
        </w:rPr>
        <w:t>)</w:t>
      </w:r>
    </w:p>
    <w:p w:rsidR="00C2193E" w:rsidRPr="00BA4166" w:rsidRDefault="00C2193E" w:rsidP="006D45F6">
      <w:pPr>
        <w:tabs>
          <w:tab w:val="left" w:pos="2295"/>
        </w:tabs>
        <w:spacing w:after="0" w:line="240" w:lineRule="auto"/>
        <w:rPr>
          <w:rFonts w:ascii="Times New Roman" w:hAnsi="Times New Roman"/>
          <w:sz w:val="28"/>
          <w:szCs w:val="28"/>
        </w:rPr>
      </w:pPr>
    </w:p>
    <w:p w:rsidR="00943F18" w:rsidRDefault="00943F18" w:rsidP="006D45F6">
      <w:pPr>
        <w:spacing w:after="0" w:line="240" w:lineRule="auto"/>
        <w:rPr>
          <w:rFonts w:ascii="Times New Roman" w:hAnsi="Times New Roman"/>
          <w:sz w:val="28"/>
          <w:szCs w:val="28"/>
        </w:rPr>
      </w:pPr>
    </w:p>
    <w:p w:rsidR="006D45F6" w:rsidRDefault="006D45F6" w:rsidP="006D45F6">
      <w:pPr>
        <w:spacing w:after="0" w:line="240" w:lineRule="auto"/>
        <w:rPr>
          <w:rFonts w:ascii="Times New Roman" w:hAnsi="Times New Roman"/>
          <w:sz w:val="28"/>
          <w:szCs w:val="28"/>
        </w:rPr>
      </w:pPr>
    </w:p>
    <w:p w:rsidR="006D45F6" w:rsidRPr="00BA4166" w:rsidRDefault="006D45F6" w:rsidP="006D45F6">
      <w:pPr>
        <w:spacing w:after="0" w:line="240" w:lineRule="auto"/>
        <w:rPr>
          <w:rFonts w:ascii="Times New Roman" w:hAnsi="Times New Roman"/>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6"/>
        <w:gridCol w:w="4927"/>
      </w:tblGrid>
      <w:tr w:rsidR="002C44A1" w:rsidRPr="00BA4166" w:rsidTr="00562E37">
        <w:trPr>
          <w:trHeight w:val="1293"/>
        </w:trPr>
        <w:tc>
          <w:tcPr>
            <w:tcW w:w="4926" w:type="dxa"/>
          </w:tcPr>
          <w:p w:rsidR="002C44A1" w:rsidRPr="00BA4166" w:rsidRDefault="002C44A1" w:rsidP="006D45F6">
            <w:pPr>
              <w:spacing w:after="0" w:line="240" w:lineRule="auto"/>
              <w:rPr>
                <w:sz w:val="28"/>
                <w:szCs w:val="28"/>
              </w:rPr>
            </w:pPr>
            <w:r w:rsidRPr="00BA4166">
              <w:rPr>
                <w:sz w:val="28"/>
                <w:szCs w:val="28"/>
              </w:rPr>
              <w:t>Глава городского округа Пелым</w:t>
            </w:r>
          </w:p>
          <w:p w:rsidR="002C44A1" w:rsidRPr="00BA4166" w:rsidRDefault="002C44A1" w:rsidP="00562E37">
            <w:pPr>
              <w:spacing w:after="0" w:line="240" w:lineRule="auto"/>
              <w:rPr>
                <w:sz w:val="28"/>
                <w:szCs w:val="28"/>
              </w:rPr>
            </w:pPr>
          </w:p>
          <w:p w:rsidR="002C44A1" w:rsidRPr="00BA4166" w:rsidRDefault="002C44A1" w:rsidP="00562E37">
            <w:pPr>
              <w:spacing w:after="0" w:line="240" w:lineRule="auto"/>
              <w:rPr>
                <w:sz w:val="28"/>
                <w:szCs w:val="28"/>
              </w:rPr>
            </w:pPr>
          </w:p>
          <w:p w:rsidR="002C44A1" w:rsidRPr="00BA4166" w:rsidRDefault="00411B4D" w:rsidP="00562E37">
            <w:pPr>
              <w:spacing w:after="0" w:line="240" w:lineRule="auto"/>
              <w:rPr>
                <w:sz w:val="28"/>
                <w:szCs w:val="28"/>
              </w:rPr>
            </w:pPr>
            <w:r>
              <w:rPr>
                <w:sz w:val="28"/>
                <w:szCs w:val="28"/>
              </w:rPr>
              <w:t xml:space="preserve">                                    </w:t>
            </w:r>
            <w:r w:rsidR="002C44A1" w:rsidRPr="00BA4166">
              <w:rPr>
                <w:sz w:val="28"/>
                <w:szCs w:val="28"/>
              </w:rPr>
              <w:t>Ш.Т. Алиев</w:t>
            </w:r>
          </w:p>
        </w:tc>
        <w:tc>
          <w:tcPr>
            <w:tcW w:w="4927" w:type="dxa"/>
          </w:tcPr>
          <w:p w:rsidR="002C44A1" w:rsidRPr="00BA4166" w:rsidRDefault="00411B4D" w:rsidP="00562E37">
            <w:pPr>
              <w:spacing w:after="0" w:line="240" w:lineRule="auto"/>
              <w:rPr>
                <w:sz w:val="28"/>
                <w:szCs w:val="28"/>
              </w:rPr>
            </w:pPr>
            <w:r>
              <w:rPr>
                <w:sz w:val="28"/>
                <w:szCs w:val="28"/>
              </w:rPr>
              <w:t>Заместитель председателя</w:t>
            </w:r>
            <w:r w:rsidR="002C44A1" w:rsidRPr="00BA4166">
              <w:rPr>
                <w:sz w:val="28"/>
                <w:szCs w:val="28"/>
              </w:rPr>
              <w:t xml:space="preserve"> Думы </w:t>
            </w:r>
          </w:p>
          <w:p w:rsidR="002C44A1" w:rsidRPr="00BA4166" w:rsidRDefault="002C44A1" w:rsidP="00562E37">
            <w:pPr>
              <w:spacing w:after="0" w:line="240" w:lineRule="auto"/>
              <w:rPr>
                <w:sz w:val="28"/>
                <w:szCs w:val="28"/>
              </w:rPr>
            </w:pPr>
            <w:r w:rsidRPr="00BA4166">
              <w:rPr>
                <w:sz w:val="28"/>
                <w:szCs w:val="28"/>
              </w:rPr>
              <w:t>городского округа Пелым</w:t>
            </w:r>
          </w:p>
          <w:p w:rsidR="002C44A1" w:rsidRPr="00BA4166" w:rsidRDefault="002C44A1" w:rsidP="00562E37">
            <w:pPr>
              <w:spacing w:after="0" w:line="240" w:lineRule="auto"/>
              <w:jc w:val="right"/>
              <w:rPr>
                <w:sz w:val="28"/>
                <w:szCs w:val="28"/>
              </w:rPr>
            </w:pPr>
          </w:p>
          <w:p w:rsidR="002C44A1" w:rsidRPr="00BA4166" w:rsidRDefault="00411B4D" w:rsidP="00411B4D">
            <w:pPr>
              <w:spacing w:after="0" w:line="240" w:lineRule="auto"/>
              <w:jc w:val="right"/>
              <w:rPr>
                <w:sz w:val="28"/>
                <w:szCs w:val="28"/>
              </w:rPr>
            </w:pPr>
            <w:r>
              <w:rPr>
                <w:sz w:val="28"/>
                <w:szCs w:val="28"/>
              </w:rPr>
              <w:t>И</w:t>
            </w:r>
            <w:r w:rsidR="002C44A1" w:rsidRPr="00BA4166">
              <w:rPr>
                <w:sz w:val="28"/>
                <w:szCs w:val="28"/>
              </w:rPr>
              <w:t xml:space="preserve">. А. </w:t>
            </w:r>
            <w:r>
              <w:rPr>
                <w:sz w:val="28"/>
                <w:szCs w:val="28"/>
              </w:rPr>
              <w:t>Ульянова</w:t>
            </w:r>
          </w:p>
        </w:tc>
      </w:tr>
    </w:tbl>
    <w:p w:rsidR="002C44A1" w:rsidRPr="00BA4166" w:rsidRDefault="002C44A1">
      <w:pPr>
        <w:rPr>
          <w:rFonts w:ascii="Times New Roman" w:hAnsi="Times New Roman"/>
          <w:sz w:val="28"/>
          <w:szCs w:val="28"/>
        </w:rPr>
      </w:pPr>
    </w:p>
    <w:p w:rsidR="00943F18" w:rsidRPr="00BA4166" w:rsidRDefault="00943F18">
      <w:pPr>
        <w:rPr>
          <w:rFonts w:ascii="Times New Roman" w:hAnsi="Times New Roman"/>
          <w:sz w:val="28"/>
          <w:szCs w:val="28"/>
        </w:rPr>
      </w:pPr>
    </w:p>
    <w:p w:rsidR="00AC3DA5" w:rsidRPr="00BA4166" w:rsidRDefault="00AC3DA5">
      <w:pPr>
        <w:rPr>
          <w:rFonts w:ascii="Times New Roman" w:hAnsi="Times New Roman"/>
          <w:sz w:val="28"/>
          <w:szCs w:val="28"/>
        </w:rPr>
      </w:pPr>
    </w:p>
    <w:p w:rsidR="00AC3DA5" w:rsidRPr="00BA4166" w:rsidRDefault="00AC3DA5">
      <w:pPr>
        <w:rPr>
          <w:rFonts w:ascii="Times New Roman" w:hAnsi="Times New Roman"/>
          <w:sz w:val="28"/>
          <w:szCs w:val="28"/>
        </w:rPr>
      </w:pPr>
    </w:p>
    <w:p w:rsidR="00AC3DA5" w:rsidRPr="00BA4166" w:rsidRDefault="00AC3DA5">
      <w:pPr>
        <w:rPr>
          <w:rFonts w:ascii="Times New Roman" w:hAnsi="Times New Roman"/>
          <w:sz w:val="28"/>
          <w:szCs w:val="28"/>
        </w:rPr>
      </w:pPr>
    </w:p>
    <w:p w:rsidR="00AC3DA5" w:rsidRPr="00BA4166" w:rsidRDefault="00AC3DA5">
      <w:pPr>
        <w:rPr>
          <w:rFonts w:ascii="Times New Roman" w:hAnsi="Times New Roman"/>
          <w:sz w:val="28"/>
          <w:szCs w:val="28"/>
        </w:rPr>
      </w:pPr>
    </w:p>
    <w:p w:rsidR="00AC3DA5" w:rsidRPr="00BA4166" w:rsidRDefault="00AC3DA5">
      <w:pPr>
        <w:rPr>
          <w:rFonts w:ascii="Times New Roman" w:hAnsi="Times New Roman"/>
          <w:sz w:val="28"/>
          <w:szCs w:val="28"/>
        </w:rPr>
      </w:pPr>
    </w:p>
    <w:p w:rsidR="00AC3DA5" w:rsidRPr="00BA4166" w:rsidRDefault="00AC3DA5">
      <w:pPr>
        <w:rPr>
          <w:rFonts w:ascii="Times New Roman" w:hAnsi="Times New Roman"/>
          <w:sz w:val="28"/>
          <w:szCs w:val="28"/>
        </w:rPr>
      </w:pPr>
    </w:p>
    <w:p w:rsidR="00AC3DA5" w:rsidRPr="00BA4166" w:rsidRDefault="00AC3DA5">
      <w:pPr>
        <w:rPr>
          <w:rFonts w:ascii="Times New Roman" w:hAnsi="Times New Roman"/>
          <w:sz w:val="28"/>
          <w:szCs w:val="28"/>
        </w:rPr>
      </w:pPr>
    </w:p>
    <w:p w:rsidR="00AC3DA5" w:rsidRPr="00BA4166" w:rsidRDefault="00AC3DA5">
      <w:pPr>
        <w:rPr>
          <w:rFonts w:ascii="Times New Roman" w:hAnsi="Times New Roman"/>
          <w:sz w:val="28"/>
          <w:szCs w:val="28"/>
        </w:rPr>
      </w:pPr>
    </w:p>
    <w:p w:rsidR="00AC3DA5" w:rsidRPr="00BA4166" w:rsidRDefault="00AC3DA5">
      <w:pPr>
        <w:rPr>
          <w:rFonts w:ascii="Times New Roman" w:hAnsi="Times New Roman"/>
          <w:sz w:val="28"/>
          <w:szCs w:val="28"/>
        </w:rPr>
      </w:pPr>
    </w:p>
    <w:p w:rsidR="00941B0D" w:rsidRPr="00BA4166" w:rsidRDefault="00941B0D" w:rsidP="00941B0D">
      <w:pPr>
        <w:spacing w:after="0" w:line="20" w:lineRule="atLeast"/>
        <w:jc w:val="both"/>
        <w:rPr>
          <w:rFonts w:ascii="Times New Roman" w:hAnsi="Times New Roman"/>
          <w:sz w:val="28"/>
          <w:szCs w:val="28"/>
        </w:rPr>
      </w:pPr>
    </w:p>
    <w:sectPr w:rsidR="00941B0D" w:rsidRPr="00BA4166" w:rsidSect="006D45F6">
      <w:headerReference w:type="default" r:id="rId9"/>
      <w:headerReference w:type="first" r:id="rId10"/>
      <w:pgSz w:w="11906" w:h="16838" w:code="9"/>
      <w:pgMar w:top="1134" w:right="567" w:bottom="1134" w:left="1418" w:header="709" w:footer="709"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2C2" w:rsidRDefault="006522C2">
      <w:pPr>
        <w:spacing w:after="0" w:line="240" w:lineRule="auto"/>
      </w:pPr>
      <w:r>
        <w:separator/>
      </w:r>
    </w:p>
  </w:endnote>
  <w:endnote w:type="continuationSeparator" w:id="1">
    <w:p w:rsidR="006522C2" w:rsidRDefault="006522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2C2" w:rsidRDefault="006522C2">
      <w:pPr>
        <w:spacing w:after="0" w:line="240" w:lineRule="auto"/>
      </w:pPr>
      <w:r>
        <w:rPr>
          <w:color w:val="000000"/>
        </w:rPr>
        <w:separator/>
      </w:r>
    </w:p>
  </w:footnote>
  <w:footnote w:type="continuationSeparator" w:id="1">
    <w:p w:rsidR="006522C2" w:rsidRDefault="006522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029015"/>
      <w:docPartObj>
        <w:docPartGallery w:val="Page Numbers (Top of Page)"/>
        <w:docPartUnique/>
      </w:docPartObj>
    </w:sdtPr>
    <w:sdtEndPr>
      <w:rPr>
        <w:rFonts w:ascii="Times New Roman" w:hAnsi="Times New Roman"/>
        <w:sz w:val="24"/>
        <w:szCs w:val="24"/>
      </w:rPr>
    </w:sdtEndPr>
    <w:sdtContent>
      <w:p w:rsidR="006D45F6" w:rsidRPr="006D45F6" w:rsidRDefault="006D45F6">
        <w:pPr>
          <w:pStyle w:val="a4"/>
          <w:jc w:val="center"/>
          <w:rPr>
            <w:rFonts w:ascii="Times New Roman" w:hAnsi="Times New Roman"/>
            <w:sz w:val="24"/>
            <w:szCs w:val="24"/>
          </w:rPr>
        </w:pPr>
        <w:r w:rsidRPr="006D45F6">
          <w:rPr>
            <w:rFonts w:ascii="Times New Roman" w:hAnsi="Times New Roman"/>
            <w:sz w:val="24"/>
            <w:szCs w:val="24"/>
          </w:rPr>
          <w:fldChar w:fldCharType="begin"/>
        </w:r>
        <w:r w:rsidRPr="006D45F6">
          <w:rPr>
            <w:rFonts w:ascii="Times New Roman" w:hAnsi="Times New Roman"/>
            <w:sz w:val="24"/>
            <w:szCs w:val="24"/>
          </w:rPr>
          <w:instrText xml:space="preserve"> PAGE   \* MERGEFORMAT </w:instrText>
        </w:r>
        <w:r w:rsidRPr="006D45F6">
          <w:rPr>
            <w:rFonts w:ascii="Times New Roman" w:hAnsi="Times New Roman"/>
            <w:sz w:val="24"/>
            <w:szCs w:val="24"/>
          </w:rPr>
          <w:fldChar w:fldCharType="separate"/>
        </w:r>
        <w:r>
          <w:rPr>
            <w:rFonts w:ascii="Times New Roman" w:hAnsi="Times New Roman"/>
            <w:noProof/>
            <w:sz w:val="24"/>
            <w:szCs w:val="24"/>
          </w:rPr>
          <w:t>2</w:t>
        </w:r>
        <w:r w:rsidRPr="006D45F6">
          <w:rPr>
            <w:rFonts w:ascii="Times New Roman" w:hAnsi="Times New Roman"/>
            <w:sz w:val="24"/>
            <w:szCs w:val="24"/>
          </w:rPr>
          <w:fldChar w:fldCharType="end"/>
        </w:r>
      </w:p>
    </w:sdtContent>
  </w:sdt>
  <w:p w:rsidR="00B3657B" w:rsidRDefault="00B3657B" w:rsidP="00BD71F4">
    <w:pPr>
      <w:pStyle w:val="a4"/>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57B" w:rsidRPr="00CF3405" w:rsidRDefault="00B3657B" w:rsidP="00CF3405">
    <w:pPr>
      <w:pStyle w:val="a4"/>
      <w:jc w:val="center"/>
      <w:rPr>
        <w:rFonts w:ascii="Liberation Serif" w:hAnsi="Liberation Serif"/>
        <w:sz w:val="24"/>
        <w:szCs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928"/>
        </w:tabs>
        <w:ind w:left="928" w:hanging="360"/>
      </w:pPr>
      <w:rPr>
        <w:rFonts w:ascii="Times New Roman" w:hAnsi="Times New Roman" w:cs="Times New Roman"/>
        <w:sz w:val="28"/>
        <w:szCs w:val="28"/>
      </w:rPr>
    </w:lvl>
    <w:lvl w:ilvl="1">
      <w:start w:val="1"/>
      <w:numFmt w:val="decimal"/>
      <w:lvlText w:val="%2)"/>
      <w:lvlJc w:val="left"/>
      <w:pPr>
        <w:tabs>
          <w:tab w:val="num" w:pos="2344"/>
        </w:tabs>
        <w:ind w:left="2344" w:hanging="555"/>
      </w:pPr>
      <w:rPr>
        <w:rFonts w:cs="Times New Roman"/>
      </w:rPr>
    </w:lvl>
    <w:lvl w:ilvl="2">
      <w:start w:val="1"/>
      <w:numFmt w:val="lowerRoman"/>
      <w:lvlText w:val="%3."/>
      <w:lvlJc w:val="right"/>
      <w:pPr>
        <w:tabs>
          <w:tab w:val="num" w:pos="2869"/>
        </w:tabs>
        <w:ind w:left="2869"/>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pPr>
      <w:rPr>
        <w:rFonts w:cs="Times New Roman"/>
      </w:rPr>
    </w:lvl>
  </w:abstractNum>
  <w:abstractNum w:abstractNumId="1">
    <w:nsid w:val="21404305"/>
    <w:multiLevelType w:val="multilevel"/>
    <w:tmpl w:val="9BEAF7E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2">
    <w:nsid w:val="2FEF112F"/>
    <w:multiLevelType w:val="multilevel"/>
    <w:tmpl w:val="01B02548"/>
    <w:lvl w:ilvl="0">
      <w:start w:val="71"/>
      <w:numFmt w:val="decimal"/>
      <w:lvlText w:val="%1."/>
      <w:lvlJc w:val="left"/>
      <w:pPr>
        <w:ind w:left="525" w:hanging="525"/>
      </w:pPr>
      <w:rPr>
        <w:rFonts w:ascii="Times New Roman" w:hAnsi="Times New Roman" w:cs="Times New Roman" w:hint="default"/>
        <w:sz w:val="24"/>
        <w:szCs w:val="24"/>
      </w:rPr>
    </w:lvl>
    <w:lvl w:ilvl="1">
      <w:start w:val="1"/>
      <w:numFmt w:val="lowerLetter"/>
      <w:lvlText w:val="%2."/>
      <w:lvlJc w:val="left"/>
      <w:pPr>
        <w:ind w:left="9728" w:hanging="360"/>
      </w:pPr>
      <w:rPr>
        <w:rFonts w:hint="default"/>
      </w:rPr>
    </w:lvl>
    <w:lvl w:ilvl="2">
      <w:start w:val="1"/>
      <w:numFmt w:val="lowerRoman"/>
      <w:lvlText w:val="%3."/>
      <w:lvlJc w:val="right"/>
      <w:pPr>
        <w:ind w:left="10448" w:hanging="180"/>
      </w:pPr>
      <w:rPr>
        <w:rFonts w:hint="default"/>
      </w:rPr>
    </w:lvl>
    <w:lvl w:ilvl="3">
      <w:start w:val="1"/>
      <w:numFmt w:val="decimal"/>
      <w:lvlText w:val="%4."/>
      <w:lvlJc w:val="left"/>
      <w:pPr>
        <w:ind w:left="11168" w:hanging="360"/>
      </w:pPr>
      <w:rPr>
        <w:rFonts w:hint="default"/>
      </w:rPr>
    </w:lvl>
    <w:lvl w:ilvl="4">
      <w:start w:val="1"/>
      <w:numFmt w:val="lowerLetter"/>
      <w:lvlText w:val="%5."/>
      <w:lvlJc w:val="left"/>
      <w:pPr>
        <w:ind w:left="11888" w:hanging="360"/>
      </w:pPr>
      <w:rPr>
        <w:rFonts w:hint="default"/>
      </w:rPr>
    </w:lvl>
    <w:lvl w:ilvl="5">
      <w:start w:val="1"/>
      <w:numFmt w:val="lowerRoman"/>
      <w:lvlText w:val="%6."/>
      <w:lvlJc w:val="right"/>
      <w:pPr>
        <w:ind w:left="12608" w:hanging="180"/>
      </w:pPr>
      <w:rPr>
        <w:rFonts w:hint="default"/>
      </w:rPr>
    </w:lvl>
    <w:lvl w:ilvl="6">
      <w:start w:val="1"/>
      <w:numFmt w:val="decimal"/>
      <w:lvlText w:val="%7."/>
      <w:lvlJc w:val="left"/>
      <w:pPr>
        <w:ind w:left="13328" w:hanging="360"/>
      </w:pPr>
      <w:rPr>
        <w:rFonts w:hint="default"/>
      </w:rPr>
    </w:lvl>
    <w:lvl w:ilvl="7">
      <w:start w:val="1"/>
      <w:numFmt w:val="lowerLetter"/>
      <w:lvlText w:val="%8."/>
      <w:lvlJc w:val="left"/>
      <w:pPr>
        <w:ind w:left="14048" w:hanging="360"/>
      </w:pPr>
      <w:rPr>
        <w:rFonts w:hint="default"/>
      </w:rPr>
    </w:lvl>
    <w:lvl w:ilvl="8">
      <w:start w:val="1"/>
      <w:numFmt w:val="lowerRoman"/>
      <w:lvlText w:val="%9."/>
      <w:lvlJc w:val="right"/>
      <w:pPr>
        <w:ind w:left="14768" w:hanging="180"/>
      </w:pPr>
      <w:rPr>
        <w:rFonts w:hint="default"/>
      </w:rPr>
    </w:lvl>
  </w:abstractNum>
  <w:abstractNum w:abstractNumId="3">
    <w:nsid w:val="32E708B5"/>
    <w:multiLevelType w:val="multilevel"/>
    <w:tmpl w:val="F1AAC790"/>
    <w:lvl w:ilvl="0">
      <w:start w:val="66"/>
      <w:numFmt w:val="decimal"/>
      <w:lvlText w:val="%1."/>
      <w:lvlJc w:val="left"/>
      <w:pPr>
        <w:ind w:left="1070" w:hanging="360"/>
      </w:pPr>
      <w:rPr>
        <w:rFonts w:hint="default"/>
        <w:color w:val="auto"/>
      </w:rPr>
    </w:lvl>
    <w:lvl w:ilvl="1">
      <w:start w:val="1"/>
      <w:numFmt w:val="decimal"/>
      <w:lvlText w:val="%2)"/>
      <w:lvlJc w:val="left"/>
      <w:pPr>
        <w:ind w:left="2344" w:hanging="555"/>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
    <w:nsid w:val="34393165"/>
    <w:multiLevelType w:val="multilevel"/>
    <w:tmpl w:val="34D2D328"/>
    <w:lvl w:ilvl="0">
      <w:start w:val="198"/>
      <w:numFmt w:val="decimal"/>
      <w:lvlText w:val="%1."/>
      <w:lvlJc w:val="left"/>
      <w:pPr>
        <w:ind w:left="1235" w:hanging="525"/>
      </w:pPr>
      <w:rPr>
        <w:rFonts w:cs="Times New Roman"/>
        <w:sz w:val="24"/>
        <w:szCs w:val="24"/>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nsid w:val="45464A06"/>
    <w:multiLevelType w:val="multilevel"/>
    <w:tmpl w:val="1286F24C"/>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6">
    <w:nsid w:val="45F0458B"/>
    <w:multiLevelType w:val="multilevel"/>
    <w:tmpl w:val="50CE3E8A"/>
    <w:lvl w:ilvl="0">
      <w:start w:val="27"/>
      <w:numFmt w:val="decimal"/>
      <w:lvlText w:val="%1."/>
      <w:lvlJc w:val="left"/>
      <w:pPr>
        <w:ind w:left="1070" w:hanging="360"/>
      </w:pPr>
      <w:rPr>
        <w:rFonts w:hint="default"/>
        <w:color w:val="auto"/>
      </w:rPr>
    </w:lvl>
    <w:lvl w:ilvl="1">
      <w:start w:val="1"/>
      <w:numFmt w:val="decimal"/>
      <w:lvlText w:val="%2)"/>
      <w:lvlJc w:val="left"/>
      <w:pPr>
        <w:ind w:left="2344" w:hanging="555"/>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nsid w:val="4A4A4F40"/>
    <w:multiLevelType w:val="multilevel"/>
    <w:tmpl w:val="0076F16C"/>
    <w:lvl w:ilvl="0">
      <w:start w:val="205"/>
      <w:numFmt w:val="decimal"/>
      <w:lvlText w:val="%1."/>
      <w:lvlJc w:val="left"/>
      <w:pPr>
        <w:ind w:left="1095" w:hanging="525"/>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8">
    <w:nsid w:val="4D672D5E"/>
    <w:multiLevelType w:val="multilevel"/>
    <w:tmpl w:val="173A9148"/>
    <w:lvl w:ilvl="0">
      <w:start w:val="1"/>
      <w:numFmt w:val="decimal"/>
      <w:lvlText w:val="%1."/>
      <w:lvlJc w:val="left"/>
      <w:pPr>
        <w:ind w:left="1070" w:hanging="360"/>
      </w:pPr>
      <w:rPr>
        <w:color w:val="auto"/>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5AAD5EE7"/>
    <w:multiLevelType w:val="multilevel"/>
    <w:tmpl w:val="01B02548"/>
    <w:lvl w:ilvl="0">
      <w:start w:val="71"/>
      <w:numFmt w:val="decimal"/>
      <w:lvlText w:val="%1."/>
      <w:lvlJc w:val="left"/>
      <w:pPr>
        <w:ind w:left="525" w:hanging="525"/>
      </w:pPr>
      <w:rPr>
        <w:rFonts w:ascii="Times New Roman" w:hAnsi="Times New Roman" w:cs="Times New Roman" w:hint="default"/>
        <w:sz w:val="24"/>
        <w:szCs w:val="24"/>
      </w:rPr>
    </w:lvl>
    <w:lvl w:ilvl="1">
      <w:start w:val="1"/>
      <w:numFmt w:val="lowerLetter"/>
      <w:lvlText w:val="%2."/>
      <w:lvlJc w:val="left"/>
      <w:pPr>
        <w:ind w:left="9728" w:hanging="360"/>
      </w:pPr>
      <w:rPr>
        <w:rFonts w:hint="default"/>
      </w:rPr>
    </w:lvl>
    <w:lvl w:ilvl="2">
      <w:start w:val="1"/>
      <w:numFmt w:val="lowerRoman"/>
      <w:lvlText w:val="%3."/>
      <w:lvlJc w:val="right"/>
      <w:pPr>
        <w:ind w:left="10448" w:hanging="180"/>
      </w:pPr>
      <w:rPr>
        <w:rFonts w:hint="default"/>
      </w:rPr>
    </w:lvl>
    <w:lvl w:ilvl="3">
      <w:start w:val="1"/>
      <w:numFmt w:val="decimal"/>
      <w:lvlText w:val="%4."/>
      <w:lvlJc w:val="left"/>
      <w:pPr>
        <w:ind w:left="11168" w:hanging="360"/>
      </w:pPr>
      <w:rPr>
        <w:rFonts w:hint="default"/>
      </w:rPr>
    </w:lvl>
    <w:lvl w:ilvl="4">
      <w:start w:val="1"/>
      <w:numFmt w:val="lowerLetter"/>
      <w:lvlText w:val="%5."/>
      <w:lvlJc w:val="left"/>
      <w:pPr>
        <w:ind w:left="11888" w:hanging="360"/>
      </w:pPr>
      <w:rPr>
        <w:rFonts w:hint="default"/>
      </w:rPr>
    </w:lvl>
    <w:lvl w:ilvl="5">
      <w:start w:val="1"/>
      <w:numFmt w:val="lowerRoman"/>
      <w:lvlText w:val="%6."/>
      <w:lvlJc w:val="right"/>
      <w:pPr>
        <w:ind w:left="12608" w:hanging="180"/>
      </w:pPr>
      <w:rPr>
        <w:rFonts w:hint="default"/>
      </w:rPr>
    </w:lvl>
    <w:lvl w:ilvl="6">
      <w:start w:val="1"/>
      <w:numFmt w:val="decimal"/>
      <w:lvlText w:val="%7."/>
      <w:lvlJc w:val="left"/>
      <w:pPr>
        <w:ind w:left="13328" w:hanging="360"/>
      </w:pPr>
      <w:rPr>
        <w:rFonts w:hint="default"/>
      </w:rPr>
    </w:lvl>
    <w:lvl w:ilvl="7">
      <w:start w:val="1"/>
      <w:numFmt w:val="lowerLetter"/>
      <w:lvlText w:val="%8."/>
      <w:lvlJc w:val="left"/>
      <w:pPr>
        <w:ind w:left="14048" w:hanging="360"/>
      </w:pPr>
      <w:rPr>
        <w:rFonts w:hint="default"/>
      </w:rPr>
    </w:lvl>
    <w:lvl w:ilvl="8">
      <w:start w:val="1"/>
      <w:numFmt w:val="lowerRoman"/>
      <w:lvlText w:val="%9."/>
      <w:lvlJc w:val="right"/>
      <w:pPr>
        <w:ind w:left="14768" w:hanging="180"/>
      </w:pPr>
      <w:rPr>
        <w:rFonts w:hint="default"/>
      </w:rPr>
    </w:lvl>
  </w:abstractNum>
  <w:abstractNum w:abstractNumId="10">
    <w:nsid w:val="5BB9141C"/>
    <w:multiLevelType w:val="multilevel"/>
    <w:tmpl w:val="37028F4E"/>
    <w:lvl w:ilvl="0">
      <w:start w:val="1"/>
      <w:numFmt w:val="decimal"/>
      <w:lvlText w:val="%1."/>
      <w:lvlJc w:val="left"/>
      <w:pPr>
        <w:ind w:left="9008" w:hanging="360"/>
      </w:pPr>
      <w:rPr>
        <w:rFonts w:ascii="Liberation Serif" w:hAnsi="Liberation Serif" w:cs="Liberation Serif"/>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74815425"/>
    <w:multiLevelType w:val="hybridMultilevel"/>
    <w:tmpl w:val="B7E2C698"/>
    <w:lvl w:ilvl="0" w:tplc="0419000F">
      <w:start w:val="1"/>
      <w:numFmt w:val="decimal"/>
      <w:lvlText w:val="%1."/>
      <w:lvlJc w:val="left"/>
      <w:pPr>
        <w:ind w:left="1479" w:hanging="360"/>
      </w:pPr>
    </w:lvl>
    <w:lvl w:ilvl="1" w:tplc="04190019" w:tentative="1">
      <w:start w:val="1"/>
      <w:numFmt w:val="lowerLetter"/>
      <w:lvlText w:val="%2."/>
      <w:lvlJc w:val="left"/>
      <w:pPr>
        <w:ind w:left="2199" w:hanging="360"/>
      </w:pPr>
    </w:lvl>
    <w:lvl w:ilvl="2" w:tplc="0419001B" w:tentative="1">
      <w:start w:val="1"/>
      <w:numFmt w:val="lowerRoman"/>
      <w:lvlText w:val="%3."/>
      <w:lvlJc w:val="right"/>
      <w:pPr>
        <w:ind w:left="2919" w:hanging="180"/>
      </w:pPr>
    </w:lvl>
    <w:lvl w:ilvl="3" w:tplc="0419000F" w:tentative="1">
      <w:start w:val="1"/>
      <w:numFmt w:val="decimal"/>
      <w:lvlText w:val="%4."/>
      <w:lvlJc w:val="left"/>
      <w:pPr>
        <w:ind w:left="3639" w:hanging="360"/>
      </w:pPr>
    </w:lvl>
    <w:lvl w:ilvl="4" w:tplc="04190019" w:tentative="1">
      <w:start w:val="1"/>
      <w:numFmt w:val="lowerLetter"/>
      <w:lvlText w:val="%5."/>
      <w:lvlJc w:val="left"/>
      <w:pPr>
        <w:ind w:left="4359" w:hanging="360"/>
      </w:pPr>
    </w:lvl>
    <w:lvl w:ilvl="5" w:tplc="0419001B" w:tentative="1">
      <w:start w:val="1"/>
      <w:numFmt w:val="lowerRoman"/>
      <w:lvlText w:val="%6."/>
      <w:lvlJc w:val="right"/>
      <w:pPr>
        <w:ind w:left="5079" w:hanging="180"/>
      </w:pPr>
    </w:lvl>
    <w:lvl w:ilvl="6" w:tplc="0419000F" w:tentative="1">
      <w:start w:val="1"/>
      <w:numFmt w:val="decimal"/>
      <w:lvlText w:val="%7."/>
      <w:lvlJc w:val="left"/>
      <w:pPr>
        <w:ind w:left="5799" w:hanging="360"/>
      </w:pPr>
    </w:lvl>
    <w:lvl w:ilvl="7" w:tplc="04190019" w:tentative="1">
      <w:start w:val="1"/>
      <w:numFmt w:val="lowerLetter"/>
      <w:lvlText w:val="%8."/>
      <w:lvlJc w:val="left"/>
      <w:pPr>
        <w:ind w:left="6519" w:hanging="360"/>
      </w:pPr>
    </w:lvl>
    <w:lvl w:ilvl="8" w:tplc="0419001B" w:tentative="1">
      <w:start w:val="1"/>
      <w:numFmt w:val="lowerRoman"/>
      <w:lvlText w:val="%9."/>
      <w:lvlJc w:val="right"/>
      <w:pPr>
        <w:ind w:left="7239" w:hanging="180"/>
      </w:pPr>
    </w:lvl>
  </w:abstractNum>
  <w:abstractNum w:abstractNumId="12">
    <w:nsid w:val="76173236"/>
    <w:multiLevelType w:val="multilevel"/>
    <w:tmpl w:val="865C04B4"/>
    <w:lvl w:ilvl="0">
      <w:start w:val="116"/>
      <w:numFmt w:val="decimal"/>
      <w:lvlText w:val="%1."/>
      <w:lvlJc w:val="left"/>
      <w:pPr>
        <w:ind w:left="525" w:hanging="525"/>
      </w:pPr>
      <w:rPr>
        <w:rFonts w:ascii="Times New Roman" w:hAnsi="Times New Roman" w:cs="Times New Roman" w:hint="default"/>
        <w:sz w:val="24"/>
        <w:szCs w:val="24"/>
      </w:rPr>
    </w:lvl>
    <w:lvl w:ilvl="1">
      <w:start w:val="1"/>
      <w:numFmt w:val="lowerLetter"/>
      <w:lvlText w:val="%2."/>
      <w:lvlJc w:val="left"/>
      <w:pPr>
        <w:ind w:left="9728" w:hanging="360"/>
      </w:pPr>
      <w:rPr>
        <w:rFonts w:hint="default"/>
      </w:rPr>
    </w:lvl>
    <w:lvl w:ilvl="2">
      <w:start w:val="1"/>
      <w:numFmt w:val="lowerRoman"/>
      <w:lvlText w:val="%3."/>
      <w:lvlJc w:val="right"/>
      <w:pPr>
        <w:ind w:left="10448" w:hanging="180"/>
      </w:pPr>
      <w:rPr>
        <w:rFonts w:hint="default"/>
      </w:rPr>
    </w:lvl>
    <w:lvl w:ilvl="3">
      <w:start w:val="1"/>
      <w:numFmt w:val="decimal"/>
      <w:lvlText w:val="%4."/>
      <w:lvlJc w:val="left"/>
      <w:pPr>
        <w:ind w:left="11168" w:hanging="360"/>
      </w:pPr>
      <w:rPr>
        <w:rFonts w:hint="default"/>
      </w:rPr>
    </w:lvl>
    <w:lvl w:ilvl="4">
      <w:start w:val="1"/>
      <w:numFmt w:val="lowerLetter"/>
      <w:lvlText w:val="%5."/>
      <w:lvlJc w:val="left"/>
      <w:pPr>
        <w:ind w:left="11888" w:hanging="360"/>
      </w:pPr>
      <w:rPr>
        <w:rFonts w:hint="default"/>
      </w:rPr>
    </w:lvl>
    <w:lvl w:ilvl="5">
      <w:start w:val="1"/>
      <w:numFmt w:val="lowerRoman"/>
      <w:lvlText w:val="%6."/>
      <w:lvlJc w:val="right"/>
      <w:pPr>
        <w:ind w:left="12608" w:hanging="180"/>
      </w:pPr>
      <w:rPr>
        <w:rFonts w:hint="default"/>
      </w:rPr>
    </w:lvl>
    <w:lvl w:ilvl="6">
      <w:start w:val="1"/>
      <w:numFmt w:val="decimal"/>
      <w:lvlText w:val="%7."/>
      <w:lvlJc w:val="left"/>
      <w:pPr>
        <w:ind w:left="13328" w:hanging="360"/>
      </w:pPr>
      <w:rPr>
        <w:rFonts w:hint="default"/>
      </w:rPr>
    </w:lvl>
    <w:lvl w:ilvl="7">
      <w:start w:val="1"/>
      <w:numFmt w:val="lowerLetter"/>
      <w:lvlText w:val="%8."/>
      <w:lvlJc w:val="left"/>
      <w:pPr>
        <w:ind w:left="14048" w:hanging="360"/>
      </w:pPr>
      <w:rPr>
        <w:rFonts w:hint="default"/>
      </w:rPr>
    </w:lvl>
    <w:lvl w:ilvl="8">
      <w:start w:val="1"/>
      <w:numFmt w:val="lowerRoman"/>
      <w:lvlText w:val="%9."/>
      <w:lvlJc w:val="right"/>
      <w:pPr>
        <w:ind w:left="14768" w:hanging="180"/>
      </w:pPr>
      <w:rPr>
        <w:rFonts w:hint="default"/>
      </w:rPr>
    </w:lvl>
  </w:abstractNum>
  <w:num w:numId="1">
    <w:abstractNumId w:val="8"/>
  </w:num>
  <w:num w:numId="2">
    <w:abstractNumId w:val="5"/>
  </w:num>
  <w:num w:numId="3">
    <w:abstractNumId w:val="1"/>
  </w:num>
  <w:num w:numId="4">
    <w:abstractNumId w:val="4"/>
  </w:num>
  <w:num w:numId="5">
    <w:abstractNumId w:val="7"/>
  </w:num>
  <w:num w:numId="6">
    <w:abstractNumId w:val="0"/>
  </w:num>
  <w:num w:numId="7">
    <w:abstractNumId w:val="11"/>
  </w:num>
  <w:num w:numId="8">
    <w:abstractNumId w:val="10"/>
  </w:num>
  <w:num w:numId="9">
    <w:abstractNumId w:val="2"/>
  </w:num>
  <w:num w:numId="10">
    <w:abstractNumId w:val="6"/>
  </w:num>
  <w:num w:numId="11">
    <w:abstractNumId w:val="3"/>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553F6B"/>
    <w:rsid w:val="000178F5"/>
    <w:rsid w:val="00075061"/>
    <w:rsid w:val="00075CB5"/>
    <w:rsid w:val="000776A5"/>
    <w:rsid w:val="00081802"/>
    <w:rsid w:val="000906F7"/>
    <w:rsid w:val="00092B9C"/>
    <w:rsid w:val="000A1719"/>
    <w:rsid w:val="000C1EC1"/>
    <w:rsid w:val="000D617F"/>
    <w:rsid w:val="000E140D"/>
    <w:rsid w:val="000E77EA"/>
    <w:rsid w:val="000F2721"/>
    <w:rsid w:val="000F3F73"/>
    <w:rsid w:val="001062E7"/>
    <w:rsid w:val="0010648F"/>
    <w:rsid w:val="00107372"/>
    <w:rsid w:val="00134F6B"/>
    <w:rsid w:val="001444DC"/>
    <w:rsid w:val="00146DAD"/>
    <w:rsid w:val="00152EB7"/>
    <w:rsid w:val="001564A0"/>
    <w:rsid w:val="00177E86"/>
    <w:rsid w:val="0019137C"/>
    <w:rsid w:val="001B12A9"/>
    <w:rsid w:val="001B206E"/>
    <w:rsid w:val="001B4A3B"/>
    <w:rsid w:val="001E3007"/>
    <w:rsid w:val="002106F7"/>
    <w:rsid w:val="00225BD2"/>
    <w:rsid w:val="00231E92"/>
    <w:rsid w:val="002410AA"/>
    <w:rsid w:val="002520AD"/>
    <w:rsid w:val="00274BB9"/>
    <w:rsid w:val="00277F1A"/>
    <w:rsid w:val="0029306D"/>
    <w:rsid w:val="002A2547"/>
    <w:rsid w:val="002A5BB0"/>
    <w:rsid w:val="002B03DA"/>
    <w:rsid w:val="002B6426"/>
    <w:rsid w:val="002B701E"/>
    <w:rsid w:val="002B7EA9"/>
    <w:rsid w:val="002C44A1"/>
    <w:rsid w:val="002E248B"/>
    <w:rsid w:val="002F5FBA"/>
    <w:rsid w:val="00311078"/>
    <w:rsid w:val="00327355"/>
    <w:rsid w:val="00327CD9"/>
    <w:rsid w:val="00367271"/>
    <w:rsid w:val="00396411"/>
    <w:rsid w:val="003B3B60"/>
    <w:rsid w:val="003C0DA6"/>
    <w:rsid w:val="003C5998"/>
    <w:rsid w:val="003D5885"/>
    <w:rsid w:val="003E11BB"/>
    <w:rsid w:val="004022CB"/>
    <w:rsid w:val="00403A0C"/>
    <w:rsid w:val="00411B4D"/>
    <w:rsid w:val="004369BA"/>
    <w:rsid w:val="00436A96"/>
    <w:rsid w:val="0047456B"/>
    <w:rsid w:val="0049542B"/>
    <w:rsid w:val="0049698C"/>
    <w:rsid w:val="004969F8"/>
    <w:rsid w:val="004A1E2A"/>
    <w:rsid w:val="004B0D45"/>
    <w:rsid w:val="004B267C"/>
    <w:rsid w:val="004D007E"/>
    <w:rsid w:val="004D5FE7"/>
    <w:rsid w:val="004F25B2"/>
    <w:rsid w:val="00506AFF"/>
    <w:rsid w:val="00507E3F"/>
    <w:rsid w:val="005304AE"/>
    <w:rsid w:val="00540066"/>
    <w:rsid w:val="005436FD"/>
    <w:rsid w:val="00553F6B"/>
    <w:rsid w:val="00562CEA"/>
    <w:rsid w:val="005639B5"/>
    <w:rsid w:val="005828CA"/>
    <w:rsid w:val="005A7B5F"/>
    <w:rsid w:val="005B5660"/>
    <w:rsid w:val="005B58A9"/>
    <w:rsid w:val="005B6AD3"/>
    <w:rsid w:val="006163C4"/>
    <w:rsid w:val="006179FE"/>
    <w:rsid w:val="00625FB4"/>
    <w:rsid w:val="00642654"/>
    <w:rsid w:val="006522C2"/>
    <w:rsid w:val="0065654B"/>
    <w:rsid w:val="006D45F6"/>
    <w:rsid w:val="006D6862"/>
    <w:rsid w:val="006D70EC"/>
    <w:rsid w:val="0070404D"/>
    <w:rsid w:val="007539E5"/>
    <w:rsid w:val="007554C5"/>
    <w:rsid w:val="007666B1"/>
    <w:rsid w:val="00770076"/>
    <w:rsid w:val="00775AED"/>
    <w:rsid w:val="007860D7"/>
    <w:rsid w:val="0078794B"/>
    <w:rsid w:val="0079342B"/>
    <w:rsid w:val="007B6D40"/>
    <w:rsid w:val="007B72E1"/>
    <w:rsid w:val="007C448C"/>
    <w:rsid w:val="007C5F29"/>
    <w:rsid w:val="007D341C"/>
    <w:rsid w:val="007E0AC0"/>
    <w:rsid w:val="007F1971"/>
    <w:rsid w:val="00802F11"/>
    <w:rsid w:val="0080556D"/>
    <w:rsid w:val="00811DCE"/>
    <w:rsid w:val="00825970"/>
    <w:rsid w:val="00843C80"/>
    <w:rsid w:val="008546AD"/>
    <w:rsid w:val="008750FD"/>
    <w:rsid w:val="00875CC7"/>
    <w:rsid w:val="0088017F"/>
    <w:rsid w:val="0089041C"/>
    <w:rsid w:val="008956F2"/>
    <w:rsid w:val="008B333D"/>
    <w:rsid w:val="008C4719"/>
    <w:rsid w:val="008D49F8"/>
    <w:rsid w:val="008E1983"/>
    <w:rsid w:val="008E7972"/>
    <w:rsid w:val="008F5BFA"/>
    <w:rsid w:val="008F5D8A"/>
    <w:rsid w:val="00936EBD"/>
    <w:rsid w:val="00941B0D"/>
    <w:rsid w:val="0094232D"/>
    <w:rsid w:val="009437AB"/>
    <w:rsid w:val="00943F18"/>
    <w:rsid w:val="009555A0"/>
    <w:rsid w:val="00982699"/>
    <w:rsid w:val="00982733"/>
    <w:rsid w:val="00987FD5"/>
    <w:rsid w:val="009B1B0B"/>
    <w:rsid w:val="009E491D"/>
    <w:rsid w:val="009E4EFE"/>
    <w:rsid w:val="009F5814"/>
    <w:rsid w:val="00A13F14"/>
    <w:rsid w:val="00A55C9F"/>
    <w:rsid w:val="00A57099"/>
    <w:rsid w:val="00A67DE0"/>
    <w:rsid w:val="00AA67EA"/>
    <w:rsid w:val="00AB38E2"/>
    <w:rsid w:val="00AC025E"/>
    <w:rsid w:val="00AC3DA5"/>
    <w:rsid w:val="00AC442D"/>
    <w:rsid w:val="00AC5395"/>
    <w:rsid w:val="00AE2867"/>
    <w:rsid w:val="00AE48EF"/>
    <w:rsid w:val="00B3657B"/>
    <w:rsid w:val="00B535A4"/>
    <w:rsid w:val="00BA1A5E"/>
    <w:rsid w:val="00BA4166"/>
    <w:rsid w:val="00BD71F4"/>
    <w:rsid w:val="00BE561F"/>
    <w:rsid w:val="00C120B0"/>
    <w:rsid w:val="00C2193E"/>
    <w:rsid w:val="00C64FB8"/>
    <w:rsid w:val="00C7057C"/>
    <w:rsid w:val="00C81636"/>
    <w:rsid w:val="00C94C97"/>
    <w:rsid w:val="00C957D4"/>
    <w:rsid w:val="00CA60D8"/>
    <w:rsid w:val="00CA6FDE"/>
    <w:rsid w:val="00CC0709"/>
    <w:rsid w:val="00CF3405"/>
    <w:rsid w:val="00D11741"/>
    <w:rsid w:val="00D314C5"/>
    <w:rsid w:val="00D72575"/>
    <w:rsid w:val="00D828FE"/>
    <w:rsid w:val="00DA17E8"/>
    <w:rsid w:val="00DA42F9"/>
    <w:rsid w:val="00DA68C7"/>
    <w:rsid w:val="00DB0A48"/>
    <w:rsid w:val="00DB6EE7"/>
    <w:rsid w:val="00DD59A6"/>
    <w:rsid w:val="00E86076"/>
    <w:rsid w:val="00E91298"/>
    <w:rsid w:val="00EA2A3D"/>
    <w:rsid w:val="00ED1362"/>
    <w:rsid w:val="00ED2F41"/>
    <w:rsid w:val="00F13474"/>
    <w:rsid w:val="00F303D2"/>
    <w:rsid w:val="00F70760"/>
    <w:rsid w:val="00F73C5C"/>
    <w:rsid w:val="00F86D83"/>
    <w:rsid w:val="00FA248B"/>
    <w:rsid w:val="00FA6368"/>
    <w:rsid w:val="00FB231F"/>
    <w:rsid w:val="00FE1F68"/>
    <w:rsid w:val="00FE2AE8"/>
    <w:rsid w:val="00FE33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2B9C"/>
    <w:pPr>
      <w:suppressAutoHyphens/>
      <w:spacing w:after="160" w:line="256" w:lineRule="auto"/>
    </w:pPr>
    <w:rPr>
      <w:sz w:val="22"/>
      <w:szCs w:val="22"/>
      <w:lang w:eastAsia="en-US"/>
    </w:rPr>
  </w:style>
  <w:style w:type="paragraph" w:styleId="1">
    <w:name w:val="heading 1"/>
    <w:basedOn w:val="a"/>
    <w:rsid w:val="00092B9C"/>
    <w:pPr>
      <w:spacing w:before="100" w:after="100" w:line="240" w:lineRule="auto"/>
      <w:outlineLvl w:val="0"/>
    </w:pPr>
    <w:rPr>
      <w:rFonts w:ascii="Times New Roman" w:eastAsia="Times New Roman" w:hAnsi="Times New Roman"/>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092B9C"/>
    <w:pPr>
      <w:widowControl w:val="0"/>
      <w:suppressAutoHyphens/>
      <w:autoSpaceDE w:val="0"/>
    </w:pPr>
    <w:rPr>
      <w:rFonts w:eastAsia="Times New Roman" w:cs="Calibri"/>
      <w:sz w:val="22"/>
    </w:rPr>
  </w:style>
  <w:style w:type="paragraph" w:customStyle="1" w:styleId="ConsPlusTitle">
    <w:name w:val="ConsPlusTitle"/>
    <w:rsid w:val="00092B9C"/>
    <w:pPr>
      <w:widowControl w:val="0"/>
      <w:suppressAutoHyphens/>
      <w:autoSpaceDE w:val="0"/>
    </w:pPr>
    <w:rPr>
      <w:rFonts w:eastAsia="Times New Roman" w:cs="Calibri"/>
      <w:b/>
      <w:sz w:val="22"/>
    </w:rPr>
  </w:style>
  <w:style w:type="paragraph" w:styleId="a3">
    <w:name w:val="No Spacing"/>
    <w:uiPriority w:val="1"/>
    <w:qFormat/>
    <w:rsid w:val="00092B9C"/>
    <w:pPr>
      <w:suppressAutoHyphens/>
    </w:pPr>
    <w:rPr>
      <w:sz w:val="22"/>
      <w:szCs w:val="22"/>
      <w:lang w:eastAsia="en-US"/>
    </w:rPr>
  </w:style>
  <w:style w:type="paragraph" w:styleId="a4">
    <w:name w:val="header"/>
    <w:basedOn w:val="a"/>
    <w:uiPriority w:val="99"/>
    <w:rsid w:val="00092B9C"/>
    <w:pPr>
      <w:tabs>
        <w:tab w:val="center" w:pos="4677"/>
        <w:tab w:val="right" w:pos="9355"/>
      </w:tabs>
    </w:pPr>
  </w:style>
  <w:style w:type="character" w:customStyle="1" w:styleId="a5">
    <w:name w:val="Верхний колонтитул Знак"/>
    <w:uiPriority w:val="99"/>
    <w:rsid w:val="00092B9C"/>
    <w:rPr>
      <w:sz w:val="22"/>
      <w:szCs w:val="22"/>
      <w:lang w:eastAsia="en-US"/>
    </w:rPr>
  </w:style>
  <w:style w:type="paragraph" w:styleId="a6">
    <w:name w:val="footer"/>
    <w:basedOn w:val="a"/>
    <w:rsid w:val="00092B9C"/>
    <w:pPr>
      <w:tabs>
        <w:tab w:val="center" w:pos="4677"/>
        <w:tab w:val="right" w:pos="9355"/>
      </w:tabs>
    </w:pPr>
  </w:style>
  <w:style w:type="character" w:customStyle="1" w:styleId="a7">
    <w:name w:val="Нижний колонтитул Знак"/>
    <w:rsid w:val="00092B9C"/>
    <w:rPr>
      <w:sz w:val="22"/>
      <w:szCs w:val="22"/>
      <w:lang w:eastAsia="en-US"/>
    </w:rPr>
  </w:style>
  <w:style w:type="character" w:styleId="a8">
    <w:name w:val="annotation reference"/>
    <w:rsid w:val="00092B9C"/>
    <w:rPr>
      <w:sz w:val="16"/>
      <w:szCs w:val="16"/>
    </w:rPr>
  </w:style>
  <w:style w:type="paragraph" w:styleId="a9">
    <w:name w:val="annotation text"/>
    <w:basedOn w:val="a"/>
    <w:rsid w:val="00092B9C"/>
    <w:pPr>
      <w:spacing w:after="200" w:line="240" w:lineRule="auto"/>
    </w:pPr>
    <w:rPr>
      <w:sz w:val="20"/>
      <w:szCs w:val="20"/>
    </w:rPr>
  </w:style>
  <w:style w:type="character" w:customStyle="1" w:styleId="aa">
    <w:name w:val="Текст примечания Знак"/>
    <w:rsid w:val="00092B9C"/>
    <w:rPr>
      <w:lang w:eastAsia="en-US"/>
    </w:rPr>
  </w:style>
  <w:style w:type="paragraph" w:styleId="ab">
    <w:name w:val="Balloon Text"/>
    <w:basedOn w:val="a"/>
    <w:rsid w:val="00092B9C"/>
    <w:pPr>
      <w:spacing w:after="0" w:line="240" w:lineRule="auto"/>
    </w:pPr>
    <w:rPr>
      <w:rFonts w:ascii="Segoe UI" w:hAnsi="Segoe UI"/>
      <w:sz w:val="18"/>
      <w:szCs w:val="18"/>
    </w:rPr>
  </w:style>
  <w:style w:type="character" w:customStyle="1" w:styleId="ac">
    <w:name w:val="Текст выноски Знак"/>
    <w:rsid w:val="00092B9C"/>
    <w:rPr>
      <w:rFonts w:ascii="Segoe UI" w:hAnsi="Segoe UI" w:cs="Segoe UI"/>
      <w:sz w:val="18"/>
      <w:szCs w:val="18"/>
      <w:lang w:eastAsia="en-US"/>
    </w:rPr>
  </w:style>
  <w:style w:type="paragraph" w:styleId="ad">
    <w:name w:val="annotation subject"/>
    <w:basedOn w:val="a9"/>
    <w:next w:val="a9"/>
    <w:rsid w:val="00092B9C"/>
    <w:pPr>
      <w:spacing w:after="160" w:line="256" w:lineRule="auto"/>
    </w:pPr>
    <w:rPr>
      <w:b/>
      <w:bCs/>
    </w:rPr>
  </w:style>
  <w:style w:type="character" w:customStyle="1" w:styleId="ae">
    <w:name w:val="Тема примечания Знак"/>
    <w:rsid w:val="00092B9C"/>
    <w:rPr>
      <w:b/>
      <w:bCs/>
      <w:lang w:eastAsia="en-US"/>
    </w:rPr>
  </w:style>
  <w:style w:type="character" w:customStyle="1" w:styleId="blk">
    <w:name w:val="blk"/>
    <w:rsid w:val="00092B9C"/>
  </w:style>
  <w:style w:type="character" w:styleId="af">
    <w:name w:val="Hyperlink"/>
    <w:rsid w:val="00092B9C"/>
    <w:rPr>
      <w:color w:val="0000FF"/>
      <w:u w:val="single"/>
    </w:rPr>
  </w:style>
  <w:style w:type="character" w:customStyle="1" w:styleId="nobr">
    <w:name w:val="nobr"/>
    <w:rsid w:val="00092B9C"/>
  </w:style>
  <w:style w:type="character" w:customStyle="1" w:styleId="10">
    <w:name w:val="Заголовок 1 Знак"/>
    <w:rsid w:val="00092B9C"/>
    <w:rPr>
      <w:rFonts w:ascii="Times New Roman" w:eastAsia="Times New Roman" w:hAnsi="Times New Roman"/>
      <w:b/>
      <w:bCs/>
      <w:kern w:val="3"/>
      <w:sz w:val="48"/>
      <w:szCs w:val="48"/>
    </w:rPr>
  </w:style>
  <w:style w:type="paragraph" w:styleId="af0">
    <w:name w:val="Normal (Web)"/>
    <w:basedOn w:val="a"/>
    <w:uiPriority w:val="99"/>
    <w:rsid w:val="00092B9C"/>
    <w:pPr>
      <w:spacing w:before="100" w:after="100" w:line="240" w:lineRule="auto"/>
    </w:pPr>
    <w:rPr>
      <w:rFonts w:ascii="Times New Roman" w:eastAsia="Times New Roman" w:hAnsi="Times New Roman"/>
      <w:sz w:val="24"/>
      <w:szCs w:val="24"/>
      <w:lang w:eastAsia="ru-RU"/>
    </w:rPr>
  </w:style>
  <w:style w:type="character" w:styleId="af1">
    <w:name w:val="FollowedHyperlink"/>
    <w:rsid w:val="00092B9C"/>
    <w:rPr>
      <w:color w:val="954F72"/>
      <w:u w:val="single"/>
    </w:rPr>
  </w:style>
  <w:style w:type="paragraph" w:styleId="af2">
    <w:name w:val="List Paragraph"/>
    <w:basedOn w:val="a"/>
    <w:rsid w:val="00092B9C"/>
    <w:pPr>
      <w:spacing w:line="254" w:lineRule="auto"/>
      <w:ind w:left="720"/>
    </w:pPr>
  </w:style>
  <w:style w:type="paragraph" w:customStyle="1" w:styleId="Standard">
    <w:name w:val="Standard"/>
    <w:rsid w:val="00092B9C"/>
    <w:pPr>
      <w:suppressAutoHyphens/>
    </w:pPr>
    <w:rPr>
      <w:rFonts w:ascii="Liberation Serif" w:eastAsia="SimSun" w:hAnsi="Liberation Serif" w:cs="Mangal"/>
      <w:kern w:val="3"/>
      <w:sz w:val="24"/>
      <w:szCs w:val="24"/>
      <w:lang w:val="en-US" w:eastAsia="zh-CN" w:bidi="hi-IN"/>
    </w:rPr>
  </w:style>
  <w:style w:type="character" w:customStyle="1" w:styleId="pt-a0-000004">
    <w:name w:val="pt-a0-000004"/>
    <w:rsid w:val="00092B9C"/>
  </w:style>
  <w:style w:type="paragraph" w:customStyle="1" w:styleId="pt-000002">
    <w:name w:val="pt-000002"/>
    <w:basedOn w:val="a"/>
    <w:rsid w:val="00092B9C"/>
    <w:pPr>
      <w:spacing w:before="100" w:after="100" w:line="240" w:lineRule="auto"/>
    </w:pPr>
    <w:rPr>
      <w:rFonts w:ascii="Times New Roman" w:eastAsia="Times New Roman" w:hAnsi="Times New Roman"/>
      <w:sz w:val="24"/>
      <w:szCs w:val="24"/>
      <w:lang w:eastAsia="ru-RU"/>
    </w:rPr>
  </w:style>
  <w:style w:type="paragraph" w:customStyle="1" w:styleId="pt-a-000027">
    <w:name w:val="pt-a-000027"/>
    <w:basedOn w:val="a"/>
    <w:rsid w:val="00092B9C"/>
    <w:pPr>
      <w:spacing w:before="100" w:after="100" w:line="240" w:lineRule="auto"/>
    </w:pPr>
    <w:rPr>
      <w:rFonts w:ascii="Times New Roman" w:eastAsia="Times New Roman" w:hAnsi="Times New Roman"/>
      <w:sz w:val="24"/>
      <w:szCs w:val="24"/>
      <w:lang w:eastAsia="ru-RU"/>
    </w:rPr>
  </w:style>
  <w:style w:type="paragraph" w:customStyle="1" w:styleId="pt-a-000030">
    <w:name w:val="pt-a-000030"/>
    <w:basedOn w:val="a"/>
    <w:rsid w:val="00092B9C"/>
    <w:pPr>
      <w:spacing w:before="100" w:after="100" w:line="240" w:lineRule="auto"/>
    </w:pPr>
    <w:rPr>
      <w:rFonts w:ascii="Times New Roman" w:eastAsia="Times New Roman" w:hAnsi="Times New Roman"/>
      <w:sz w:val="24"/>
      <w:szCs w:val="24"/>
      <w:lang w:eastAsia="ru-RU"/>
    </w:rPr>
  </w:style>
  <w:style w:type="character" w:customStyle="1" w:styleId="pt-a0">
    <w:name w:val="pt-a0"/>
    <w:rsid w:val="00092B9C"/>
  </w:style>
  <w:style w:type="character" w:customStyle="1" w:styleId="pt-000003">
    <w:name w:val="pt-000003"/>
    <w:rsid w:val="00092B9C"/>
  </w:style>
  <w:style w:type="character" w:customStyle="1" w:styleId="pt-a0-000007">
    <w:name w:val="pt-a0-000007"/>
    <w:rsid w:val="00092B9C"/>
  </w:style>
  <w:style w:type="character" w:customStyle="1" w:styleId="ConsPlusNormal1">
    <w:name w:val="ConsPlusNormal1"/>
    <w:link w:val="ConsPlusNormal"/>
    <w:uiPriority w:val="99"/>
    <w:locked/>
    <w:rsid w:val="00327355"/>
    <w:rPr>
      <w:rFonts w:eastAsia="Times New Roman" w:cs="Calibri"/>
      <w:sz w:val="22"/>
    </w:rPr>
  </w:style>
  <w:style w:type="paragraph" w:styleId="af3">
    <w:name w:val="Title"/>
    <w:basedOn w:val="a"/>
    <w:link w:val="af4"/>
    <w:qFormat/>
    <w:rsid w:val="00C2193E"/>
    <w:pPr>
      <w:suppressAutoHyphens w:val="0"/>
      <w:autoSpaceDN/>
      <w:spacing w:after="0" w:line="240" w:lineRule="auto"/>
      <w:ind w:left="284" w:firstLine="851"/>
      <w:jc w:val="center"/>
      <w:textAlignment w:val="auto"/>
    </w:pPr>
    <w:rPr>
      <w:rFonts w:ascii="Times New Roman" w:eastAsia="Times New Roman" w:hAnsi="Times New Roman"/>
      <w:b/>
      <w:sz w:val="28"/>
      <w:szCs w:val="24"/>
      <w:lang w:eastAsia="ru-RU"/>
    </w:rPr>
  </w:style>
  <w:style w:type="character" w:customStyle="1" w:styleId="af4">
    <w:name w:val="Название Знак"/>
    <w:basedOn w:val="a0"/>
    <w:link w:val="af3"/>
    <w:rsid w:val="00C2193E"/>
    <w:rPr>
      <w:rFonts w:ascii="Times New Roman" w:eastAsia="Times New Roman" w:hAnsi="Times New Roman"/>
      <w:b/>
      <w:sz w:val="28"/>
      <w:szCs w:val="24"/>
    </w:rPr>
  </w:style>
  <w:style w:type="character" w:customStyle="1" w:styleId="11">
    <w:name w:val="Основной шрифт абзаца1"/>
    <w:rsid w:val="00ED1362"/>
  </w:style>
  <w:style w:type="paragraph" w:customStyle="1" w:styleId="12">
    <w:name w:val="Обычный1"/>
    <w:rsid w:val="00ED1362"/>
    <w:pPr>
      <w:pBdr>
        <w:top w:val="none" w:sz="0" w:space="0" w:color="000000"/>
        <w:left w:val="none" w:sz="0" w:space="0" w:color="000000"/>
        <w:bottom w:val="none" w:sz="0" w:space="0" w:color="000000"/>
        <w:right w:val="none" w:sz="0" w:space="0" w:color="000000"/>
      </w:pBdr>
      <w:suppressAutoHyphens/>
      <w:autoSpaceDN/>
      <w:spacing w:after="160"/>
    </w:pPr>
    <w:rPr>
      <w:rFonts w:eastAsia="Times New Roman"/>
      <w:sz w:val="22"/>
      <w:szCs w:val="22"/>
      <w:lang w:eastAsia="en-US"/>
    </w:rPr>
  </w:style>
  <w:style w:type="paragraph" w:customStyle="1" w:styleId="ConsPlusNonformat">
    <w:name w:val="ConsPlusNonformat"/>
    <w:link w:val="ConsPlusNonformat0"/>
    <w:rsid w:val="002B03DA"/>
    <w:pPr>
      <w:widowControl w:val="0"/>
      <w:autoSpaceDE w:val="0"/>
      <w:adjustRightInd w:val="0"/>
      <w:textAlignment w:val="auto"/>
    </w:pPr>
    <w:rPr>
      <w:rFonts w:ascii="Courier New" w:eastAsia="Times New Roman" w:hAnsi="Courier New" w:cs="Courier New"/>
    </w:rPr>
  </w:style>
  <w:style w:type="character" w:customStyle="1" w:styleId="ConsPlusNonformat0">
    <w:name w:val="ConsPlusNonformat Знак"/>
    <w:basedOn w:val="a0"/>
    <w:link w:val="ConsPlusNonformat"/>
    <w:locked/>
    <w:rsid w:val="002B03DA"/>
    <w:rPr>
      <w:rFonts w:ascii="Courier New" w:eastAsia="Times New Roman" w:hAnsi="Courier New" w:cs="Courier New"/>
    </w:rPr>
  </w:style>
  <w:style w:type="paragraph" w:customStyle="1" w:styleId="pt-a-000004">
    <w:name w:val="pt-a-000004"/>
    <w:basedOn w:val="a"/>
    <w:rsid w:val="007F197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ru-RU"/>
    </w:rPr>
  </w:style>
  <w:style w:type="table" w:styleId="af5">
    <w:name w:val="Table Grid"/>
    <w:basedOn w:val="a1"/>
    <w:rsid w:val="002C44A1"/>
    <w:pPr>
      <w:autoSpaceDN/>
      <w:textAlignment w:val="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718626">
      <w:bodyDiv w:val="1"/>
      <w:marLeft w:val="0"/>
      <w:marRight w:val="0"/>
      <w:marTop w:val="0"/>
      <w:marBottom w:val="0"/>
      <w:divBdr>
        <w:top w:val="none" w:sz="0" w:space="0" w:color="auto"/>
        <w:left w:val="none" w:sz="0" w:space="0" w:color="auto"/>
        <w:bottom w:val="none" w:sz="0" w:space="0" w:color="auto"/>
        <w:right w:val="none" w:sz="0" w:space="0" w:color="auto"/>
      </w:divBdr>
    </w:div>
    <w:div w:id="189076138">
      <w:bodyDiv w:val="1"/>
      <w:marLeft w:val="0"/>
      <w:marRight w:val="0"/>
      <w:marTop w:val="0"/>
      <w:marBottom w:val="0"/>
      <w:divBdr>
        <w:top w:val="none" w:sz="0" w:space="0" w:color="auto"/>
        <w:left w:val="none" w:sz="0" w:space="0" w:color="auto"/>
        <w:bottom w:val="none" w:sz="0" w:space="0" w:color="auto"/>
        <w:right w:val="none" w:sz="0" w:space="0" w:color="auto"/>
      </w:divBdr>
    </w:div>
    <w:div w:id="377434200">
      <w:bodyDiv w:val="1"/>
      <w:marLeft w:val="0"/>
      <w:marRight w:val="0"/>
      <w:marTop w:val="0"/>
      <w:marBottom w:val="0"/>
      <w:divBdr>
        <w:top w:val="none" w:sz="0" w:space="0" w:color="auto"/>
        <w:left w:val="none" w:sz="0" w:space="0" w:color="auto"/>
        <w:bottom w:val="none" w:sz="0" w:space="0" w:color="auto"/>
        <w:right w:val="none" w:sz="0" w:space="0" w:color="auto"/>
      </w:divBdr>
    </w:div>
    <w:div w:id="737438882">
      <w:bodyDiv w:val="1"/>
      <w:marLeft w:val="0"/>
      <w:marRight w:val="0"/>
      <w:marTop w:val="0"/>
      <w:marBottom w:val="0"/>
      <w:divBdr>
        <w:top w:val="none" w:sz="0" w:space="0" w:color="auto"/>
        <w:left w:val="none" w:sz="0" w:space="0" w:color="auto"/>
        <w:bottom w:val="none" w:sz="0" w:space="0" w:color="auto"/>
        <w:right w:val="none" w:sz="0" w:space="0" w:color="auto"/>
      </w:divBdr>
    </w:div>
    <w:div w:id="848369257">
      <w:bodyDiv w:val="1"/>
      <w:marLeft w:val="0"/>
      <w:marRight w:val="0"/>
      <w:marTop w:val="0"/>
      <w:marBottom w:val="0"/>
      <w:divBdr>
        <w:top w:val="none" w:sz="0" w:space="0" w:color="auto"/>
        <w:left w:val="none" w:sz="0" w:space="0" w:color="auto"/>
        <w:bottom w:val="none" w:sz="0" w:space="0" w:color="auto"/>
        <w:right w:val="none" w:sz="0" w:space="0" w:color="auto"/>
      </w:divBdr>
    </w:div>
    <w:div w:id="872229973">
      <w:bodyDiv w:val="1"/>
      <w:marLeft w:val="0"/>
      <w:marRight w:val="0"/>
      <w:marTop w:val="0"/>
      <w:marBottom w:val="0"/>
      <w:divBdr>
        <w:top w:val="none" w:sz="0" w:space="0" w:color="auto"/>
        <w:left w:val="none" w:sz="0" w:space="0" w:color="auto"/>
        <w:bottom w:val="none" w:sz="0" w:space="0" w:color="auto"/>
        <w:right w:val="none" w:sz="0" w:space="0" w:color="auto"/>
      </w:divBdr>
    </w:div>
    <w:div w:id="913318934">
      <w:bodyDiv w:val="1"/>
      <w:marLeft w:val="0"/>
      <w:marRight w:val="0"/>
      <w:marTop w:val="0"/>
      <w:marBottom w:val="0"/>
      <w:divBdr>
        <w:top w:val="none" w:sz="0" w:space="0" w:color="auto"/>
        <w:left w:val="none" w:sz="0" w:space="0" w:color="auto"/>
        <w:bottom w:val="none" w:sz="0" w:space="0" w:color="auto"/>
        <w:right w:val="none" w:sz="0" w:space="0" w:color="auto"/>
      </w:divBdr>
    </w:div>
    <w:div w:id="914315367">
      <w:bodyDiv w:val="1"/>
      <w:marLeft w:val="0"/>
      <w:marRight w:val="0"/>
      <w:marTop w:val="0"/>
      <w:marBottom w:val="0"/>
      <w:divBdr>
        <w:top w:val="none" w:sz="0" w:space="0" w:color="auto"/>
        <w:left w:val="none" w:sz="0" w:space="0" w:color="auto"/>
        <w:bottom w:val="none" w:sz="0" w:space="0" w:color="auto"/>
        <w:right w:val="none" w:sz="0" w:space="0" w:color="auto"/>
      </w:divBdr>
    </w:div>
    <w:div w:id="916599634">
      <w:bodyDiv w:val="1"/>
      <w:marLeft w:val="0"/>
      <w:marRight w:val="0"/>
      <w:marTop w:val="0"/>
      <w:marBottom w:val="0"/>
      <w:divBdr>
        <w:top w:val="none" w:sz="0" w:space="0" w:color="auto"/>
        <w:left w:val="none" w:sz="0" w:space="0" w:color="auto"/>
        <w:bottom w:val="none" w:sz="0" w:space="0" w:color="auto"/>
        <w:right w:val="none" w:sz="0" w:space="0" w:color="auto"/>
      </w:divBdr>
    </w:div>
    <w:div w:id="1189682484">
      <w:bodyDiv w:val="1"/>
      <w:marLeft w:val="0"/>
      <w:marRight w:val="0"/>
      <w:marTop w:val="0"/>
      <w:marBottom w:val="0"/>
      <w:divBdr>
        <w:top w:val="none" w:sz="0" w:space="0" w:color="auto"/>
        <w:left w:val="none" w:sz="0" w:space="0" w:color="auto"/>
        <w:bottom w:val="none" w:sz="0" w:space="0" w:color="auto"/>
        <w:right w:val="none" w:sz="0" w:space="0" w:color="auto"/>
      </w:divBdr>
    </w:div>
    <w:div w:id="1333148092">
      <w:bodyDiv w:val="1"/>
      <w:marLeft w:val="0"/>
      <w:marRight w:val="0"/>
      <w:marTop w:val="0"/>
      <w:marBottom w:val="0"/>
      <w:divBdr>
        <w:top w:val="none" w:sz="0" w:space="0" w:color="auto"/>
        <w:left w:val="none" w:sz="0" w:space="0" w:color="auto"/>
        <w:bottom w:val="none" w:sz="0" w:space="0" w:color="auto"/>
        <w:right w:val="none" w:sz="0" w:space="0" w:color="auto"/>
      </w:divBdr>
    </w:div>
    <w:div w:id="1664700586">
      <w:bodyDiv w:val="1"/>
      <w:marLeft w:val="0"/>
      <w:marRight w:val="0"/>
      <w:marTop w:val="0"/>
      <w:marBottom w:val="0"/>
      <w:divBdr>
        <w:top w:val="none" w:sz="0" w:space="0" w:color="auto"/>
        <w:left w:val="none" w:sz="0" w:space="0" w:color="auto"/>
        <w:bottom w:val="none" w:sz="0" w:space="0" w:color="auto"/>
        <w:right w:val="none" w:sz="0" w:space="0" w:color="auto"/>
      </w:divBdr>
    </w:div>
    <w:div w:id="1731997335">
      <w:bodyDiv w:val="1"/>
      <w:marLeft w:val="0"/>
      <w:marRight w:val="0"/>
      <w:marTop w:val="0"/>
      <w:marBottom w:val="0"/>
      <w:divBdr>
        <w:top w:val="none" w:sz="0" w:space="0" w:color="auto"/>
        <w:left w:val="none" w:sz="0" w:space="0" w:color="auto"/>
        <w:bottom w:val="none" w:sz="0" w:space="0" w:color="auto"/>
        <w:right w:val="none" w:sz="0" w:space="0" w:color="auto"/>
      </w:divBdr>
    </w:div>
    <w:div w:id="2034651514">
      <w:bodyDiv w:val="1"/>
      <w:marLeft w:val="0"/>
      <w:marRight w:val="0"/>
      <w:marTop w:val="0"/>
      <w:marBottom w:val="0"/>
      <w:divBdr>
        <w:top w:val="none" w:sz="0" w:space="0" w:color="auto"/>
        <w:left w:val="none" w:sz="0" w:space="0" w:color="auto"/>
        <w:bottom w:val="none" w:sz="0" w:space="0" w:color="auto"/>
        <w:right w:val="none" w:sz="0" w:space="0" w:color="auto"/>
      </w:divBdr>
    </w:div>
    <w:div w:id="2041928737">
      <w:bodyDiv w:val="1"/>
      <w:marLeft w:val="0"/>
      <w:marRight w:val="0"/>
      <w:marTop w:val="0"/>
      <w:marBottom w:val="0"/>
      <w:divBdr>
        <w:top w:val="none" w:sz="0" w:space="0" w:color="auto"/>
        <w:left w:val="none" w:sz="0" w:space="0" w:color="auto"/>
        <w:bottom w:val="none" w:sz="0" w:space="0" w:color="auto"/>
        <w:right w:val="none" w:sz="0" w:space="0" w:color="auto"/>
      </w:divBdr>
    </w:div>
    <w:div w:id="2050453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52CCC-B404-4418-9374-06C7868D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1989</TotalTime>
  <Pages>1</Pages>
  <Words>1823</Words>
  <Characters>10393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Морзин Дмитрий Александрович</dc:creator>
  <cp:lastModifiedBy>Олеся Юрьевна</cp:lastModifiedBy>
  <cp:revision>100</cp:revision>
  <cp:lastPrinted>2023-03-28T09:10:00Z</cp:lastPrinted>
  <dcterms:created xsi:type="dcterms:W3CDTF">2021-07-12T11:02:00Z</dcterms:created>
  <dcterms:modified xsi:type="dcterms:W3CDTF">2023-03-28T09:12:00Z</dcterms:modified>
</cp:coreProperties>
</file>