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9D" w:rsidRPr="00185173" w:rsidRDefault="001909DF" w:rsidP="001909DF">
      <w:pPr>
        <w:rPr>
          <w:b/>
          <w:bCs/>
          <w:sz w:val="28"/>
          <w:szCs w:val="28"/>
        </w:rPr>
      </w:pPr>
      <w:r w:rsidRPr="001851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-358140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173" w:rsidRPr="00185173" w:rsidRDefault="00185173" w:rsidP="001909DF">
      <w:pPr>
        <w:rPr>
          <w:b/>
          <w:bCs/>
          <w:sz w:val="28"/>
          <w:szCs w:val="28"/>
        </w:rPr>
      </w:pPr>
    </w:p>
    <w:p w:rsidR="0094719D" w:rsidRPr="00185173" w:rsidRDefault="0094719D" w:rsidP="0094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94719D" w:rsidRPr="00185173" w:rsidRDefault="00185173" w:rsidP="009471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ШЕСТОЙ </w:t>
      </w:r>
      <w:r w:rsidR="0094719D" w:rsidRPr="00185173"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</w:t>
      </w:r>
    </w:p>
    <w:p w:rsidR="0094719D" w:rsidRPr="00185173" w:rsidRDefault="00185173" w:rsidP="0094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ТРИДЦАТЬ ВОСЬМОЕ</w:t>
      </w:r>
      <w:r w:rsidR="0094719D" w:rsidRPr="001851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ЗАСЕДАНИЕ</w:t>
      </w:r>
    </w:p>
    <w:p w:rsidR="001909DF" w:rsidRPr="00185173" w:rsidRDefault="001909DF" w:rsidP="001909D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719D" w:rsidRPr="00185173" w:rsidRDefault="0094719D" w:rsidP="001909D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73">
        <w:rPr>
          <w:rFonts w:ascii="Times New Roman" w:hAnsi="Times New Roman" w:cs="Times New Roman"/>
          <w:b/>
          <w:sz w:val="28"/>
          <w:szCs w:val="28"/>
        </w:rPr>
        <w:t>РЕШЕНИ</w:t>
      </w:r>
      <w:r w:rsidR="00185173" w:rsidRPr="00185173">
        <w:rPr>
          <w:rFonts w:ascii="Times New Roman" w:hAnsi="Times New Roman" w:cs="Times New Roman"/>
          <w:b/>
          <w:sz w:val="28"/>
          <w:szCs w:val="28"/>
        </w:rPr>
        <w:t>Е</w:t>
      </w:r>
    </w:p>
    <w:p w:rsidR="001909DF" w:rsidRPr="00185173" w:rsidRDefault="001909DF" w:rsidP="001909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85173">
        <w:rPr>
          <w:rFonts w:ascii="Times New Roman" w:hAnsi="Times New Roman" w:cs="Times New Roman"/>
          <w:sz w:val="28"/>
          <w:szCs w:val="28"/>
        </w:rPr>
        <w:t xml:space="preserve">от  </w:t>
      </w:r>
      <w:r w:rsidR="00185173">
        <w:rPr>
          <w:rFonts w:ascii="Times New Roman" w:hAnsi="Times New Roman" w:cs="Times New Roman"/>
          <w:sz w:val="28"/>
          <w:szCs w:val="28"/>
        </w:rPr>
        <w:t>27.08</w:t>
      </w:r>
      <w:r w:rsidR="0094719D" w:rsidRPr="00185173">
        <w:rPr>
          <w:rFonts w:ascii="Times New Roman" w:hAnsi="Times New Roman" w:cs="Times New Roman"/>
          <w:sz w:val="28"/>
          <w:szCs w:val="28"/>
        </w:rPr>
        <w:t>.2020</w:t>
      </w:r>
      <w:r w:rsidRPr="00185173">
        <w:rPr>
          <w:rFonts w:ascii="Times New Roman" w:hAnsi="Times New Roman" w:cs="Times New Roman"/>
          <w:sz w:val="28"/>
          <w:szCs w:val="28"/>
        </w:rPr>
        <w:t xml:space="preserve"> г</w:t>
      </w:r>
      <w:r w:rsidR="00185173">
        <w:rPr>
          <w:rFonts w:ascii="Times New Roman" w:hAnsi="Times New Roman" w:cs="Times New Roman"/>
          <w:sz w:val="28"/>
          <w:szCs w:val="28"/>
        </w:rPr>
        <w:t>.</w:t>
      </w:r>
      <w:r w:rsidRPr="00185173">
        <w:rPr>
          <w:rFonts w:ascii="Times New Roman" w:hAnsi="Times New Roman" w:cs="Times New Roman"/>
          <w:sz w:val="28"/>
          <w:szCs w:val="28"/>
        </w:rPr>
        <w:t xml:space="preserve"> </w:t>
      </w:r>
      <w:r w:rsidR="0094719D" w:rsidRPr="00185173">
        <w:rPr>
          <w:rFonts w:ascii="Times New Roman" w:hAnsi="Times New Roman" w:cs="Times New Roman"/>
          <w:sz w:val="28"/>
          <w:szCs w:val="28"/>
        </w:rPr>
        <w:t>№</w:t>
      </w:r>
      <w:r w:rsidR="00185173">
        <w:rPr>
          <w:rFonts w:ascii="Times New Roman" w:hAnsi="Times New Roman" w:cs="Times New Roman"/>
          <w:sz w:val="28"/>
          <w:szCs w:val="28"/>
        </w:rPr>
        <w:t xml:space="preserve"> 29/38</w:t>
      </w:r>
    </w:p>
    <w:p w:rsidR="001909DF" w:rsidRPr="00185173" w:rsidRDefault="001909DF" w:rsidP="001909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85173">
        <w:rPr>
          <w:rFonts w:ascii="Times New Roman" w:hAnsi="Times New Roman" w:cs="Times New Roman"/>
          <w:sz w:val="28"/>
          <w:szCs w:val="28"/>
        </w:rPr>
        <w:t>п. Пелым</w:t>
      </w:r>
    </w:p>
    <w:p w:rsidR="0094719D" w:rsidRPr="00185173" w:rsidRDefault="0094719D" w:rsidP="001909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51"/>
        <w:gridCol w:w="3320"/>
      </w:tblGrid>
      <w:tr w:rsidR="001909DF" w:rsidRPr="00185173" w:rsidTr="009C7ACA">
        <w:trPr>
          <w:trHeight w:val="944"/>
        </w:trPr>
        <w:tc>
          <w:tcPr>
            <w:tcW w:w="6408" w:type="dxa"/>
          </w:tcPr>
          <w:p w:rsidR="001909DF" w:rsidRPr="00185173" w:rsidRDefault="001909DF" w:rsidP="0094719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«О порядке управления и распоряжения муниципальным </w:t>
            </w:r>
            <w:r w:rsidR="0094719D" w:rsidRPr="00185173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жилищным фондом городского округа Пелым</w:t>
            </w:r>
            <w:r w:rsidRPr="001851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45" w:type="dxa"/>
          </w:tcPr>
          <w:p w:rsidR="001909DF" w:rsidRPr="00185173" w:rsidRDefault="001909DF" w:rsidP="009C7A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9E4" w:rsidRPr="00185173" w:rsidRDefault="00EE09E4" w:rsidP="001851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17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8" w:history="1">
        <w:r w:rsidRPr="001851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5173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9" w:history="1">
        <w:r w:rsidRPr="001851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51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1851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5173">
        <w:rPr>
          <w:rFonts w:ascii="Times New Roman" w:hAnsi="Times New Roman" w:cs="Times New Roman"/>
          <w:sz w:val="28"/>
          <w:szCs w:val="28"/>
        </w:rPr>
        <w:t xml:space="preserve"> Российской Федерации от 06</w:t>
      </w:r>
      <w:r w:rsidR="0094719D" w:rsidRPr="0018517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85173">
        <w:rPr>
          <w:rFonts w:ascii="Times New Roman" w:hAnsi="Times New Roman" w:cs="Times New Roman"/>
          <w:sz w:val="28"/>
          <w:szCs w:val="28"/>
        </w:rPr>
        <w:t>2003</w:t>
      </w:r>
      <w:r w:rsidR="0094719D" w:rsidRPr="001851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5173">
        <w:rPr>
          <w:rFonts w:ascii="Times New Roman" w:hAnsi="Times New Roman" w:cs="Times New Roman"/>
          <w:sz w:val="28"/>
          <w:szCs w:val="28"/>
        </w:rPr>
        <w:t>№</w:t>
      </w:r>
      <w:r w:rsidR="0094719D" w:rsidRPr="00185173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1851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94719D" w:rsidRPr="00185173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18517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4719D" w:rsidRPr="00185173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85173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94719D" w:rsidRPr="00185173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94719D" w:rsidRPr="00185173" w:rsidRDefault="001909DF" w:rsidP="009471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7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719D" w:rsidRPr="00185173" w:rsidRDefault="0094719D" w:rsidP="0094719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73">
        <w:rPr>
          <w:rFonts w:ascii="Times New Roman" w:hAnsi="Times New Roman" w:cs="Times New Roman"/>
          <w:sz w:val="28"/>
          <w:szCs w:val="28"/>
        </w:rPr>
        <w:t>1.</w:t>
      </w:r>
      <w:r w:rsidR="001909DF" w:rsidRPr="00185173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1909DF" w:rsidRPr="00185173">
          <w:rPr>
            <w:rFonts w:ascii="Times New Roman" w:hAnsi="Times New Roman"/>
            <w:sz w:val="28"/>
            <w:szCs w:val="28"/>
          </w:rPr>
          <w:t>Положение</w:t>
        </w:r>
      </w:hyperlink>
      <w:r w:rsidR="001909DF" w:rsidRPr="00185173">
        <w:rPr>
          <w:rFonts w:ascii="Times New Roman" w:hAnsi="Times New Roman"/>
          <w:sz w:val="28"/>
          <w:szCs w:val="28"/>
        </w:rPr>
        <w:t xml:space="preserve"> «О порядке управления </w:t>
      </w:r>
      <w:r w:rsidR="00EE09E4" w:rsidRPr="00185173">
        <w:rPr>
          <w:rFonts w:ascii="Times New Roman" w:hAnsi="Times New Roman"/>
          <w:sz w:val="28"/>
          <w:szCs w:val="28"/>
        </w:rPr>
        <w:t xml:space="preserve">и распоряжения муниципальным </w:t>
      </w:r>
      <w:r w:rsidRPr="00185173">
        <w:rPr>
          <w:rFonts w:ascii="Times New Roman" w:hAnsi="Times New Roman"/>
          <w:sz w:val="28"/>
          <w:szCs w:val="28"/>
        </w:rPr>
        <w:t>жилищным фондом городского округа Пелым» (прилагается).</w:t>
      </w:r>
    </w:p>
    <w:p w:rsidR="0094719D" w:rsidRPr="00185173" w:rsidRDefault="0094719D" w:rsidP="009471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173">
        <w:rPr>
          <w:rFonts w:ascii="Times New Roman" w:hAnsi="Times New Roman"/>
          <w:sz w:val="28"/>
          <w:szCs w:val="28"/>
        </w:rPr>
        <w:t xml:space="preserve">2.Настоящее </w:t>
      </w:r>
      <w:r w:rsidR="00185173">
        <w:rPr>
          <w:rFonts w:ascii="Times New Roman" w:hAnsi="Times New Roman"/>
          <w:sz w:val="28"/>
          <w:szCs w:val="28"/>
        </w:rPr>
        <w:t>р</w:t>
      </w:r>
      <w:r w:rsidRPr="00185173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94719D" w:rsidRPr="00185173" w:rsidRDefault="0094719D" w:rsidP="00947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</w:t>
      </w:r>
      <w:r w:rsidR="001851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5173">
        <w:rPr>
          <w:rFonts w:ascii="Times New Roman" w:eastAsia="Times New Roman" w:hAnsi="Times New Roman" w:cs="Times New Roman"/>
          <w:sz w:val="28"/>
          <w:szCs w:val="28"/>
        </w:rPr>
        <w:t>ешение  в информационной газете «Пелымский вестник».</w:t>
      </w:r>
    </w:p>
    <w:p w:rsidR="0094719D" w:rsidRPr="00185173" w:rsidRDefault="0094719D" w:rsidP="00947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</w:t>
      </w:r>
      <w:r w:rsidR="001851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5173">
        <w:rPr>
          <w:rFonts w:ascii="Times New Roman" w:eastAsia="Times New Roman" w:hAnsi="Times New Roman" w:cs="Times New Roman"/>
          <w:sz w:val="28"/>
          <w:szCs w:val="28"/>
        </w:rPr>
        <w:t xml:space="preserve">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</w:t>
      </w:r>
      <w:r w:rsidR="001851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5173">
        <w:rPr>
          <w:rFonts w:ascii="Times New Roman" w:eastAsia="Times New Roman" w:hAnsi="Times New Roman" w:cs="Times New Roman"/>
          <w:sz w:val="28"/>
          <w:szCs w:val="28"/>
        </w:rPr>
        <w:t>ешения.</w:t>
      </w:r>
    </w:p>
    <w:p w:rsidR="0094719D" w:rsidRPr="00185173" w:rsidRDefault="0094719D" w:rsidP="00947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94719D" w:rsidRPr="00185173" w:rsidRDefault="0094719D" w:rsidP="00947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19D" w:rsidRDefault="0094719D" w:rsidP="009471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173" w:rsidRPr="00185173" w:rsidRDefault="00185173" w:rsidP="001851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94719D" w:rsidRPr="00185173" w:rsidTr="009C7ACA">
        <w:tc>
          <w:tcPr>
            <w:tcW w:w="4778" w:type="dxa"/>
          </w:tcPr>
          <w:p w:rsidR="0094719D" w:rsidRPr="00185173" w:rsidRDefault="0094719D" w:rsidP="00185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173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185173" w:rsidRDefault="00185173" w:rsidP="00185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9D" w:rsidRPr="00185173" w:rsidRDefault="0094719D" w:rsidP="00185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85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85173">
              <w:rPr>
                <w:rFonts w:ascii="Times New Roman" w:hAnsi="Times New Roman" w:cs="Times New Roman"/>
                <w:sz w:val="28"/>
                <w:szCs w:val="28"/>
              </w:rPr>
              <w:t xml:space="preserve">     Ш.Т. Алиев </w:t>
            </w:r>
          </w:p>
        </w:tc>
        <w:tc>
          <w:tcPr>
            <w:tcW w:w="4793" w:type="dxa"/>
          </w:tcPr>
          <w:p w:rsidR="00185173" w:rsidRDefault="0094719D" w:rsidP="00185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173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 Пелым</w:t>
            </w:r>
          </w:p>
          <w:p w:rsidR="0094719D" w:rsidRPr="00185173" w:rsidRDefault="00185173" w:rsidP="00185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4719D" w:rsidRPr="00185173"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</w:p>
        </w:tc>
      </w:tr>
    </w:tbl>
    <w:p w:rsidR="001909DF" w:rsidRPr="00185173" w:rsidRDefault="001909DF" w:rsidP="001909D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606"/>
        <w:gridCol w:w="5245"/>
      </w:tblGrid>
      <w:tr w:rsidR="001909DF" w:rsidTr="009C7ACA">
        <w:trPr>
          <w:trHeight w:val="20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909DF" w:rsidRDefault="001909DF" w:rsidP="009C7ACA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9DF" w:rsidRPr="0094719D" w:rsidRDefault="001909DF" w:rsidP="001851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10A53" w:rsidRDefault="001909DF" w:rsidP="001851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городского округа Пелым </w:t>
            </w:r>
          </w:p>
          <w:p w:rsidR="001909DF" w:rsidRDefault="001909DF" w:rsidP="00185173">
            <w:pPr>
              <w:spacing w:after="0" w:line="240" w:lineRule="auto"/>
              <w:jc w:val="right"/>
            </w:pPr>
            <w:r w:rsidRPr="0094719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5173" w:rsidRPr="00C10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27.08.</w:t>
            </w:r>
            <w:r w:rsidRPr="00C10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 г</w:t>
            </w:r>
            <w:r w:rsidRPr="0094719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8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173" w:rsidRPr="00C10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29/38</w:t>
            </w:r>
            <w:r w:rsidRPr="0094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5173" w:rsidRDefault="001C5C9F" w:rsidP="001909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  <w:r w:rsidRPr="001C5C9F">
        <w:rPr>
          <w:b/>
          <w:bCs/>
          <w:color w:val="2D2D2D"/>
          <w:spacing w:val="2"/>
        </w:rPr>
        <w:t>ПОЛОЖЕНИЕ</w:t>
      </w:r>
      <w:r w:rsidR="00185173" w:rsidRPr="001C5C9F">
        <w:rPr>
          <w:b/>
          <w:bCs/>
          <w:color w:val="2D2D2D"/>
          <w:spacing w:val="2"/>
        </w:rPr>
        <w:t xml:space="preserve"> </w:t>
      </w:r>
    </w:p>
    <w:p w:rsidR="00185173" w:rsidRDefault="001C5C9F" w:rsidP="001909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1C5C9F">
        <w:rPr>
          <w:b/>
          <w:bCs/>
          <w:color w:val="2D2D2D"/>
          <w:spacing w:val="2"/>
        </w:rPr>
        <w:t>«</w:t>
      </w:r>
      <w:r w:rsidR="00A0693A" w:rsidRPr="001C5C9F">
        <w:rPr>
          <w:b/>
          <w:bCs/>
          <w:color w:val="2D2D2D"/>
          <w:spacing w:val="2"/>
        </w:rPr>
        <w:t>О ПОРЯДКЕ УПРАВЛЕНИЯ И РАСПОРЯЖЕНИЯ МУНИЦИПАЛЬНЫМ ЖИЛИЩНЫМ ФОНДОМ</w:t>
      </w:r>
      <w:r w:rsidR="00185173">
        <w:rPr>
          <w:b/>
          <w:bCs/>
          <w:color w:val="2D2D2D"/>
          <w:spacing w:val="2"/>
        </w:rPr>
        <w:t xml:space="preserve"> </w:t>
      </w:r>
      <w:r w:rsidRPr="001C5C9F">
        <w:rPr>
          <w:b/>
          <w:bCs/>
          <w:color w:val="2D2D2D"/>
          <w:spacing w:val="2"/>
        </w:rPr>
        <w:t>ГОРОДСКОГО ОКРУГА ПЕЛЫМ»</w:t>
      </w:r>
      <w:r w:rsidR="00185173" w:rsidRPr="001C5C9F">
        <w:rPr>
          <w:color w:val="2D2D2D"/>
          <w:spacing w:val="2"/>
        </w:rPr>
        <w:t xml:space="preserve"> </w:t>
      </w:r>
    </w:p>
    <w:p w:rsidR="00185173" w:rsidRDefault="00185173" w:rsidP="001909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A0693A" w:rsidRPr="001C5C9F" w:rsidRDefault="00A0693A" w:rsidP="001909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14141"/>
          <w:spacing w:val="2"/>
        </w:rPr>
      </w:pPr>
      <w:r w:rsidRPr="001C5C9F">
        <w:rPr>
          <w:b/>
          <w:bCs/>
          <w:color w:val="414141"/>
          <w:spacing w:val="2"/>
        </w:rPr>
        <w:t>1. ОБЩИЕ ПОЛОЖЕНИЯ</w:t>
      </w:r>
    </w:p>
    <w:p w:rsidR="00A0693A" w:rsidRPr="001C5C9F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C5C9F" w:rsidRPr="001B583A" w:rsidRDefault="00B44A87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u w:val="single"/>
        </w:rPr>
      </w:pPr>
      <w:r w:rsidRPr="001C5C9F">
        <w:rPr>
          <w:spacing w:val="2"/>
        </w:rPr>
        <w:t>1.1.</w:t>
      </w:r>
      <w:r w:rsidR="00185173">
        <w:rPr>
          <w:spacing w:val="2"/>
        </w:rPr>
        <w:t xml:space="preserve"> </w:t>
      </w:r>
      <w:r w:rsidRPr="001C5C9F">
        <w:rPr>
          <w:spacing w:val="2"/>
        </w:rPr>
        <w:t>Положение «</w:t>
      </w:r>
      <w:r w:rsidR="00A0693A" w:rsidRPr="001C5C9F">
        <w:rPr>
          <w:spacing w:val="2"/>
        </w:rPr>
        <w:t xml:space="preserve">О порядке управления и распоряжения муниципальным жилищным фондом городского округа </w:t>
      </w:r>
      <w:r w:rsidR="001C5C9F" w:rsidRPr="001C5C9F">
        <w:rPr>
          <w:spacing w:val="2"/>
        </w:rPr>
        <w:t>Пелым</w:t>
      </w:r>
      <w:r w:rsidR="00185173">
        <w:rPr>
          <w:spacing w:val="2"/>
        </w:rPr>
        <w:t>»</w:t>
      </w:r>
      <w:r w:rsidR="001C5C9F" w:rsidRPr="001C5C9F">
        <w:rPr>
          <w:spacing w:val="2"/>
        </w:rPr>
        <w:t xml:space="preserve"> </w:t>
      </w:r>
      <w:r w:rsidR="00A0693A" w:rsidRPr="001C5C9F">
        <w:rPr>
          <w:spacing w:val="2"/>
        </w:rPr>
        <w:t>(далее - Положение), разработано в соответствии с</w:t>
      </w:r>
      <w:r w:rsidR="00185173">
        <w:rPr>
          <w:spacing w:val="2"/>
        </w:rPr>
        <w:t xml:space="preserve"> </w:t>
      </w:r>
      <w:hyperlink r:id="rId12" w:history="1">
        <w:r w:rsidR="00A0693A" w:rsidRPr="001B583A">
          <w:rPr>
            <w:rStyle w:val="a3"/>
            <w:color w:val="auto"/>
            <w:spacing w:val="2"/>
            <w:u w:val="none"/>
          </w:rPr>
          <w:t>Конституцией Российской Федерации</w:t>
        </w:r>
      </w:hyperlink>
      <w:r w:rsidR="00A0693A" w:rsidRPr="001B583A">
        <w:rPr>
          <w:spacing w:val="2"/>
        </w:rPr>
        <w:t>,</w:t>
      </w:r>
      <w:r w:rsidR="00185173">
        <w:rPr>
          <w:spacing w:val="2"/>
        </w:rPr>
        <w:t xml:space="preserve"> </w:t>
      </w:r>
      <w:hyperlink r:id="rId13" w:history="1">
        <w:r w:rsidR="00A0693A" w:rsidRPr="001B583A">
          <w:rPr>
            <w:rStyle w:val="a3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="00A0693A" w:rsidRPr="001B583A">
        <w:rPr>
          <w:spacing w:val="2"/>
        </w:rPr>
        <w:t>,</w:t>
      </w:r>
      <w:r w:rsidR="00185173">
        <w:rPr>
          <w:spacing w:val="2"/>
        </w:rPr>
        <w:t xml:space="preserve"> </w:t>
      </w:r>
      <w:hyperlink r:id="rId14" w:history="1">
        <w:r w:rsidR="00A0693A" w:rsidRPr="001B583A">
          <w:rPr>
            <w:rStyle w:val="a3"/>
            <w:color w:val="auto"/>
            <w:spacing w:val="2"/>
            <w:u w:val="none"/>
          </w:rPr>
          <w:t>Жилищным кодексом Российской Федерации</w:t>
        </w:r>
      </w:hyperlink>
      <w:r w:rsidR="00185173">
        <w:rPr>
          <w:spacing w:val="2"/>
        </w:rPr>
        <w:t xml:space="preserve">, </w:t>
      </w:r>
      <w:r w:rsidR="00A0693A" w:rsidRPr="001B583A">
        <w:rPr>
          <w:spacing w:val="2"/>
        </w:rPr>
        <w:t>Федеральным</w:t>
      </w:r>
      <w:r w:rsidRPr="001B583A">
        <w:rPr>
          <w:spacing w:val="2"/>
        </w:rPr>
        <w:t xml:space="preserve"> законом от 06</w:t>
      </w:r>
      <w:r w:rsidR="00185173">
        <w:rPr>
          <w:spacing w:val="2"/>
        </w:rPr>
        <w:t xml:space="preserve"> октября 2003 года </w:t>
      </w:r>
      <w:r w:rsidRPr="001B583A">
        <w:rPr>
          <w:spacing w:val="2"/>
        </w:rPr>
        <w:t>№</w:t>
      </w:r>
      <w:r w:rsidR="00185173">
        <w:rPr>
          <w:spacing w:val="2"/>
        </w:rPr>
        <w:t xml:space="preserve"> </w:t>
      </w:r>
      <w:r w:rsidRPr="001B583A">
        <w:rPr>
          <w:spacing w:val="2"/>
        </w:rPr>
        <w:t>131-ФЗ «</w:t>
      </w:r>
      <w:r w:rsidR="00A0693A" w:rsidRPr="001B583A">
        <w:rPr>
          <w:spacing w:val="2"/>
        </w:rPr>
        <w:t>Об общих принципах организации местного самоуправления в Р</w:t>
      </w:r>
      <w:r w:rsidR="001B583A" w:rsidRPr="001B583A">
        <w:rPr>
          <w:spacing w:val="2"/>
        </w:rPr>
        <w:t>оссийской Федерации</w:t>
      </w:r>
      <w:r w:rsidRPr="001B583A">
        <w:rPr>
          <w:spacing w:val="2"/>
        </w:rPr>
        <w:t>»</w:t>
      </w:r>
      <w:r w:rsidR="00A0693A" w:rsidRPr="001B583A">
        <w:rPr>
          <w:spacing w:val="2"/>
        </w:rPr>
        <w:t xml:space="preserve">, иными нормативными правовыми актами Российской Федерации, Уставом </w:t>
      </w:r>
      <w:r w:rsidR="001D126C" w:rsidRPr="001B583A">
        <w:rPr>
          <w:spacing w:val="2"/>
        </w:rPr>
        <w:t>городского округа Пелым.</w:t>
      </w:r>
    </w:p>
    <w:p w:rsidR="001C5C9F" w:rsidRPr="001C5C9F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1.2.</w:t>
      </w:r>
      <w:r w:rsidR="00185173">
        <w:rPr>
          <w:spacing w:val="2"/>
        </w:rPr>
        <w:t xml:space="preserve"> </w:t>
      </w:r>
      <w:r w:rsidRPr="001C5C9F">
        <w:rPr>
          <w:spacing w:val="2"/>
        </w:rPr>
        <w:t>Положение определяет порядок управления и распоряжения муниципал</w:t>
      </w:r>
      <w:r w:rsidR="001D126C" w:rsidRPr="001C5C9F">
        <w:rPr>
          <w:spacing w:val="2"/>
        </w:rPr>
        <w:t>ьным жилищным фондом городского округа Пелым</w:t>
      </w:r>
      <w:r w:rsidRPr="001C5C9F">
        <w:rPr>
          <w:spacing w:val="2"/>
        </w:rPr>
        <w:t xml:space="preserve"> (далее - муниципальный жилищный фонд).</w:t>
      </w:r>
    </w:p>
    <w:p w:rsidR="00185173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1.3. В зависимости от цели использования муниципальн</w:t>
      </w:r>
      <w:r w:rsidR="00185173">
        <w:rPr>
          <w:spacing w:val="2"/>
        </w:rPr>
        <w:t xml:space="preserve">ый жилищный фонд подразделяется на </w:t>
      </w:r>
      <w:r w:rsidR="001C5C9F">
        <w:rPr>
          <w:spacing w:val="2"/>
        </w:rPr>
        <w:t>следующие </w:t>
      </w:r>
      <w:r w:rsidRPr="001C5C9F">
        <w:rPr>
          <w:spacing w:val="2"/>
        </w:rPr>
        <w:t>виды:</w:t>
      </w:r>
    </w:p>
    <w:p w:rsidR="00A0693A" w:rsidRPr="001C5C9F" w:rsidRDefault="00185173" w:rsidP="0018517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1C5C9F">
        <w:rPr>
          <w:spacing w:val="2"/>
        </w:rPr>
        <w:t>-жилищный фонд социального </w:t>
      </w:r>
      <w:r w:rsidR="00A0693A" w:rsidRPr="001C5C9F">
        <w:rPr>
          <w:spacing w:val="2"/>
        </w:rPr>
        <w:t>испо</w:t>
      </w:r>
      <w:r w:rsidR="001C5C9F">
        <w:rPr>
          <w:spacing w:val="2"/>
        </w:rPr>
        <w:t>льзования;</w:t>
      </w:r>
      <w:r w:rsidR="001C5C9F">
        <w:rPr>
          <w:spacing w:val="2"/>
        </w:rPr>
        <w:br/>
        <w:t>-специализированный жилищный фонд;</w:t>
      </w:r>
      <w:r w:rsidR="001C5C9F">
        <w:rPr>
          <w:spacing w:val="2"/>
        </w:rPr>
        <w:br/>
        <w:t>-жилищный фонд коммерческого </w:t>
      </w:r>
      <w:r w:rsidR="00A0693A" w:rsidRPr="001C5C9F">
        <w:rPr>
          <w:spacing w:val="2"/>
        </w:rPr>
        <w:t>использования.</w:t>
      </w:r>
    </w:p>
    <w:p w:rsidR="00573FC2" w:rsidRDefault="001C5C9F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Порядок предоставления жилых помещений муниципального </w:t>
      </w:r>
      <w:r w:rsidR="00A0693A" w:rsidRPr="001C5C9F">
        <w:rPr>
          <w:spacing w:val="2"/>
        </w:rPr>
        <w:t>специализированного жилищного фонда у</w:t>
      </w:r>
      <w:r w:rsidR="001D126C" w:rsidRPr="001C5C9F">
        <w:rPr>
          <w:spacing w:val="2"/>
        </w:rPr>
        <w:t xml:space="preserve">станавливается администрацией городского </w:t>
      </w:r>
      <w:r>
        <w:rPr>
          <w:spacing w:val="2"/>
        </w:rPr>
        <w:t>округа </w:t>
      </w:r>
      <w:r w:rsidR="001D126C" w:rsidRPr="001C5C9F">
        <w:rPr>
          <w:spacing w:val="2"/>
        </w:rPr>
        <w:t>Пелым</w:t>
      </w:r>
      <w:r w:rsidR="00573FC2">
        <w:rPr>
          <w:spacing w:val="2"/>
        </w:rPr>
        <w:t>.</w:t>
      </w:r>
    </w:p>
    <w:p w:rsidR="00573FC2" w:rsidRDefault="001D126C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1.4.</w:t>
      </w:r>
      <w:r w:rsidR="00185173">
        <w:rPr>
          <w:spacing w:val="2"/>
        </w:rPr>
        <w:t xml:space="preserve"> </w:t>
      </w:r>
      <w:r w:rsidRPr="001C5C9F">
        <w:rPr>
          <w:spacing w:val="2"/>
        </w:rPr>
        <w:t>Городскому округу Пелым</w:t>
      </w:r>
      <w:r w:rsidR="00A0693A" w:rsidRPr="001C5C9F">
        <w:rPr>
          <w:spacing w:val="2"/>
        </w:rPr>
        <w:t>, как собственнику, принадлежат права владения, пользования и распоряжения муниципальным жилищным фондом.</w:t>
      </w:r>
    </w:p>
    <w:p w:rsidR="00573FC2" w:rsidRDefault="001D126C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От имени городского округа Пелым</w:t>
      </w:r>
      <w:r w:rsidR="00A0693A" w:rsidRPr="001C5C9F">
        <w:rPr>
          <w:spacing w:val="2"/>
        </w:rPr>
        <w:t xml:space="preserve"> права собственника в пределах предоставленных им полномоч</w:t>
      </w:r>
      <w:r w:rsidRPr="001C5C9F">
        <w:rPr>
          <w:spacing w:val="2"/>
        </w:rPr>
        <w:t>ий осуществляет администрация городского округа Пелым</w:t>
      </w:r>
      <w:r w:rsidR="00A0693A" w:rsidRPr="001C5C9F">
        <w:rPr>
          <w:spacing w:val="2"/>
        </w:rPr>
        <w:t>.</w:t>
      </w:r>
    </w:p>
    <w:p w:rsidR="00573FC2" w:rsidRPr="00845D89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D89">
        <w:rPr>
          <w:spacing w:val="2"/>
        </w:rPr>
        <w:t>1.5.</w:t>
      </w:r>
      <w:r w:rsidR="00185173">
        <w:rPr>
          <w:spacing w:val="2"/>
        </w:rPr>
        <w:t xml:space="preserve"> </w:t>
      </w:r>
      <w:r w:rsidRPr="00845D89">
        <w:rPr>
          <w:spacing w:val="2"/>
        </w:rPr>
        <w:t>Для осуществления полномочий собственника муниципального жилищного фонда органы местного самоуправления вправе создавать или привлекать действующие муни</w:t>
      </w:r>
      <w:r w:rsidR="001C5C9F" w:rsidRPr="00845D89">
        <w:rPr>
          <w:spacing w:val="2"/>
        </w:rPr>
        <w:t xml:space="preserve">ципальные унитарные предприятия, </w:t>
      </w:r>
      <w:r w:rsidRPr="00845D89">
        <w:rPr>
          <w:spacing w:val="2"/>
        </w:rPr>
        <w:t>муниципальные</w:t>
      </w:r>
      <w:r w:rsidR="001C5C9F" w:rsidRPr="00845D89">
        <w:rPr>
          <w:spacing w:val="2"/>
        </w:rPr>
        <w:t xml:space="preserve"> </w:t>
      </w:r>
      <w:r w:rsidRPr="00845D89">
        <w:rPr>
          <w:spacing w:val="2"/>
        </w:rPr>
        <w:t>учреждения в соответствии с утвержденными в установленном порядке уставами.</w:t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D89">
        <w:rPr>
          <w:spacing w:val="2"/>
        </w:rPr>
        <w:t>1.6. Управление и распоряжение муниципальным</w:t>
      </w:r>
      <w:r w:rsidRPr="001C5C9F">
        <w:rPr>
          <w:spacing w:val="2"/>
        </w:rPr>
        <w:t xml:space="preserve"> жилищным</w:t>
      </w:r>
      <w:r w:rsidR="001C5C9F">
        <w:rPr>
          <w:spacing w:val="2"/>
        </w:rPr>
        <w:t xml:space="preserve"> фондом включает:</w:t>
      </w:r>
      <w:r w:rsidR="001C5C9F">
        <w:rPr>
          <w:spacing w:val="2"/>
        </w:rPr>
        <w:br/>
        <w:t>-формирование и учет муниципального жилищного </w:t>
      </w:r>
      <w:r w:rsidRPr="001C5C9F">
        <w:rPr>
          <w:spacing w:val="2"/>
        </w:rPr>
        <w:t>фонда;</w:t>
      </w:r>
      <w:r w:rsidR="001C5C9F">
        <w:rPr>
          <w:spacing w:val="2"/>
        </w:rPr>
        <w:br/>
      </w:r>
      <w:r w:rsidRPr="001C5C9F">
        <w:rPr>
          <w:spacing w:val="2"/>
        </w:rPr>
        <w:t>-заключение сделок с жилыми помещениями муниципального жилищного фо</w:t>
      </w:r>
      <w:r w:rsidR="001C5C9F">
        <w:rPr>
          <w:spacing w:val="2"/>
        </w:rPr>
        <w:t>нда;</w:t>
      </w:r>
      <w:r w:rsidR="001C5C9F">
        <w:rPr>
          <w:spacing w:val="2"/>
        </w:rPr>
        <w:br/>
      </w:r>
      <w:r w:rsidRPr="001C5C9F">
        <w:rPr>
          <w:spacing w:val="2"/>
        </w:rPr>
        <w:t>-контроль за использованием и сохранностью муниципального жилищного фонда;</w:t>
      </w:r>
    </w:p>
    <w:p w:rsidR="00573FC2" w:rsidRDefault="00A0693A" w:rsidP="001C5C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C5C9F">
        <w:rPr>
          <w:spacing w:val="2"/>
        </w:rPr>
        <w:t>-защиту прав муниципального образования в отн</w:t>
      </w:r>
      <w:r w:rsidR="001C5C9F">
        <w:rPr>
          <w:spacing w:val="2"/>
        </w:rPr>
        <w:t>ошении муниципального жилищного </w:t>
      </w:r>
      <w:r w:rsidRPr="001C5C9F">
        <w:rPr>
          <w:spacing w:val="2"/>
        </w:rPr>
        <w:t>фонда;</w:t>
      </w:r>
      <w:r w:rsidRPr="001C5C9F">
        <w:rPr>
          <w:spacing w:val="2"/>
        </w:rPr>
        <w:br/>
        <w:t>-иные вопросы, отнесенные действующим законодательством</w:t>
      </w:r>
      <w:r w:rsidR="001C5C9F">
        <w:rPr>
          <w:spacing w:val="2"/>
        </w:rPr>
        <w:t xml:space="preserve"> к компетенции органов местного </w:t>
      </w:r>
      <w:r w:rsidRPr="001C5C9F">
        <w:rPr>
          <w:spacing w:val="2"/>
        </w:rPr>
        <w:t>самоуправления.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 xml:space="preserve">1.7. В состав муниципального жилищного фонда входят объекты недвижимого имущества жилые помещения, принадлежащие </w:t>
      </w:r>
      <w:r w:rsidR="001D126C" w:rsidRPr="001C5C9F">
        <w:rPr>
          <w:spacing w:val="2"/>
        </w:rPr>
        <w:t>городскому округу Пелым</w:t>
      </w:r>
      <w:r w:rsidR="00573FC2">
        <w:rPr>
          <w:spacing w:val="2"/>
        </w:rPr>
        <w:t>, в том числе: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-завершенные строительством или реконструированные за счет средств федерального и местного бюджетов и принятые в эксплуа</w:t>
      </w:r>
      <w:r w:rsidR="00573FC2">
        <w:rPr>
          <w:spacing w:val="2"/>
        </w:rPr>
        <w:t>тацию в установленном порядке;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lastRenderedPageBreak/>
        <w:t xml:space="preserve">-перешедшие в установленном законодательством порядке в собственность </w:t>
      </w:r>
      <w:r w:rsidR="001C5C9F">
        <w:rPr>
          <w:spacing w:val="2"/>
        </w:rPr>
        <w:t>городского округа </w:t>
      </w:r>
      <w:r w:rsidR="001D126C" w:rsidRPr="001C5C9F">
        <w:rPr>
          <w:spacing w:val="2"/>
        </w:rPr>
        <w:t>Пелым</w:t>
      </w:r>
      <w:r w:rsidR="00573FC2">
        <w:rPr>
          <w:spacing w:val="2"/>
        </w:rPr>
        <w:t>;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-признанные жилыми помещениями после перевода нежилых помещений в жилые помещения в установленном порядке.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1.8.</w:t>
      </w:r>
      <w:r w:rsidR="00185173">
        <w:rPr>
          <w:spacing w:val="2"/>
        </w:rPr>
        <w:t xml:space="preserve"> </w:t>
      </w:r>
      <w:r w:rsidRPr="001C5C9F">
        <w:rPr>
          <w:spacing w:val="2"/>
        </w:rPr>
        <w:t>Доходы от использования муниципального жилищного фо</w:t>
      </w:r>
      <w:r w:rsidR="00573FC2">
        <w:rPr>
          <w:spacing w:val="2"/>
        </w:rPr>
        <w:t>нда являются средствами </w:t>
      </w:r>
      <w:r w:rsidR="001C5C9F">
        <w:rPr>
          <w:spacing w:val="2"/>
        </w:rPr>
        <w:t>бюджета городского округа </w:t>
      </w:r>
      <w:r w:rsidR="001D126C" w:rsidRPr="001C5C9F">
        <w:rPr>
          <w:spacing w:val="2"/>
        </w:rPr>
        <w:t>Пелым</w:t>
      </w:r>
      <w:r w:rsidRPr="001C5C9F">
        <w:rPr>
          <w:spacing w:val="2"/>
        </w:rPr>
        <w:t>.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1.9.</w:t>
      </w:r>
      <w:r w:rsidR="00185173">
        <w:rPr>
          <w:spacing w:val="2"/>
        </w:rPr>
        <w:t xml:space="preserve"> </w:t>
      </w:r>
      <w:r w:rsidRPr="001C5C9F">
        <w:rPr>
          <w:spacing w:val="2"/>
        </w:rPr>
        <w:t>Бюджетное финансирование развития муниципального жилищного фонда осуществляется путем выделения бюджетных средств: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-для финансирования жилищного строительства, в том чи</w:t>
      </w:r>
      <w:r w:rsidR="001C5C9F">
        <w:rPr>
          <w:spacing w:val="2"/>
        </w:rPr>
        <w:t>сле реконструкции, капитального </w:t>
      </w:r>
      <w:r w:rsidR="00573FC2">
        <w:rPr>
          <w:spacing w:val="2"/>
        </w:rPr>
        <w:t>ремонта;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-для предоставления гражданам жилых помещений в связи со сносом домов, признанных в установленном порядке</w:t>
      </w:r>
      <w:r w:rsidR="00573FC2">
        <w:rPr>
          <w:spacing w:val="2"/>
        </w:rPr>
        <w:t xml:space="preserve"> непригодными для проживания;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-для обеспечения жилищных прав собственника жилого помещения при изъятии соответствующего земельного уч</w:t>
      </w:r>
      <w:r w:rsidR="00573FC2">
        <w:rPr>
          <w:spacing w:val="2"/>
        </w:rPr>
        <w:t>астка для муниципальных нужд; </w:t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-на другие цели, предусмотренные действующим законодательс</w:t>
      </w:r>
      <w:r w:rsidR="00573FC2">
        <w:rPr>
          <w:spacing w:val="2"/>
        </w:rPr>
        <w:t>твом и муниципальными </w:t>
      </w:r>
      <w:r w:rsidR="001C5C9F">
        <w:rPr>
          <w:spacing w:val="2"/>
        </w:rPr>
        <w:t>правовыми </w:t>
      </w:r>
      <w:r w:rsidRPr="001C5C9F">
        <w:rPr>
          <w:spacing w:val="2"/>
        </w:rPr>
        <w:t>актами.</w:t>
      </w:r>
      <w:r w:rsidRPr="001C5C9F">
        <w:rPr>
          <w:spacing w:val="2"/>
        </w:rPr>
        <w:br/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</w:rPr>
      </w:pPr>
      <w:r w:rsidRPr="001C5C9F">
        <w:rPr>
          <w:b/>
          <w:bCs/>
          <w:spacing w:val="2"/>
        </w:rPr>
        <w:t>2. ПОЛНОМОЧИЯ ОРГАНОВ МЕСТ</w:t>
      </w:r>
      <w:r w:rsidR="001C5C9F">
        <w:rPr>
          <w:b/>
          <w:bCs/>
          <w:spacing w:val="2"/>
        </w:rPr>
        <w:t xml:space="preserve">НОГО САМОУПРАВЛЕНИЯ ПО ВОПРОСАМ УПРАВЛЕНИЯ </w:t>
      </w:r>
      <w:r w:rsidRPr="001C5C9F">
        <w:rPr>
          <w:b/>
          <w:bCs/>
          <w:spacing w:val="2"/>
        </w:rPr>
        <w:t>И РАСПОРЯЖЕНИЯ ЖИЛЫМИ ПОМЕЩЕНИЯМИ МУНИЦИПАЛЬНОГО ЖИЛИЩНОГО ФОНДА</w:t>
      </w:r>
    </w:p>
    <w:p w:rsidR="00573FC2" w:rsidRDefault="00573FC2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573FC2" w:rsidRDefault="001C5C9F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2.1. </w:t>
      </w:r>
      <w:r w:rsidR="00A0693A" w:rsidRPr="001C5C9F">
        <w:rPr>
          <w:spacing w:val="2"/>
        </w:rPr>
        <w:t>Дума</w:t>
      </w:r>
      <w:r>
        <w:rPr>
          <w:spacing w:val="2"/>
        </w:rPr>
        <w:t> городского округа </w:t>
      </w:r>
      <w:r w:rsidR="001D126C" w:rsidRPr="001C5C9F">
        <w:rPr>
          <w:spacing w:val="2"/>
        </w:rPr>
        <w:t>Пелым</w:t>
      </w:r>
      <w:r w:rsidR="00A0693A" w:rsidRPr="001C5C9F">
        <w:rPr>
          <w:spacing w:val="2"/>
        </w:rPr>
        <w:t>: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-определяет порядок управления и распоряжения м</w:t>
      </w:r>
      <w:r w:rsidR="00573FC2">
        <w:rPr>
          <w:spacing w:val="2"/>
        </w:rPr>
        <w:t>униципальным жилищным фондом;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-осуществляет иные полномочия, предусмотренные действующим закон</w:t>
      </w:r>
      <w:r w:rsidR="00573FC2">
        <w:rPr>
          <w:spacing w:val="2"/>
        </w:rPr>
        <w:t>одательством, а </w:t>
      </w:r>
      <w:r w:rsidR="001C5C9F">
        <w:rPr>
          <w:spacing w:val="2"/>
        </w:rPr>
        <w:t>также Уставом городского округа </w:t>
      </w:r>
      <w:r w:rsidR="001D126C" w:rsidRPr="001C5C9F">
        <w:rPr>
          <w:spacing w:val="2"/>
        </w:rPr>
        <w:t>Пелым</w:t>
      </w:r>
      <w:r w:rsidRPr="001C5C9F">
        <w:rPr>
          <w:spacing w:val="2"/>
        </w:rPr>
        <w:t>.</w:t>
      </w:r>
    </w:p>
    <w:p w:rsidR="00573FC2" w:rsidRDefault="001C5C9F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2.2. Администрация городского округа </w:t>
      </w:r>
      <w:r w:rsidR="001D126C" w:rsidRPr="001C5C9F">
        <w:rPr>
          <w:spacing w:val="2"/>
        </w:rPr>
        <w:t>Пелым</w:t>
      </w:r>
      <w:r w:rsidR="00A0693A" w:rsidRPr="001C5C9F">
        <w:rPr>
          <w:spacing w:val="2"/>
        </w:rPr>
        <w:t>: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-владеет,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</w:t>
      </w:r>
      <w:r w:rsidR="001C5C9F">
        <w:rPr>
          <w:spacing w:val="2"/>
        </w:rPr>
        <w:t> Думой городского округа </w:t>
      </w:r>
      <w:r w:rsidR="001D126C" w:rsidRPr="001C5C9F">
        <w:rPr>
          <w:spacing w:val="2"/>
        </w:rPr>
        <w:t>Пелым</w:t>
      </w:r>
      <w:r w:rsidR="00573FC2">
        <w:rPr>
          <w:spacing w:val="2"/>
        </w:rPr>
        <w:t>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 xml:space="preserve">-осуществляет общее руководство муниципальными унитарными предприятиями и муниципальными учреждениями по вопросам управления и </w:t>
      </w:r>
      <w:r w:rsidR="001C5C9F">
        <w:rPr>
          <w:spacing w:val="2"/>
        </w:rPr>
        <w:t>распоряжения жилыми помещениями муниципального жилищного </w:t>
      </w:r>
      <w:r w:rsidR="00573FC2">
        <w:rPr>
          <w:spacing w:val="2"/>
        </w:rPr>
        <w:t>фонда;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-рас</w:t>
      </w:r>
      <w:r w:rsidR="001D126C" w:rsidRPr="001C5C9F">
        <w:rPr>
          <w:spacing w:val="2"/>
        </w:rPr>
        <w:t>поряжается средствами бюджета городского округа Пелым</w:t>
      </w:r>
      <w:r w:rsidRPr="001C5C9F">
        <w:rPr>
          <w:spacing w:val="2"/>
        </w:rPr>
        <w:t>, направленными на управление и распоряжение м</w:t>
      </w:r>
      <w:r w:rsidR="00573FC2">
        <w:rPr>
          <w:spacing w:val="2"/>
        </w:rPr>
        <w:t>униципальным жилищным фондом;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-принимает решения об отнесении жилых помещений муниципального жилищного фонда к жилищному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фондов в пор</w:t>
      </w:r>
      <w:r w:rsidR="001C5C9F">
        <w:rPr>
          <w:spacing w:val="2"/>
        </w:rPr>
        <w:t>ядке, установленном действующим </w:t>
      </w:r>
      <w:r w:rsidR="00573FC2">
        <w:rPr>
          <w:spacing w:val="2"/>
        </w:rPr>
        <w:t>законодательством;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-ведет в установленном порядке учет граждан в качестве нуждающихся в жилых помещениях, предоставляемых по</w:t>
      </w:r>
      <w:r w:rsidR="00573FC2">
        <w:rPr>
          <w:spacing w:val="2"/>
        </w:rPr>
        <w:t xml:space="preserve"> договорам социального найма;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-предоставляет в установленном порядке малоимущим гражданам по договорам социального найма жилые помещения му</w:t>
      </w:r>
      <w:r w:rsidR="00573FC2">
        <w:rPr>
          <w:spacing w:val="2"/>
        </w:rPr>
        <w:t>ниципального жилищного фонда;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-принимает решения об изъятии жилых помещений при изъят</w:t>
      </w:r>
      <w:r w:rsidR="00573FC2">
        <w:rPr>
          <w:spacing w:val="2"/>
        </w:rPr>
        <w:t>ии соответствующего </w:t>
      </w:r>
      <w:r w:rsidR="001C5C9F">
        <w:rPr>
          <w:spacing w:val="2"/>
        </w:rPr>
        <w:t>земельного участка для муниципальных </w:t>
      </w:r>
      <w:r w:rsidR="00573FC2">
        <w:rPr>
          <w:spacing w:val="2"/>
        </w:rPr>
        <w:t>нужд;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-признает в установленном порядке жилые помещения</w:t>
      </w:r>
      <w:r w:rsidR="00573FC2">
        <w:rPr>
          <w:spacing w:val="2"/>
        </w:rPr>
        <w:t xml:space="preserve"> муниципального жилищного </w:t>
      </w:r>
      <w:r w:rsidR="001C5C9F">
        <w:rPr>
          <w:spacing w:val="2"/>
        </w:rPr>
        <w:t>фонда непригодными для </w:t>
      </w:r>
      <w:r w:rsidR="00573FC2">
        <w:rPr>
          <w:spacing w:val="2"/>
        </w:rPr>
        <w:t>проживания;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-принимает в установленном порядке решения о переводе жилых помещений в нежилые</w:t>
      </w:r>
      <w:r w:rsidR="00573FC2">
        <w:rPr>
          <w:spacing w:val="2"/>
        </w:rPr>
        <w:t> </w:t>
      </w:r>
      <w:r w:rsidR="001C5C9F">
        <w:rPr>
          <w:spacing w:val="2"/>
        </w:rPr>
        <w:t>помещения и нежилых помещений в жилые </w:t>
      </w:r>
      <w:r w:rsidR="00573FC2">
        <w:rPr>
          <w:spacing w:val="2"/>
        </w:rPr>
        <w:t>помещения;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-согласовывает переустройство и пе</w:t>
      </w:r>
      <w:r w:rsidR="00573FC2">
        <w:rPr>
          <w:spacing w:val="2"/>
        </w:rPr>
        <w:t>репланировку жилых помещений;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lastRenderedPageBreak/>
        <w:t xml:space="preserve">-предоставляет жилые помещения муниципального жилищного фонда физическим лицам по договорам найма, юридическим лицам - по договору аренды </w:t>
      </w:r>
      <w:r w:rsidR="00573FC2">
        <w:rPr>
          <w:spacing w:val="2"/>
        </w:rPr>
        <w:t>или на основе иного договора;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-издает муниципальные правовые акты по вопросам управлен</w:t>
      </w:r>
      <w:r w:rsidR="00573FC2">
        <w:rPr>
          <w:spacing w:val="2"/>
        </w:rPr>
        <w:t>ия и распоряжения муниципальным жилищным </w:t>
      </w:r>
      <w:r w:rsidR="00185173">
        <w:rPr>
          <w:spacing w:val="2"/>
        </w:rPr>
        <w:t>фондом;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-осуществляет контроль за исполнением муниципальных правовых актов по вопросам управления и распоряжения муниципальны</w:t>
      </w:r>
      <w:r w:rsidR="00573FC2">
        <w:rPr>
          <w:spacing w:val="2"/>
        </w:rPr>
        <w:t>м жилищным фондом; 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-осуществляет иные полномочия, предусмотренные действующим зак</w:t>
      </w:r>
      <w:r w:rsidR="00573FC2">
        <w:rPr>
          <w:spacing w:val="2"/>
        </w:rPr>
        <w:t>онодательством и муниципальными правовыми </w:t>
      </w:r>
      <w:r w:rsidRPr="001C5C9F">
        <w:rPr>
          <w:spacing w:val="2"/>
        </w:rPr>
        <w:t>актами.</w:t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2.3. Правоотношения, входящие в компетенцию органов местного самоуправления и касающиеся порядка использования муниципального жилищного фонда, не урегулированные настоящим Положением, могут регулиро</w:t>
      </w:r>
      <w:r w:rsidR="00573FC2">
        <w:rPr>
          <w:spacing w:val="2"/>
        </w:rPr>
        <w:t>ваться муниципальными правовыми актами главы городского округа </w:t>
      </w:r>
      <w:r w:rsidR="001D126C" w:rsidRPr="001C5C9F">
        <w:rPr>
          <w:spacing w:val="2"/>
        </w:rPr>
        <w:t>Пелым</w:t>
      </w:r>
      <w:r w:rsidRPr="001C5C9F">
        <w:rPr>
          <w:spacing w:val="2"/>
        </w:rPr>
        <w:t>.</w:t>
      </w:r>
      <w:r w:rsidRPr="001C5C9F">
        <w:rPr>
          <w:spacing w:val="2"/>
        </w:rPr>
        <w:br/>
      </w:r>
    </w:p>
    <w:p w:rsidR="00573FC2" w:rsidRDefault="00A0693A" w:rsidP="00D2088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</w:rPr>
      </w:pPr>
      <w:r w:rsidRPr="001C5C9F">
        <w:rPr>
          <w:b/>
          <w:bCs/>
          <w:spacing w:val="2"/>
        </w:rPr>
        <w:t>3. ФОРМИРОВАНИЕ И УЧЕТ МУНИЦИПАЛЬНОГО ЖИЛИЩНОГО ФОНДА</w:t>
      </w:r>
    </w:p>
    <w:p w:rsidR="00573FC2" w:rsidRDefault="00573FC2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 xml:space="preserve">3.1. Порядок приобретения жилых помещений в собственность муниципального образования </w:t>
      </w:r>
      <w:r w:rsidR="001D126C" w:rsidRPr="001C5C9F">
        <w:rPr>
          <w:spacing w:val="2"/>
        </w:rPr>
        <w:t>городской округа Пелым</w:t>
      </w:r>
      <w:r w:rsidRPr="001C5C9F">
        <w:rPr>
          <w:spacing w:val="2"/>
        </w:rPr>
        <w:t xml:space="preserve"> определяется действующим законодательством и муниципальными правовыми актами администр</w:t>
      </w:r>
      <w:r w:rsidR="001D126C" w:rsidRPr="001C5C9F">
        <w:rPr>
          <w:spacing w:val="2"/>
        </w:rPr>
        <w:t>ации городского округа Пелым</w:t>
      </w:r>
      <w:r w:rsidRPr="001C5C9F">
        <w:rPr>
          <w:spacing w:val="2"/>
        </w:rPr>
        <w:t>.</w:t>
      </w:r>
    </w:p>
    <w:p w:rsidR="00573FC2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3.2. Жилые помещения муниципального жилищного фонда подлежат обязательн</w:t>
      </w:r>
      <w:r w:rsidR="001D126C" w:rsidRPr="001C5C9F">
        <w:rPr>
          <w:spacing w:val="2"/>
        </w:rPr>
        <w:t>ому учету в Реестре имущества городского округа Пелым</w:t>
      </w:r>
      <w:r w:rsidRPr="001C5C9F">
        <w:rPr>
          <w:spacing w:val="2"/>
        </w:rPr>
        <w:t>, порядок ведения которого определяется решением Думы</w:t>
      </w:r>
      <w:r w:rsidR="001D126C" w:rsidRPr="001C5C9F">
        <w:rPr>
          <w:spacing w:val="2"/>
        </w:rPr>
        <w:t xml:space="preserve"> городского округа Пелым</w:t>
      </w:r>
      <w:r w:rsidRPr="001C5C9F">
        <w:rPr>
          <w:spacing w:val="2"/>
        </w:rPr>
        <w:t>.</w:t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C5C9F">
        <w:rPr>
          <w:spacing w:val="2"/>
        </w:rPr>
        <w:br/>
      </w:r>
      <w:r w:rsidRPr="001C5C9F">
        <w:rPr>
          <w:b/>
          <w:bCs/>
          <w:spacing w:val="2"/>
        </w:rPr>
        <w:t>4. НОРМЫ ПЛОЩАДИ ЖИЛОГО ПОМЕЩЕНИЯ</w:t>
      </w:r>
    </w:p>
    <w:p w:rsidR="00573FC2" w:rsidRDefault="00573FC2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A0693A" w:rsidRPr="001C5C9F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 xml:space="preserve">Учетная норма площади жилого помещения и норма предоставления площади жилого помещения муниципального жилищного фонда устанавливаются администрацией </w:t>
      </w:r>
      <w:r w:rsidR="001D126C" w:rsidRPr="001C5C9F">
        <w:rPr>
          <w:spacing w:val="2"/>
        </w:rPr>
        <w:t>городской округ Пелым</w:t>
      </w:r>
      <w:r w:rsidRPr="001C5C9F">
        <w:rPr>
          <w:spacing w:val="2"/>
        </w:rPr>
        <w:t xml:space="preserve"> в соответствии с жилищным законодательством.</w:t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C5C9F">
        <w:rPr>
          <w:spacing w:val="2"/>
        </w:rPr>
        <w:br/>
      </w:r>
      <w:r w:rsidRPr="001C5C9F">
        <w:rPr>
          <w:b/>
          <w:bCs/>
          <w:spacing w:val="2"/>
        </w:rPr>
        <w:t>5. ПРЕДОСТАВЛЕНИЕ ЖИЛЫХ ПОМЕЩЕНИЙ ПО ДОГОВОРАМ СОЦИАЛЬНОГО НАЙМА</w:t>
      </w:r>
    </w:p>
    <w:p w:rsidR="00573FC2" w:rsidRDefault="00573FC2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573FC2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5.1.Жилые помещения муниципального жилищного фонда по договорам социального найма предоставляются в порядке и по ос</w:t>
      </w:r>
      <w:r w:rsidR="00573FC2">
        <w:rPr>
          <w:spacing w:val="2"/>
        </w:rPr>
        <w:t>нованиям, которые предусмотрены жилищным </w:t>
      </w:r>
      <w:r w:rsidRPr="001C5C9F">
        <w:rPr>
          <w:spacing w:val="2"/>
        </w:rPr>
        <w:t>законодательством.</w:t>
      </w:r>
    </w:p>
    <w:p w:rsidR="00573FC2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 xml:space="preserve">5.2. Ведение учета граждан в качестве нуждающихся в жилых помещениях, а также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муниципального жилищного фонда осуществляются администрацией </w:t>
      </w:r>
      <w:r w:rsidR="001D126C" w:rsidRPr="001C5C9F">
        <w:rPr>
          <w:spacing w:val="2"/>
        </w:rPr>
        <w:t>городского округа Пелым</w:t>
      </w:r>
      <w:r w:rsidRPr="001C5C9F">
        <w:rPr>
          <w:spacing w:val="2"/>
        </w:rPr>
        <w:t xml:space="preserve"> в порядке, установленном действующим законодательством.</w:t>
      </w:r>
    </w:p>
    <w:p w:rsidR="00A0693A" w:rsidRPr="001C5C9F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5.3. Порядок принятия решений о предоставлении жилых помещений по договорам социального найма устанавливается муниципальными правовы</w:t>
      </w:r>
      <w:r w:rsidR="001D126C" w:rsidRPr="001C5C9F">
        <w:rPr>
          <w:spacing w:val="2"/>
        </w:rPr>
        <w:t xml:space="preserve">ми актами </w:t>
      </w:r>
      <w:r w:rsidR="00467A77" w:rsidRPr="001C5C9F">
        <w:rPr>
          <w:spacing w:val="2"/>
        </w:rPr>
        <w:t>администрации</w:t>
      </w:r>
      <w:r w:rsidR="00573FC2">
        <w:rPr>
          <w:spacing w:val="2"/>
        </w:rPr>
        <w:t> </w:t>
      </w:r>
      <w:r w:rsidR="001D126C" w:rsidRPr="001C5C9F">
        <w:rPr>
          <w:spacing w:val="2"/>
        </w:rPr>
        <w:t>городского</w:t>
      </w:r>
      <w:r w:rsidR="00573FC2">
        <w:rPr>
          <w:spacing w:val="2"/>
        </w:rPr>
        <w:t> округа </w:t>
      </w:r>
      <w:r w:rsidR="001D126C" w:rsidRPr="001C5C9F">
        <w:rPr>
          <w:spacing w:val="2"/>
        </w:rPr>
        <w:t>Пелым</w:t>
      </w:r>
      <w:r w:rsidRPr="001C5C9F">
        <w:rPr>
          <w:spacing w:val="2"/>
        </w:rPr>
        <w:t>.</w:t>
      </w:r>
      <w:r w:rsidR="00573FC2">
        <w:rPr>
          <w:spacing w:val="2"/>
        </w:rPr>
        <w:br/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C5C9F">
        <w:rPr>
          <w:b/>
          <w:bCs/>
          <w:spacing w:val="2"/>
        </w:rPr>
        <w:t>6. ОБМЕН ЖИЛЫМИ ПОМЕЩЕНИЯМИ, ПРЕДОСТАВЛЕННЫМИ ПО ДОГОВОРАМ СОЦИАЛЬНОГО НАЙМА</w:t>
      </w:r>
      <w:r w:rsidR="00573FC2">
        <w:rPr>
          <w:spacing w:val="2"/>
        </w:rPr>
        <w:br/>
      </w:r>
    </w:p>
    <w:p w:rsidR="00573FC2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lastRenderedPageBreak/>
        <w:t xml:space="preserve">6.1. Обмен жилыми помещениями между нанимателями жилых помещений по договорам социального найма осуществляется с согласия администрации </w:t>
      </w:r>
      <w:r w:rsidR="001D126C" w:rsidRPr="001C5C9F">
        <w:rPr>
          <w:spacing w:val="2"/>
        </w:rPr>
        <w:t xml:space="preserve">городского округа Пелым </w:t>
      </w:r>
      <w:r w:rsidRPr="001C5C9F">
        <w:rPr>
          <w:spacing w:val="2"/>
        </w:rPr>
        <w:t xml:space="preserve">на основании заявлений нанимателей и </w:t>
      </w:r>
      <w:r w:rsidR="00573FC2">
        <w:rPr>
          <w:spacing w:val="2"/>
        </w:rPr>
        <w:t>заключенного между нанимателями договора об обмене жилыми </w:t>
      </w:r>
      <w:r w:rsidRPr="001C5C9F">
        <w:rPr>
          <w:spacing w:val="2"/>
        </w:rPr>
        <w:t>помещениями.</w:t>
      </w:r>
    </w:p>
    <w:p w:rsidR="00A0693A" w:rsidRPr="001C5C9F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 xml:space="preserve">6.2. Согласие на обмен жилыми помещениями оформляется муниципальными правовыми актами </w:t>
      </w:r>
      <w:r w:rsidR="001D126C" w:rsidRPr="001C5C9F">
        <w:rPr>
          <w:spacing w:val="2"/>
        </w:rPr>
        <w:t>администрации городского округа Пелым</w:t>
      </w:r>
      <w:r w:rsidRPr="001C5C9F">
        <w:rPr>
          <w:spacing w:val="2"/>
        </w:rPr>
        <w:t xml:space="preserve"> после проверки соответствия условий обмена жилыми помещениями между нанимателями данных помещений по договорам социального найма нормам жилищного законодательства.</w:t>
      </w:r>
      <w:r w:rsidRPr="001C5C9F">
        <w:rPr>
          <w:spacing w:val="2"/>
        </w:rPr>
        <w:br/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C5C9F">
        <w:rPr>
          <w:b/>
          <w:bCs/>
          <w:spacing w:val="2"/>
        </w:rPr>
        <w:t>7.</w:t>
      </w:r>
      <w:r w:rsidR="007C431C">
        <w:rPr>
          <w:b/>
          <w:bCs/>
          <w:spacing w:val="2"/>
        </w:rPr>
        <w:t xml:space="preserve"> </w:t>
      </w:r>
      <w:r w:rsidRPr="001C5C9F">
        <w:rPr>
          <w:b/>
          <w:bCs/>
          <w:spacing w:val="2"/>
        </w:rPr>
        <w:t>КОНТРОЛЬ ЗА ИСПОЛЬЗОВАНИЕМ И СОХРАННОСТЬЮ МУНИЦИПАЛЬНОГО ЖИЛИЩНОГО ФОНДА</w:t>
      </w:r>
      <w:r w:rsidRPr="001C5C9F">
        <w:rPr>
          <w:spacing w:val="2"/>
        </w:rPr>
        <w:br/>
      </w:r>
    </w:p>
    <w:p w:rsidR="00A0693A" w:rsidRPr="001C5C9F" w:rsidRDefault="00A0693A" w:rsidP="001C5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 xml:space="preserve">Контроль за использованием и сохранностью муниципального жилищного фонда осуществляет администрация </w:t>
      </w:r>
      <w:r w:rsidR="001D126C" w:rsidRPr="001C5C9F">
        <w:rPr>
          <w:spacing w:val="2"/>
        </w:rPr>
        <w:t>городского округа Пелым.</w:t>
      </w:r>
    </w:p>
    <w:p w:rsidR="00A0693A" w:rsidRPr="001C5C9F" w:rsidRDefault="00A0693A" w:rsidP="00573F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C5C9F">
        <w:rPr>
          <w:spacing w:val="2"/>
        </w:rPr>
        <w:br/>
      </w:r>
      <w:r w:rsidRPr="001C5C9F">
        <w:rPr>
          <w:b/>
          <w:bCs/>
          <w:spacing w:val="2"/>
        </w:rPr>
        <w:t xml:space="preserve">8. ЗАЩИТА ПРАВ </w:t>
      </w:r>
      <w:r w:rsidR="007C431C">
        <w:rPr>
          <w:b/>
          <w:bCs/>
          <w:spacing w:val="2"/>
        </w:rPr>
        <w:t>ГОРОДСКОГО ОКРУГА ПЕЛЫМ</w:t>
      </w:r>
      <w:r w:rsidRPr="001C5C9F">
        <w:rPr>
          <w:b/>
          <w:bCs/>
          <w:spacing w:val="2"/>
        </w:rPr>
        <w:t xml:space="preserve"> В ОТНОШЕНИИ МУНИЦИПАЛЬНОГО ЖИЛИЩНОГО ФОНДА</w:t>
      </w:r>
    </w:p>
    <w:p w:rsidR="00573FC2" w:rsidRDefault="00573FC2" w:rsidP="00573F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3856" w:rsidRDefault="001D126C" w:rsidP="00CE38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8.1. Защиту прав городского округа Пелым</w:t>
      </w:r>
      <w:r w:rsidR="00A0693A" w:rsidRPr="001C5C9F">
        <w:rPr>
          <w:spacing w:val="2"/>
        </w:rPr>
        <w:t xml:space="preserve"> в отношении муниципального жилищного фонда осуществляет </w:t>
      </w:r>
      <w:r w:rsidR="00CE3856">
        <w:rPr>
          <w:spacing w:val="2"/>
        </w:rPr>
        <w:t>администрация городского округа </w:t>
      </w:r>
      <w:r w:rsidR="00CE3856" w:rsidRPr="001C5C9F">
        <w:rPr>
          <w:spacing w:val="2"/>
        </w:rPr>
        <w:t>Пелым</w:t>
      </w:r>
      <w:r w:rsidR="00CE3856">
        <w:rPr>
          <w:spacing w:val="2"/>
        </w:rPr>
        <w:t xml:space="preserve"> </w:t>
      </w:r>
      <w:r w:rsidR="00A0693A" w:rsidRPr="001C5C9F">
        <w:rPr>
          <w:spacing w:val="2"/>
        </w:rPr>
        <w:t>в соответствии с действующим законодательст</w:t>
      </w:r>
      <w:r w:rsidR="00573FC2">
        <w:rPr>
          <w:spacing w:val="2"/>
        </w:rPr>
        <w:t>вом</w:t>
      </w:r>
      <w:r w:rsidR="00CE3856">
        <w:rPr>
          <w:spacing w:val="2"/>
        </w:rPr>
        <w:t>.</w:t>
      </w:r>
    </w:p>
    <w:p w:rsidR="00A0693A" w:rsidRPr="00D2088C" w:rsidRDefault="00A0693A" w:rsidP="00CE38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C5C9F">
        <w:rPr>
          <w:spacing w:val="2"/>
        </w:rPr>
        <w:t>8.2. Жилые помещения муниципального жилищного фонда могут быть истребованы из чужого незаконного владения в соответствии с </w:t>
      </w:r>
      <w:r w:rsidR="00CE3856">
        <w:rPr>
          <w:spacing w:val="2"/>
        </w:rPr>
        <w:t xml:space="preserve"> </w:t>
      </w:r>
      <w:hyperlink r:id="rId15" w:history="1">
        <w:r w:rsidRPr="00D2088C">
          <w:rPr>
            <w:rStyle w:val="a3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Pr="00D2088C">
        <w:rPr>
          <w:spacing w:val="2"/>
        </w:rPr>
        <w:t>.</w:t>
      </w:r>
    </w:p>
    <w:p w:rsidR="00813D31" w:rsidRPr="001C5C9F" w:rsidRDefault="00813D31" w:rsidP="001C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3D31" w:rsidRPr="001C5C9F" w:rsidSect="00185173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DA" w:rsidRDefault="007B60DA" w:rsidP="00185173">
      <w:pPr>
        <w:spacing w:after="0" w:line="240" w:lineRule="auto"/>
      </w:pPr>
      <w:r>
        <w:separator/>
      </w:r>
    </w:p>
  </w:endnote>
  <w:endnote w:type="continuationSeparator" w:id="1">
    <w:p w:rsidR="007B60DA" w:rsidRDefault="007B60DA" w:rsidP="0018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DA" w:rsidRDefault="007B60DA" w:rsidP="00185173">
      <w:pPr>
        <w:spacing w:after="0" w:line="240" w:lineRule="auto"/>
      </w:pPr>
      <w:r>
        <w:separator/>
      </w:r>
    </w:p>
  </w:footnote>
  <w:footnote w:type="continuationSeparator" w:id="1">
    <w:p w:rsidR="007B60DA" w:rsidRDefault="007B60DA" w:rsidP="0018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64622"/>
      <w:docPartObj>
        <w:docPartGallery w:val="Page Numbers (Top of Page)"/>
        <w:docPartUnique/>
      </w:docPartObj>
    </w:sdtPr>
    <w:sdtContent>
      <w:p w:rsidR="00185173" w:rsidRDefault="000D0E8A" w:rsidP="00185173">
        <w:pPr>
          <w:pStyle w:val="a5"/>
          <w:jc w:val="center"/>
        </w:pPr>
        <w:fldSimple w:instr=" PAGE   \* MERGEFORMAT ">
          <w:r w:rsidR="00C10A5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16B"/>
    <w:multiLevelType w:val="hybridMultilevel"/>
    <w:tmpl w:val="4D66A316"/>
    <w:lvl w:ilvl="0" w:tplc="636A5A4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0C39D0"/>
    <w:multiLevelType w:val="hybridMultilevel"/>
    <w:tmpl w:val="1EA86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93A"/>
    <w:rsid w:val="00001C93"/>
    <w:rsid w:val="000D0E8A"/>
    <w:rsid w:val="00185173"/>
    <w:rsid w:val="001909DF"/>
    <w:rsid w:val="001B583A"/>
    <w:rsid w:val="001C5C9F"/>
    <w:rsid w:val="001D126C"/>
    <w:rsid w:val="002374FD"/>
    <w:rsid w:val="003534BA"/>
    <w:rsid w:val="003E1BFC"/>
    <w:rsid w:val="00421D1A"/>
    <w:rsid w:val="00442460"/>
    <w:rsid w:val="00467A77"/>
    <w:rsid w:val="004D548E"/>
    <w:rsid w:val="00573FC2"/>
    <w:rsid w:val="005D6098"/>
    <w:rsid w:val="007B60DA"/>
    <w:rsid w:val="007C431C"/>
    <w:rsid w:val="00813D31"/>
    <w:rsid w:val="00845D89"/>
    <w:rsid w:val="0094719D"/>
    <w:rsid w:val="00957C54"/>
    <w:rsid w:val="00A0693A"/>
    <w:rsid w:val="00B44A87"/>
    <w:rsid w:val="00C10A53"/>
    <w:rsid w:val="00CE3856"/>
    <w:rsid w:val="00D2088C"/>
    <w:rsid w:val="00E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0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693A"/>
    <w:rPr>
      <w:color w:val="0000FF"/>
      <w:u w:val="single"/>
    </w:rPr>
  </w:style>
  <w:style w:type="paragraph" w:customStyle="1" w:styleId="ConsPlusNormal">
    <w:name w:val="ConsPlusNormal"/>
    <w:rsid w:val="00190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4719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8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173"/>
  </w:style>
  <w:style w:type="paragraph" w:styleId="a7">
    <w:name w:val="footer"/>
    <w:basedOn w:val="a"/>
    <w:link w:val="a8"/>
    <w:uiPriority w:val="99"/>
    <w:semiHidden/>
    <w:unhideWhenUsed/>
    <w:rsid w:val="0018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2F61EBFEE64E9E51E737E529771308EFAD2E03643D5411E68393C0C69019901AA391F5D79B9EDjDj3G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6D2F4F6A9571D14EA0633AD6812D9A7D379C3CAAACABFE9F290685002180A3CA09C908CADC835010104D4x7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consultantplus://offline/ref=0E52F61EBFEE64E9E51E737E529771308EFAD7E73743D5411E68393C0C69019901AA391F5D78BCEAjD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2F61EBFEE64E9E51E737E529771308EF5D3E73743D5411E68393C0Cj6j9G" TargetMode="External"/><Relationship Id="rId14" Type="http://schemas.openxmlformats.org/officeDocument/2006/relationships/hyperlink" Target="http://docs.cntd.ru/document/9005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Олеся Юрьевна</cp:lastModifiedBy>
  <cp:revision>16</cp:revision>
  <cp:lastPrinted>2020-04-14T08:41:00Z</cp:lastPrinted>
  <dcterms:created xsi:type="dcterms:W3CDTF">2020-04-01T04:11:00Z</dcterms:created>
  <dcterms:modified xsi:type="dcterms:W3CDTF">2020-08-28T06:03:00Z</dcterms:modified>
</cp:coreProperties>
</file>