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16" w:rsidRDefault="008F2F86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D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F2F86"/>
    <w:rsid w:val="003D5716"/>
    <w:rsid w:val="008F2F86"/>
    <w:rsid w:val="00B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объема муниципального долга за 2017 год</c:v>
                </c:pt>
              </c:strCache>
            </c:strRef>
          </c:tx>
          <c:marker>
            <c:symbol val="none"/>
          </c:marker>
          <c:cat>
            <c:numRef>
              <c:f>Лист1!$A$2:$A$10</c:f>
              <c:numCache>
                <c:formatCode>dd/mm/yyyy</c:formatCode>
                <c:ptCount val="9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1841000</c:v>
                </c:pt>
                <c:pt idx="1">
                  <c:v>1841000</c:v>
                </c:pt>
                <c:pt idx="2">
                  <c:v>1561000</c:v>
                </c:pt>
                <c:pt idx="3">
                  <c:v>1506000</c:v>
                </c:pt>
                <c:pt idx="4">
                  <c:v>1251000</c:v>
                </c:pt>
                <c:pt idx="5">
                  <c:v>1196000</c:v>
                </c:pt>
                <c:pt idx="6">
                  <c:v>1141000</c:v>
                </c:pt>
                <c:pt idx="7">
                  <c:v>886000</c:v>
                </c:pt>
                <c:pt idx="8">
                  <c:v>831000</c:v>
                </c:pt>
              </c:numCache>
            </c:numRef>
          </c:val>
        </c:ser>
        <c:marker val="1"/>
        <c:axId val="117853568"/>
        <c:axId val="69275648"/>
      </c:lineChart>
      <c:dateAx>
        <c:axId val="117853568"/>
        <c:scaling>
          <c:orientation val="minMax"/>
        </c:scaling>
        <c:axPos val="b"/>
        <c:numFmt formatCode="dd/mm/yyyy" sourceLinked="1"/>
        <c:tickLblPos val="nextTo"/>
        <c:crossAx val="69275648"/>
        <c:crosses val="autoZero"/>
        <c:auto val="1"/>
        <c:lblOffset val="100"/>
      </c:dateAx>
      <c:valAx>
        <c:axId val="69275648"/>
        <c:scaling>
          <c:orientation val="minMax"/>
        </c:scaling>
        <c:axPos val="l"/>
        <c:majorGridlines/>
        <c:numFmt formatCode="General" sourceLinked="1"/>
        <c:tickLblPos val="nextTo"/>
        <c:crossAx val="11785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2017-09-04T10:12:00Z</dcterms:created>
  <dcterms:modified xsi:type="dcterms:W3CDTF">2017-09-04T10:12:00Z</dcterms:modified>
</cp:coreProperties>
</file>