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617B19" w:rsidRDefault="00384731" w:rsidP="00384731">
      <w:pPr>
        <w:jc w:val="center"/>
        <w:rPr>
          <w:b/>
          <w:sz w:val="28"/>
          <w:szCs w:val="28"/>
        </w:rPr>
      </w:pPr>
      <w:r w:rsidRPr="00617B19">
        <w:rPr>
          <w:b/>
          <w:sz w:val="28"/>
          <w:szCs w:val="28"/>
        </w:rPr>
        <w:t>ПРОТОКОЛ</w:t>
      </w:r>
      <w:r w:rsidR="003B65FC" w:rsidRPr="00617B19">
        <w:rPr>
          <w:b/>
          <w:sz w:val="28"/>
          <w:szCs w:val="28"/>
        </w:rPr>
        <w:t xml:space="preserve"> № </w:t>
      </w:r>
      <w:r w:rsidR="00E64D6F">
        <w:rPr>
          <w:b/>
          <w:sz w:val="28"/>
          <w:szCs w:val="28"/>
        </w:rPr>
        <w:t>3</w:t>
      </w:r>
    </w:p>
    <w:p w:rsidR="00384731" w:rsidRPr="00617B19" w:rsidRDefault="00067A0B" w:rsidP="00384731">
      <w:pPr>
        <w:jc w:val="center"/>
        <w:rPr>
          <w:b/>
          <w:sz w:val="28"/>
          <w:szCs w:val="28"/>
        </w:rPr>
      </w:pPr>
      <w:r w:rsidRPr="00617B19">
        <w:rPr>
          <w:b/>
          <w:sz w:val="28"/>
          <w:szCs w:val="28"/>
        </w:rPr>
        <w:t>з</w:t>
      </w:r>
      <w:r w:rsidR="00B45854" w:rsidRPr="00617B19">
        <w:rPr>
          <w:b/>
          <w:sz w:val="28"/>
          <w:szCs w:val="28"/>
        </w:rPr>
        <w:t>аседания</w:t>
      </w:r>
      <w:r w:rsidR="009A21CA" w:rsidRPr="00617B19">
        <w:rPr>
          <w:b/>
          <w:sz w:val="28"/>
          <w:szCs w:val="28"/>
        </w:rPr>
        <w:t xml:space="preserve"> </w:t>
      </w:r>
      <w:r w:rsidR="00170796" w:rsidRPr="00617B19">
        <w:rPr>
          <w:b/>
          <w:sz w:val="28"/>
          <w:szCs w:val="28"/>
        </w:rPr>
        <w:t>к</w:t>
      </w:r>
      <w:r w:rsidR="00384731" w:rsidRPr="00617B19">
        <w:rPr>
          <w:b/>
          <w:sz w:val="28"/>
          <w:szCs w:val="28"/>
        </w:rPr>
        <w:t>омисси</w:t>
      </w:r>
      <w:r w:rsidR="009A21CA" w:rsidRPr="00617B19">
        <w:rPr>
          <w:b/>
          <w:sz w:val="28"/>
          <w:szCs w:val="28"/>
        </w:rPr>
        <w:t xml:space="preserve">и </w:t>
      </w:r>
      <w:r w:rsidR="00B45854" w:rsidRPr="00617B19">
        <w:rPr>
          <w:b/>
          <w:sz w:val="28"/>
          <w:szCs w:val="28"/>
        </w:rPr>
        <w:t xml:space="preserve">по координации работы по противодействию коррупции при главе городского округа Пелым на территории городского округа Пелым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9360"/>
      </w:tblGrid>
      <w:tr w:rsidR="00384731" w:rsidRPr="00617B19" w:rsidTr="00384731">
        <w:trPr>
          <w:trHeight w:val="100"/>
        </w:trPr>
        <w:tc>
          <w:tcPr>
            <w:tcW w:w="9360" w:type="dxa"/>
            <w:tcBorders>
              <w:bottom w:val="nil"/>
            </w:tcBorders>
          </w:tcPr>
          <w:p w:rsidR="00384731" w:rsidRPr="00617B19" w:rsidRDefault="00384731" w:rsidP="0038473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84731" w:rsidRPr="00617B19" w:rsidRDefault="00384731" w:rsidP="00384731">
      <w:pPr>
        <w:jc w:val="center"/>
        <w:rPr>
          <w:sz w:val="28"/>
          <w:szCs w:val="28"/>
        </w:rPr>
      </w:pPr>
    </w:p>
    <w:p w:rsidR="009A21CA" w:rsidRPr="00617B19" w:rsidRDefault="00384731" w:rsidP="00627FFA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 xml:space="preserve">от </w:t>
      </w:r>
      <w:r w:rsidR="003A59ED" w:rsidRPr="00617B19">
        <w:rPr>
          <w:sz w:val="28"/>
          <w:szCs w:val="28"/>
        </w:rPr>
        <w:t xml:space="preserve"> </w:t>
      </w:r>
      <w:r w:rsidR="007D0CCA">
        <w:rPr>
          <w:sz w:val="28"/>
          <w:szCs w:val="28"/>
        </w:rPr>
        <w:t>1</w:t>
      </w:r>
      <w:r w:rsidR="00E64D6F">
        <w:rPr>
          <w:sz w:val="28"/>
          <w:szCs w:val="28"/>
        </w:rPr>
        <w:t>4</w:t>
      </w:r>
      <w:r w:rsidR="00F7765D">
        <w:rPr>
          <w:sz w:val="28"/>
          <w:szCs w:val="28"/>
        </w:rPr>
        <w:t xml:space="preserve"> </w:t>
      </w:r>
      <w:r w:rsidR="00E64D6F">
        <w:rPr>
          <w:sz w:val="28"/>
          <w:szCs w:val="28"/>
        </w:rPr>
        <w:t>июня</w:t>
      </w:r>
      <w:r w:rsidR="006D1D7D">
        <w:rPr>
          <w:sz w:val="28"/>
          <w:szCs w:val="28"/>
        </w:rPr>
        <w:t xml:space="preserve"> </w:t>
      </w:r>
      <w:r w:rsidR="00EA685E">
        <w:rPr>
          <w:sz w:val="28"/>
          <w:szCs w:val="28"/>
        </w:rPr>
        <w:t xml:space="preserve"> 202</w:t>
      </w:r>
      <w:r w:rsidR="00E64D6F">
        <w:rPr>
          <w:sz w:val="28"/>
          <w:szCs w:val="28"/>
        </w:rPr>
        <w:t>3</w:t>
      </w:r>
      <w:r w:rsidRPr="00617B19">
        <w:rPr>
          <w:sz w:val="28"/>
          <w:szCs w:val="28"/>
        </w:rPr>
        <w:t xml:space="preserve"> г.</w:t>
      </w:r>
      <w:r w:rsidR="009A21CA" w:rsidRPr="00617B19">
        <w:rPr>
          <w:sz w:val="28"/>
          <w:szCs w:val="28"/>
        </w:rPr>
        <w:t xml:space="preserve">                                                      </w:t>
      </w:r>
      <w:r w:rsidR="00F7765D">
        <w:rPr>
          <w:sz w:val="28"/>
          <w:szCs w:val="28"/>
        </w:rPr>
        <w:t xml:space="preserve">  </w:t>
      </w:r>
      <w:r w:rsidR="00E64D6F">
        <w:rPr>
          <w:sz w:val="28"/>
          <w:szCs w:val="28"/>
        </w:rPr>
        <w:t xml:space="preserve"> </w:t>
      </w:r>
      <w:r w:rsidR="00F7765D">
        <w:rPr>
          <w:sz w:val="28"/>
          <w:szCs w:val="28"/>
        </w:rPr>
        <w:t xml:space="preserve">   </w:t>
      </w:r>
      <w:r w:rsidR="009A21CA" w:rsidRPr="00617B19">
        <w:rPr>
          <w:sz w:val="28"/>
          <w:szCs w:val="28"/>
        </w:rPr>
        <w:t xml:space="preserve">                     п</w:t>
      </w:r>
      <w:proofErr w:type="gramStart"/>
      <w:r w:rsidR="009A21CA" w:rsidRPr="00617B19">
        <w:rPr>
          <w:sz w:val="28"/>
          <w:szCs w:val="28"/>
        </w:rPr>
        <w:t>.П</w:t>
      </w:r>
      <w:proofErr w:type="gramEnd"/>
      <w:r w:rsidR="009A21CA" w:rsidRPr="00617B19">
        <w:rPr>
          <w:sz w:val="28"/>
          <w:szCs w:val="28"/>
        </w:rPr>
        <w:t>елым</w:t>
      </w:r>
    </w:p>
    <w:p w:rsidR="00384731" w:rsidRPr="00617B19" w:rsidRDefault="00384731" w:rsidP="00627FFA">
      <w:pPr>
        <w:jc w:val="both"/>
        <w:rPr>
          <w:sz w:val="28"/>
          <w:szCs w:val="28"/>
        </w:rPr>
      </w:pPr>
    </w:p>
    <w:p w:rsidR="00384731" w:rsidRPr="00617B19" w:rsidRDefault="00384731" w:rsidP="00627FFA">
      <w:pPr>
        <w:jc w:val="both"/>
        <w:rPr>
          <w:sz w:val="28"/>
          <w:szCs w:val="28"/>
        </w:rPr>
      </w:pPr>
    </w:p>
    <w:p w:rsidR="00384731" w:rsidRPr="00617B19" w:rsidRDefault="00384731" w:rsidP="00627FFA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>Председательствовал:</w:t>
      </w:r>
    </w:p>
    <w:p w:rsidR="00384731" w:rsidRPr="00617B19" w:rsidRDefault="00384731" w:rsidP="00627FFA">
      <w:pPr>
        <w:jc w:val="both"/>
        <w:rPr>
          <w:sz w:val="28"/>
          <w:szCs w:val="28"/>
        </w:rPr>
      </w:pPr>
    </w:p>
    <w:p w:rsidR="00384731" w:rsidRPr="00617B19" w:rsidRDefault="009A21CA" w:rsidP="00627FFA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 xml:space="preserve">Заместитель </w:t>
      </w:r>
      <w:r w:rsidR="00384731" w:rsidRPr="00617B19">
        <w:rPr>
          <w:sz w:val="28"/>
          <w:szCs w:val="28"/>
        </w:rPr>
        <w:t xml:space="preserve">главы администрации </w:t>
      </w:r>
    </w:p>
    <w:p w:rsidR="009A21CA" w:rsidRPr="00617B19" w:rsidRDefault="00384731" w:rsidP="00627FFA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>городского округа Пелым</w:t>
      </w:r>
      <w:r w:rsidR="00067A0B" w:rsidRPr="00617B19">
        <w:rPr>
          <w:sz w:val="28"/>
          <w:szCs w:val="28"/>
        </w:rPr>
        <w:t>,</w:t>
      </w:r>
    </w:p>
    <w:p w:rsidR="00384731" w:rsidRPr="00617B19" w:rsidRDefault="00067A0B" w:rsidP="00627FFA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 xml:space="preserve"> </w:t>
      </w:r>
      <w:r w:rsidR="009A21CA" w:rsidRPr="00617B19">
        <w:rPr>
          <w:sz w:val="28"/>
          <w:szCs w:val="28"/>
        </w:rPr>
        <w:t>заместитель председателя</w:t>
      </w:r>
      <w:r w:rsidRPr="00617B19">
        <w:rPr>
          <w:sz w:val="28"/>
          <w:szCs w:val="28"/>
        </w:rPr>
        <w:t xml:space="preserve"> Комиссии</w:t>
      </w:r>
      <w:r w:rsidR="00384731" w:rsidRPr="00617B19">
        <w:rPr>
          <w:sz w:val="28"/>
          <w:szCs w:val="28"/>
        </w:rPr>
        <w:t xml:space="preserve"> </w:t>
      </w:r>
      <w:r w:rsidR="00170796" w:rsidRPr="00617B19">
        <w:rPr>
          <w:sz w:val="28"/>
          <w:szCs w:val="28"/>
        </w:rPr>
        <w:t xml:space="preserve">      </w:t>
      </w:r>
      <w:r w:rsidR="009A21CA" w:rsidRPr="00617B19">
        <w:rPr>
          <w:sz w:val="28"/>
          <w:szCs w:val="28"/>
        </w:rPr>
        <w:t xml:space="preserve">           </w:t>
      </w:r>
      <w:r w:rsidR="00170796" w:rsidRPr="00617B19">
        <w:rPr>
          <w:sz w:val="28"/>
          <w:szCs w:val="28"/>
        </w:rPr>
        <w:t xml:space="preserve">      </w:t>
      </w:r>
      <w:r w:rsidR="009A21CA" w:rsidRPr="00617B19">
        <w:rPr>
          <w:sz w:val="28"/>
          <w:szCs w:val="28"/>
        </w:rPr>
        <w:t xml:space="preserve">                    </w:t>
      </w:r>
    </w:p>
    <w:p w:rsidR="00384731" w:rsidRPr="00617B19" w:rsidRDefault="00384731" w:rsidP="00627FFA">
      <w:pPr>
        <w:jc w:val="both"/>
        <w:rPr>
          <w:sz w:val="28"/>
          <w:szCs w:val="28"/>
        </w:rPr>
      </w:pPr>
    </w:p>
    <w:p w:rsidR="00617B19" w:rsidRPr="00617B19" w:rsidRDefault="00617B19" w:rsidP="00617B19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 xml:space="preserve">Секретарь комиссии                                              </w:t>
      </w:r>
      <w:r>
        <w:rPr>
          <w:sz w:val="28"/>
          <w:szCs w:val="28"/>
        </w:rPr>
        <w:t xml:space="preserve">      </w:t>
      </w:r>
      <w:r w:rsidRPr="00617B19">
        <w:rPr>
          <w:sz w:val="28"/>
          <w:szCs w:val="28"/>
        </w:rPr>
        <w:t xml:space="preserve">                    </w:t>
      </w:r>
    </w:p>
    <w:p w:rsidR="00617B19" w:rsidRPr="00617B19" w:rsidRDefault="00617B19" w:rsidP="00617B19">
      <w:pPr>
        <w:jc w:val="both"/>
        <w:rPr>
          <w:sz w:val="28"/>
          <w:szCs w:val="28"/>
        </w:rPr>
      </w:pPr>
    </w:p>
    <w:p w:rsidR="00617B19" w:rsidRPr="00617B19" w:rsidRDefault="00617B19" w:rsidP="00617B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B6346" w:rsidRPr="00617B19" w:rsidRDefault="00BB6346" w:rsidP="00617B19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>Кворум имеется</w:t>
      </w:r>
    </w:p>
    <w:p w:rsidR="00BB6346" w:rsidRPr="00617B19" w:rsidRDefault="00BB6346" w:rsidP="00627FFA">
      <w:pPr>
        <w:jc w:val="both"/>
        <w:rPr>
          <w:sz w:val="28"/>
          <w:szCs w:val="28"/>
        </w:rPr>
      </w:pPr>
    </w:p>
    <w:p w:rsidR="00F9456A" w:rsidRPr="00617B19" w:rsidRDefault="00067A0B" w:rsidP="00627FFA">
      <w:pPr>
        <w:jc w:val="both"/>
        <w:rPr>
          <w:b/>
          <w:sz w:val="28"/>
          <w:szCs w:val="28"/>
        </w:rPr>
      </w:pPr>
      <w:r w:rsidRPr="00617B19">
        <w:rPr>
          <w:b/>
          <w:sz w:val="28"/>
          <w:szCs w:val="28"/>
        </w:rPr>
        <w:t>Повестка дня:</w:t>
      </w:r>
    </w:p>
    <w:p w:rsidR="007A5645" w:rsidRPr="007A5645" w:rsidRDefault="007A5645" w:rsidP="007A564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7A5645">
        <w:rPr>
          <w:sz w:val="28"/>
          <w:szCs w:val="28"/>
        </w:rPr>
        <w:t>Итоги декларационной кампании по предоставлению сведений о доходах, расходах, об имуществе и обязательствах имущественного характера представленных муниципальными служащими  и руководителями муниципальных учреждений городского округа Пелым за отчетный период 202</w:t>
      </w:r>
      <w:r>
        <w:rPr>
          <w:sz w:val="28"/>
          <w:szCs w:val="28"/>
        </w:rPr>
        <w:t>2</w:t>
      </w:r>
      <w:r w:rsidRPr="007A5645">
        <w:rPr>
          <w:sz w:val="28"/>
          <w:szCs w:val="28"/>
        </w:rPr>
        <w:t xml:space="preserve"> года на себя, супруга (супруги) и несовершеннолетних детей. (Докладчик).</w:t>
      </w:r>
    </w:p>
    <w:p w:rsidR="00FD1077" w:rsidRDefault="006F4F5A" w:rsidP="00FD107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мониторинге соблюдения требований бывших муниципальных служащих, включенных в перечень должностей с коррупционными рисками статьи 12 </w:t>
      </w:r>
      <w:r w:rsidRPr="006F4F5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F4F5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F4F5A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6F4F5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6F4F5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».</w:t>
      </w:r>
    </w:p>
    <w:p w:rsidR="00627DB9" w:rsidRPr="007A5645" w:rsidRDefault="00627FFA" w:rsidP="007A5645">
      <w:pPr>
        <w:jc w:val="both"/>
        <w:rPr>
          <w:b/>
          <w:sz w:val="28"/>
          <w:szCs w:val="28"/>
        </w:rPr>
      </w:pPr>
      <w:r w:rsidRPr="007A5645">
        <w:rPr>
          <w:b/>
          <w:sz w:val="28"/>
          <w:szCs w:val="28"/>
        </w:rPr>
        <w:t>Слушали:</w:t>
      </w:r>
    </w:p>
    <w:p w:rsidR="00627DB9" w:rsidRPr="00617B19" w:rsidRDefault="00627DB9" w:rsidP="00627FFA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>Заместителя председателя комиссии</w:t>
      </w:r>
      <w:proofErr w:type="gramStart"/>
      <w:r w:rsidRPr="00617B19">
        <w:rPr>
          <w:sz w:val="28"/>
          <w:szCs w:val="28"/>
        </w:rPr>
        <w:t xml:space="preserve">  .</w:t>
      </w:r>
      <w:proofErr w:type="gramEnd"/>
    </w:p>
    <w:p w:rsidR="00627DB9" w:rsidRPr="00617B19" w:rsidRDefault="00B45854" w:rsidP="00627FFA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>Заседание</w:t>
      </w:r>
      <w:r w:rsidR="00627DB9" w:rsidRPr="00617B19">
        <w:rPr>
          <w:sz w:val="28"/>
          <w:szCs w:val="28"/>
        </w:rPr>
        <w:t xml:space="preserve"> комиссии</w:t>
      </w:r>
      <w:r w:rsidRPr="00617B19">
        <w:rPr>
          <w:sz w:val="28"/>
          <w:szCs w:val="28"/>
        </w:rPr>
        <w:t xml:space="preserve"> по координации работы по противодействию коррупции </w:t>
      </w:r>
      <w:r w:rsidR="00627DB9" w:rsidRPr="00617B19">
        <w:rPr>
          <w:sz w:val="28"/>
          <w:szCs w:val="28"/>
        </w:rPr>
        <w:t xml:space="preserve"> при главе городского округа Пелым</w:t>
      </w:r>
      <w:r w:rsidRPr="00617B19">
        <w:rPr>
          <w:sz w:val="28"/>
          <w:szCs w:val="28"/>
        </w:rPr>
        <w:t xml:space="preserve"> на территории городского округа Пелым</w:t>
      </w:r>
      <w:r w:rsidR="00627DB9" w:rsidRPr="00617B19">
        <w:rPr>
          <w:sz w:val="28"/>
          <w:szCs w:val="28"/>
        </w:rPr>
        <w:t xml:space="preserve"> считать открытым. </w:t>
      </w:r>
    </w:p>
    <w:p w:rsidR="007A5645" w:rsidRDefault="00627DB9" w:rsidP="007A5645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 xml:space="preserve"> </w:t>
      </w:r>
      <w:r w:rsidR="007A5645" w:rsidRPr="00FF7F99">
        <w:rPr>
          <w:sz w:val="28"/>
          <w:szCs w:val="28"/>
        </w:rPr>
        <w:t xml:space="preserve">1. </w:t>
      </w:r>
      <w:proofErr w:type="gramStart"/>
      <w:r w:rsidR="007A5645" w:rsidRPr="00FF7F99">
        <w:rPr>
          <w:sz w:val="28"/>
          <w:szCs w:val="28"/>
        </w:rPr>
        <w:t xml:space="preserve">По первому вопросу повестки дня слушали: </w:t>
      </w:r>
      <w:r w:rsidR="007A5645" w:rsidRPr="00617B19">
        <w:rPr>
          <w:sz w:val="28"/>
          <w:szCs w:val="28"/>
        </w:rPr>
        <w:t xml:space="preserve">специалиста по </w:t>
      </w:r>
      <w:r w:rsidR="007A5645">
        <w:rPr>
          <w:sz w:val="28"/>
          <w:szCs w:val="28"/>
        </w:rPr>
        <w:t xml:space="preserve">организационной работе администрации и Думы администрации городского округа Пелым, </w:t>
      </w:r>
      <w:r w:rsidR="007A5645" w:rsidRPr="00FF7F99">
        <w:rPr>
          <w:color w:val="000000"/>
          <w:sz w:val="28"/>
          <w:szCs w:val="28"/>
        </w:rPr>
        <w:t>ответственно</w:t>
      </w:r>
      <w:r w:rsidR="007A5645">
        <w:rPr>
          <w:color w:val="000000"/>
          <w:sz w:val="28"/>
          <w:szCs w:val="28"/>
        </w:rPr>
        <w:t>го</w:t>
      </w:r>
      <w:r w:rsidR="007A5645" w:rsidRPr="00FF7F99">
        <w:rPr>
          <w:color w:val="000000"/>
          <w:sz w:val="28"/>
          <w:szCs w:val="28"/>
        </w:rPr>
        <w:t xml:space="preserve"> за работу по профилактике коррупционных и иных правонарушений</w:t>
      </w:r>
      <w:r w:rsidR="007A5645" w:rsidRPr="00617B19">
        <w:rPr>
          <w:sz w:val="28"/>
          <w:szCs w:val="28"/>
        </w:rPr>
        <w:t>, которая в свою</w:t>
      </w:r>
      <w:r w:rsidR="007A5645">
        <w:rPr>
          <w:sz w:val="28"/>
          <w:szCs w:val="28"/>
        </w:rPr>
        <w:t xml:space="preserve"> очередь представила и</w:t>
      </w:r>
      <w:r w:rsidR="007A5645" w:rsidRPr="007A5645">
        <w:rPr>
          <w:sz w:val="28"/>
          <w:szCs w:val="28"/>
        </w:rPr>
        <w:t>тоги декларационной кампании по предоставлению сведений о доходах, расходах, об имуществе и обязательствах имущественного характера представленных муниципальными служащими  и руководителями муниципальных учреждений городского округа Пелым за отчетный период 202</w:t>
      </w:r>
      <w:r w:rsidR="007A5645">
        <w:rPr>
          <w:sz w:val="28"/>
          <w:szCs w:val="28"/>
        </w:rPr>
        <w:t>2</w:t>
      </w:r>
      <w:proofErr w:type="gramEnd"/>
      <w:r w:rsidR="007A5645" w:rsidRPr="007A5645">
        <w:rPr>
          <w:sz w:val="28"/>
          <w:szCs w:val="28"/>
        </w:rPr>
        <w:t xml:space="preserve"> года на себя, супруга (супруги) и несовершеннолетних детей</w:t>
      </w:r>
      <w:r w:rsidR="007A5645">
        <w:rPr>
          <w:sz w:val="28"/>
          <w:szCs w:val="28"/>
        </w:rPr>
        <w:t>.</w:t>
      </w:r>
    </w:p>
    <w:p w:rsidR="00CC5BAE" w:rsidRPr="00BF18D0" w:rsidRDefault="00CC5BAE" w:rsidP="00CC5BAE">
      <w:pPr>
        <w:ind w:firstLine="708"/>
        <w:jc w:val="both"/>
        <w:rPr>
          <w:sz w:val="28"/>
          <w:szCs w:val="28"/>
        </w:rPr>
      </w:pPr>
      <w:proofErr w:type="gramStart"/>
      <w:r w:rsidRPr="00BF18D0">
        <w:rPr>
          <w:sz w:val="28"/>
          <w:szCs w:val="28"/>
        </w:rPr>
        <w:lastRenderedPageBreak/>
        <w:t>В соответствии с Указом Губернатора Свердловской области Указ Губернатора Свердловской области от 19.01.2021 N 10-УГ (ред. от 20.03.2023)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(вместе с "Положением о проверке достоверности и полноты сведений о доходах, об имуществе и обязательствах имущественного характера, представляемых</w:t>
      </w:r>
      <w:proofErr w:type="gramEnd"/>
      <w:r w:rsidRPr="00BF18D0">
        <w:rPr>
          <w:sz w:val="28"/>
          <w:szCs w:val="28"/>
        </w:rPr>
        <w:t xml:space="preserve"> </w:t>
      </w:r>
      <w:proofErr w:type="gramStart"/>
      <w:r w:rsidRPr="00BF18D0">
        <w:rPr>
          <w:sz w:val="28"/>
          <w:szCs w:val="28"/>
        </w:rPr>
        <w:t>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области", "Положением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поведению", "Положением о проверке достоверности и полноты сведений, представляемых гражданами</w:t>
      </w:r>
      <w:proofErr w:type="gramEnd"/>
      <w:r w:rsidRPr="00BF18D0">
        <w:rPr>
          <w:sz w:val="28"/>
          <w:szCs w:val="28"/>
        </w:rPr>
        <w:t xml:space="preserve">, </w:t>
      </w:r>
      <w:proofErr w:type="gramStart"/>
      <w:r w:rsidRPr="00BF18D0">
        <w:rPr>
          <w:sz w:val="28"/>
          <w:szCs w:val="28"/>
        </w:rPr>
        <w:t>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поведению", "Положением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области"), Перечня  должностей</w:t>
      </w:r>
      <w:proofErr w:type="gramEnd"/>
      <w:r w:rsidRPr="00BF18D0">
        <w:rPr>
          <w:sz w:val="28"/>
          <w:szCs w:val="28"/>
        </w:rPr>
        <w:t xml:space="preserve"> муниципальной службы городского округа Пелым, при назначении на которые граждане претендующие на замещение муниципальных должностей городского округа Пелым и должностей муниципальной службы городского округа Пелым, и лицами, замещающими муниципальные должности городского округа Пелым и должности муниципальной службы городского округа Пелым обязаны предоставлять сведения о доходах, расходах об имуществе и обязательствах имущественного  характера, а также сведения о доходах, расходах</w:t>
      </w:r>
      <w:proofErr w:type="gramStart"/>
      <w:r w:rsidRPr="00BF18D0">
        <w:rPr>
          <w:sz w:val="28"/>
          <w:szCs w:val="28"/>
        </w:rPr>
        <w:t xml:space="preserve"> ,</w:t>
      </w:r>
      <w:proofErr w:type="gramEnd"/>
      <w:r w:rsidRPr="00BF18D0">
        <w:rPr>
          <w:sz w:val="28"/>
          <w:szCs w:val="28"/>
        </w:rPr>
        <w:t xml:space="preserve"> об имуществе и </w:t>
      </w:r>
      <w:proofErr w:type="gramStart"/>
      <w:r w:rsidRPr="00BF18D0">
        <w:rPr>
          <w:sz w:val="28"/>
          <w:szCs w:val="28"/>
        </w:rPr>
        <w:t>обязательствах</w:t>
      </w:r>
      <w:proofErr w:type="gramEnd"/>
      <w:r w:rsidRPr="00BF18D0">
        <w:rPr>
          <w:sz w:val="28"/>
          <w:szCs w:val="28"/>
        </w:rPr>
        <w:t xml:space="preserve">  имущественного характера супруги (супруга) и несовершеннолетних детей, утвержденного решением Думы городского округа Пелым 26.05.2015 №27/28, </w:t>
      </w:r>
      <w:r w:rsidRPr="00BF18D0">
        <w:rPr>
          <w:color w:val="000000"/>
          <w:sz w:val="28"/>
          <w:szCs w:val="28"/>
        </w:rPr>
        <w:t xml:space="preserve">проведён анализ сведений о доходах, расходах, об имуществе и обязательствах имущественного характера. </w:t>
      </w:r>
    </w:p>
    <w:p w:rsidR="00CC5BAE" w:rsidRPr="00BF18D0" w:rsidRDefault="00CC5BAE" w:rsidP="00CC5BAE">
      <w:pPr>
        <w:ind w:firstLine="708"/>
        <w:jc w:val="both"/>
        <w:rPr>
          <w:color w:val="000000"/>
          <w:sz w:val="28"/>
          <w:szCs w:val="28"/>
        </w:rPr>
      </w:pPr>
      <w:r w:rsidRPr="00BF18D0">
        <w:rPr>
          <w:color w:val="000000"/>
          <w:sz w:val="28"/>
          <w:szCs w:val="28"/>
        </w:rPr>
        <w:t>Всего принято 8</w:t>
      </w:r>
      <w:r>
        <w:rPr>
          <w:color w:val="000000"/>
          <w:sz w:val="28"/>
          <w:szCs w:val="28"/>
        </w:rPr>
        <w:t>3</w:t>
      </w:r>
      <w:r w:rsidRPr="00BF18D0">
        <w:rPr>
          <w:color w:val="000000"/>
          <w:sz w:val="28"/>
          <w:szCs w:val="28"/>
        </w:rPr>
        <w:t xml:space="preserve"> справки о доходах, об имуществе и обязательствах имущественного характера за 2022 год, из них:</w:t>
      </w:r>
    </w:p>
    <w:p w:rsidR="00CC5BAE" w:rsidRPr="00BF18D0" w:rsidRDefault="00CC5BAE" w:rsidP="00CC5BAE">
      <w:pPr>
        <w:jc w:val="both"/>
        <w:rPr>
          <w:sz w:val="28"/>
          <w:szCs w:val="28"/>
        </w:rPr>
      </w:pPr>
      <w:r w:rsidRPr="00BF18D0">
        <w:rPr>
          <w:sz w:val="28"/>
          <w:szCs w:val="28"/>
        </w:rPr>
        <w:t>- 60 справок от 21 муниципальных служащих их супругов и несовершеннолетних детей;</w:t>
      </w:r>
    </w:p>
    <w:p w:rsidR="00CC5BAE" w:rsidRPr="00BF18D0" w:rsidRDefault="00CC5BAE" w:rsidP="00CC5BAE">
      <w:pPr>
        <w:jc w:val="both"/>
        <w:rPr>
          <w:color w:val="000000"/>
          <w:sz w:val="28"/>
          <w:szCs w:val="28"/>
        </w:rPr>
      </w:pPr>
      <w:r w:rsidRPr="00BF18D0">
        <w:rPr>
          <w:sz w:val="28"/>
          <w:szCs w:val="28"/>
        </w:rPr>
        <w:t xml:space="preserve">  18 справок от 7 руководителей муниципальных учреждений их супругов и несовершеннолетних детей</w:t>
      </w:r>
      <w:r w:rsidRPr="00BF18D0">
        <w:rPr>
          <w:color w:val="000000"/>
          <w:sz w:val="28"/>
          <w:szCs w:val="28"/>
        </w:rPr>
        <w:t>;</w:t>
      </w:r>
    </w:p>
    <w:p w:rsidR="00CC5BAE" w:rsidRPr="00BF18D0" w:rsidRDefault="00CC5BAE" w:rsidP="00CC5BAE">
      <w:pPr>
        <w:jc w:val="both"/>
        <w:rPr>
          <w:sz w:val="28"/>
          <w:szCs w:val="28"/>
        </w:rPr>
      </w:pPr>
      <w:r w:rsidRPr="00BF18D0">
        <w:rPr>
          <w:color w:val="000000"/>
          <w:sz w:val="28"/>
          <w:szCs w:val="28"/>
        </w:rPr>
        <w:t xml:space="preserve">- 2 справки от </w:t>
      </w:r>
      <w:r w:rsidRPr="00BF18D0">
        <w:rPr>
          <w:sz w:val="28"/>
          <w:szCs w:val="28"/>
        </w:rPr>
        <w:t>гражданина, претендующего на должность муниципальной службы и его супруга;</w:t>
      </w:r>
    </w:p>
    <w:p w:rsidR="00CC5BAE" w:rsidRDefault="00CC5BAE" w:rsidP="00CC5BAE">
      <w:pPr>
        <w:jc w:val="both"/>
        <w:rPr>
          <w:sz w:val="28"/>
          <w:szCs w:val="28"/>
        </w:rPr>
      </w:pPr>
      <w:r w:rsidRPr="00BF18D0">
        <w:rPr>
          <w:sz w:val="28"/>
          <w:szCs w:val="28"/>
        </w:rPr>
        <w:t xml:space="preserve">- </w:t>
      </w:r>
      <w:r w:rsidRPr="00BF18D0">
        <w:rPr>
          <w:color w:val="000000"/>
          <w:sz w:val="28"/>
          <w:szCs w:val="28"/>
        </w:rPr>
        <w:t xml:space="preserve">2 справки от </w:t>
      </w:r>
      <w:r w:rsidRPr="00BF18D0">
        <w:rPr>
          <w:sz w:val="28"/>
          <w:szCs w:val="28"/>
        </w:rPr>
        <w:t>гражданина, претендующего на должность заведующего муниципа</w:t>
      </w:r>
      <w:r>
        <w:rPr>
          <w:sz w:val="28"/>
          <w:szCs w:val="28"/>
        </w:rPr>
        <w:t>льным учреждением и его супруга;</w:t>
      </w:r>
    </w:p>
    <w:p w:rsidR="00CC5BAE" w:rsidRPr="00BF18D0" w:rsidRDefault="00CC5BAE" w:rsidP="00CC5B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 уточняющая справка от муниципального служащего на супруга.</w:t>
      </w:r>
    </w:p>
    <w:p w:rsidR="00CC5BAE" w:rsidRPr="00BF18D0" w:rsidRDefault="00CC5BAE" w:rsidP="00CC5BAE">
      <w:pPr>
        <w:ind w:firstLine="708"/>
        <w:jc w:val="both"/>
        <w:rPr>
          <w:color w:val="000000"/>
          <w:sz w:val="28"/>
          <w:szCs w:val="28"/>
        </w:rPr>
      </w:pPr>
      <w:r w:rsidRPr="00BF18D0">
        <w:rPr>
          <w:color w:val="000000"/>
          <w:sz w:val="28"/>
          <w:szCs w:val="28"/>
        </w:rPr>
        <w:t xml:space="preserve">Справки принимались в администрации городского округа Пелым. </w:t>
      </w:r>
      <w:proofErr w:type="gramStart"/>
      <w:r w:rsidRPr="00BF18D0">
        <w:rPr>
          <w:color w:val="000000"/>
          <w:sz w:val="28"/>
          <w:szCs w:val="28"/>
        </w:rPr>
        <w:t>Во время приёма справок с каждым должностным лицом проводились беседы на предмет полноты и достоверности заполнения справок, а также разъяснялось законодательство о представлении сведений о расходах (в частности, разъяснялось: если в 2022 году совершена сделка, на сумму, которая превышает общий с супругом 3-х годовой доход за три последних года, предшествующих совершению сделки, то муниципальный служащий обязан представить справку о расходах</w:t>
      </w:r>
      <w:proofErr w:type="gramEnd"/>
      <w:r w:rsidRPr="00BF18D0">
        <w:rPr>
          <w:color w:val="000000"/>
          <w:sz w:val="28"/>
          <w:szCs w:val="28"/>
        </w:rPr>
        <w:t>, о необходимости предоставлять сведения о недвижимом имуществе, транспортных средствах и ценных бумагах, отчужденных в течение отчетного периода в результате безвозмездной сделки).</w:t>
      </w:r>
    </w:p>
    <w:p w:rsidR="00CC5BAE" w:rsidRPr="00BF18D0" w:rsidRDefault="00CC5BAE" w:rsidP="00CC5BAE">
      <w:pPr>
        <w:jc w:val="both"/>
        <w:rPr>
          <w:color w:val="000000"/>
          <w:sz w:val="28"/>
          <w:szCs w:val="28"/>
        </w:rPr>
      </w:pPr>
      <w:r w:rsidRPr="00BF18D0">
        <w:rPr>
          <w:color w:val="000000"/>
          <w:sz w:val="28"/>
          <w:szCs w:val="28"/>
        </w:rPr>
        <w:t>По итогам бесед и сравнения сведений о доходах, об имуществе и обязательствах имущественного характера за 2020-2021 годы установлено, что:</w:t>
      </w:r>
    </w:p>
    <w:p w:rsidR="00CC5BAE" w:rsidRPr="00BF18D0" w:rsidRDefault="00CC5BAE" w:rsidP="00CC5BAE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BF18D0">
        <w:rPr>
          <w:color w:val="000000"/>
          <w:sz w:val="28"/>
          <w:szCs w:val="28"/>
        </w:rPr>
        <w:t>должностными лицами (их супругами и несовершеннолетними детьми) в 2022 году земельные участки, квартиры, другие объекты недвижимости, транспортные средства не приобретались на сумму,  которая превышает общий с супругом 3-х годовой доход за три последних года, предшествующих совершению сделки;</w:t>
      </w:r>
    </w:p>
    <w:p w:rsidR="00CC5BAE" w:rsidRPr="00BF18D0" w:rsidRDefault="00CC5BAE" w:rsidP="00CC5BAE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BF18D0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6</w:t>
      </w:r>
      <w:r w:rsidRPr="00BF18D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ти</w:t>
      </w:r>
      <w:r w:rsidRPr="00BF18D0">
        <w:rPr>
          <w:color w:val="000000"/>
          <w:sz w:val="28"/>
          <w:szCs w:val="28"/>
        </w:rPr>
        <w:t xml:space="preserve"> муниципальных служащих (на супругов) выявлены расхождения по предоставлению сведений о счетах в банках и иных кредитных организациях;</w:t>
      </w:r>
    </w:p>
    <w:p w:rsidR="00CC5BAE" w:rsidRPr="00BF18D0" w:rsidRDefault="00CC5BAE" w:rsidP="00CC5BAE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BF18D0">
        <w:rPr>
          <w:color w:val="000000"/>
          <w:sz w:val="28"/>
          <w:szCs w:val="28"/>
        </w:rPr>
        <w:t>у 2-х руководителей муниципальных учреждений (на супругов) выявлены расхождения по предоставлению сведений о счетах в банках и иных кредитных организациях.</w:t>
      </w:r>
    </w:p>
    <w:p w:rsidR="00CC5BAE" w:rsidRPr="00BF18D0" w:rsidRDefault="00CC5BAE" w:rsidP="00CC5BAE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BF18D0">
        <w:rPr>
          <w:color w:val="000000"/>
          <w:sz w:val="28"/>
          <w:szCs w:val="28"/>
        </w:rPr>
        <w:t xml:space="preserve">1 руководитель муниципального учреждения при предоставлении справки о доходах, расходах, об имуществе и обязательствах имущественного характера за 2022 год на себя, указал не полные сведения, а именно: в разделе 6.1. «Объекты недвижимого имущества, находящиеся в пользовании» в графе 4 основание пользования указан </w:t>
      </w:r>
      <w:r>
        <w:rPr>
          <w:color w:val="000000"/>
          <w:sz w:val="28"/>
          <w:szCs w:val="28"/>
        </w:rPr>
        <w:t>не</w:t>
      </w:r>
      <w:r w:rsidRPr="00BF18D0">
        <w:rPr>
          <w:color w:val="000000"/>
          <w:sz w:val="28"/>
          <w:szCs w:val="28"/>
        </w:rPr>
        <w:t xml:space="preserve">верный год документа, </w:t>
      </w:r>
    </w:p>
    <w:p w:rsidR="00CC5BAE" w:rsidRPr="00BF18D0" w:rsidRDefault="00CC5BAE" w:rsidP="00CC5BAE">
      <w:pPr>
        <w:numPr>
          <w:ilvl w:val="0"/>
          <w:numId w:val="10"/>
        </w:numPr>
        <w:ind w:hanging="294"/>
        <w:jc w:val="both"/>
        <w:rPr>
          <w:color w:val="000000"/>
          <w:sz w:val="28"/>
          <w:szCs w:val="28"/>
        </w:rPr>
      </w:pPr>
      <w:r w:rsidRPr="00BF18D0">
        <w:rPr>
          <w:color w:val="000000"/>
          <w:sz w:val="28"/>
          <w:szCs w:val="28"/>
        </w:rPr>
        <w:t xml:space="preserve"> 1 муниципальный служащий </w:t>
      </w:r>
      <w:proofErr w:type="spellStart"/>
      <w:r w:rsidRPr="00BF18D0">
        <w:rPr>
          <w:color w:val="000000"/>
          <w:sz w:val="28"/>
          <w:szCs w:val="28"/>
        </w:rPr>
        <w:t>неотражал</w:t>
      </w:r>
      <w:proofErr w:type="spellEnd"/>
      <w:r w:rsidRPr="00BF18D0">
        <w:rPr>
          <w:color w:val="000000"/>
          <w:sz w:val="28"/>
          <w:szCs w:val="28"/>
        </w:rPr>
        <w:t xml:space="preserve"> информацию  в разделе 6.2. «Срочные обязательства финансового характера» об имеющемся финансовом обязательстве на себя и супруга;</w:t>
      </w:r>
    </w:p>
    <w:p w:rsidR="00CC5BAE" w:rsidRDefault="00CC5BAE" w:rsidP="00CC5BAE">
      <w:pPr>
        <w:numPr>
          <w:ilvl w:val="0"/>
          <w:numId w:val="10"/>
        </w:numPr>
        <w:ind w:hanging="294"/>
        <w:jc w:val="both"/>
        <w:rPr>
          <w:color w:val="000000"/>
          <w:sz w:val="28"/>
          <w:szCs w:val="28"/>
        </w:rPr>
      </w:pPr>
      <w:r w:rsidRPr="00BF18D0">
        <w:rPr>
          <w:color w:val="000000"/>
          <w:sz w:val="28"/>
          <w:szCs w:val="28"/>
        </w:rPr>
        <w:t xml:space="preserve">1 руководитель учреждения </w:t>
      </w:r>
      <w:proofErr w:type="spellStart"/>
      <w:r w:rsidRPr="00BF18D0">
        <w:rPr>
          <w:color w:val="000000"/>
          <w:sz w:val="28"/>
          <w:szCs w:val="28"/>
        </w:rPr>
        <w:t>неотражал</w:t>
      </w:r>
      <w:proofErr w:type="spellEnd"/>
      <w:r w:rsidRPr="00BF18D0">
        <w:rPr>
          <w:color w:val="000000"/>
          <w:sz w:val="28"/>
          <w:szCs w:val="28"/>
        </w:rPr>
        <w:t xml:space="preserve"> информацию  в разделе 6.2. «Срочные обязательства финансового характера» об имеющемся финансовом обязательстве на супруга.</w:t>
      </w:r>
      <w:r w:rsidRPr="00BF18D0">
        <w:rPr>
          <w:sz w:val="28"/>
          <w:szCs w:val="28"/>
        </w:rPr>
        <w:t xml:space="preserve"> Также установлено расхождение сведений в справках о доходах несовершеннолетнего ребенка, а именно имущество принадлежащие несовершеннолетнему ребенку на праве собственности указывала в разделе 6.1 «Объекты недвижимого имущества, находящиеся в пользовании»</w:t>
      </w:r>
      <w:r w:rsidRPr="00BF18D0">
        <w:rPr>
          <w:color w:val="000000"/>
          <w:sz w:val="28"/>
          <w:szCs w:val="28"/>
        </w:rPr>
        <w:t>;</w:t>
      </w:r>
    </w:p>
    <w:p w:rsidR="00CC5BAE" w:rsidRDefault="00CC5BAE" w:rsidP="00CC5BAE">
      <w:pPr>
        <w:numPr>
          <w:ilvl w:val="0"/>
          <w:numId w:val="10"/>
        </w:numPr>
        <w:ind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1 муниципального служащего расхождения по месту нахождения коммерческой организации;</w:t>
      </w:r>
    </w:p>
    <w:p w:rsidR="00CC5BAE" w:rsidRPr="00CC5BAE" w:rsidRDefault="00CC5BAE" w:rsidP="00CC5BAE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CC5BAE">
        <w:rPr>
          <w:color w:val="000000"/>
          <w:sz w:val="28"/>
          <w:szCs w:val="28"/>
        </w:rPr>
        <w:t xml:space="preserve"> 4-х муниципальных служащих установлено расхождение сведений по датам открытия счетов. </w:t>
      </w:r>
      <w:r w:rsidRPr="00CC5BAE">
        <w:rPr>
          <w:sz w:val="28"/>
          <w:szCs w:val="28"/>
        </w:rPr>
        <w:t xml:space="preserve">Расхождение сведений по датам открытия счетов произошли по обстоятельствам, не зависящим от муниципальных </w:t>
      </w:r>
      <w:r w:rsidRPr="00CC5BAE">
        <w:rPr>
          <w:sz w:val="28"/>
          <w:szCs w:val="28"/>
        </w:rPr>
        <w:lastRenderedPageBreak/>
        <w:t>служащих, сведения предоставлялись в соответствии с полученными выписками  в банках</w:t>
      </w:r>
      <w:r>
        <w:rPr>
          <w:sz w:val="28"/>
          <w:szCs w:val="28"/>
        </w:rPr>
        <w:t>;</w:t>
      </w:r>
    </w:p>
    <w:p w:rsidR="00CC5BAE" w:rsidRPr="00CC5BAE" w:rsidRDefault="00CC5BAE" w:rsidP="00CC5BAE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CC5BAE">
        <w:rPr>
          <w:color w:val="000000"/>
          <w:sz w:val="28"/>
          <w:szCs w:val="28"/>
        </w:rPr>
        <w:t xml:space="preserve"> 4-х муниципальных служащих установлено </w:t>
      </w:r>
      <w:proofErr w:type="spellStart"/>
      <w:r w:rsidRPr="00CC5BAE">
        <w:rPr>
          <w:sz w:val="28"/>
          <w:szCs w:val="28"/>
        </w:rPr>
        <w:t>неотражение</w:t>
      </w:r>
      <w:proofErr w:type="spellEnd"/>
      <w:r w:rsidRPr="00CC5BAE">
        <w:rPr>
          <w:sz w:val="28"/>
          <w:szCs w:val="28"/>
        </w:rPr>
        <w:t xml:space="preserve"> в справке о доходах, расходах, об имуществе и обязательствах имущественного х</w:t>
      </w:r>
      <w:r>
        <w:rPr>
          <w:sz w:val="28"/>
          <w:szCs w:val="28"/>
        </w:rPr>
        <w:t xml:space="preserve">арактера </w:t>
      </w:r>
      <w:r w:rsidRPr="00CC5BAE">
        <w:rPr>
          <w:sz w:val="28"/>
          <w:szCs w:val="28"/>
        </w:rPr>
        <w:t>за 2021 год сведений о счетах на себя и супругов. У 1-го муниципального служащего осуществлялось движение средств по данному счету в сумме 130161,37 рублей</w:t>
      </w:r>
      <w:r>
        <w:rPr>
          <w:sz w:val="28"/>
          <w:szCs w:val="28"/>
        </w:rPr>
        <w:t>;</w:t>
      </w:r>
      <w:r w:rsidRPr="00CC5BAE">
        <w:rPr>
          <w:sz w:val="28"/>
          <w:szCs w:val="28"/>
        </w:rPr>
        <w:t xml:space="preserve"> </w:t>
      </w:r>
    </w:p>
    <w:p w:rsidR="00CC5BAE" w:rsidRPr="00CC5BAE" w:rsidRDefault="00CC5BAE" w:rsidP="00CC5BAE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C5BAE">
        <w:rPr>
          <w:sz w:val="28"/>
          <w:szCs w:val="28"/>
        </w:rPr>
        <w:t xml:space="preserve"> 1-го руководителя учреждения </w:t>
      </w:r>
      <w:r w:rsidRPr="00CC5BAE">
        <w:rPr>
          <w:color w:val="000000"/>
          <w:sz w:val="28"/>
          <w:szCs w:val="28"/>
        </w:rPr>
        <w:t xml:space="preserve">установлено расхождение сведений по датам открытия счета. </w:t>
      </w:r>
      <w:r w:rsidRPr="00CC5BAE">
        <w:rPr>
          <w:sz w:val="28"/>
          <w:szCs w:val="28"/>
        </w:rPr>
        <w:t>Расхождение сведений по дате открытия счета произошло по обстоятельствам, не зависящим от руководителя, сведения предоставлялись в соответствии с полученными выписками  в банке</w:t>
      </w:r>
      <w:r>
        <w:rPr>
          <w:color w:val="000000"/>
          <w:sz w:val="28"/>
          <w:szCs w:val="28"/>
        </w:rPr>
        <w:t>;</w:t>
      </w:r>
    </w:p>
    <w:p w:rsidR="00CC5BAE" w:rsidRPr="00CC5BAE" w:rsidRDefault="00CC5BAE" w:rsidP="00CC5BAE">
      <w:pPr>
        <w:pStyle w:val="a6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Pr="00CC5BAE">
        <w:rPr>
          <w:color w:val="000000"/>
          <w:sz w:val="28"/>
          <w:szCs w:val="28"/>
        </w:rPr>
        <w:t xml:space="preserve"> 1-го </w:t>
      </w:r>
      <w:r w:rsidRPr="00CC5BAE">
        <w:rPr>
          <w:sz w:val="28"/>
          <w:szCs w:val="28"/>
        </w:rPr>
        <w:t xml:space="preserve">руководителя учреждения </w:t>
      </w:r>
      <w:r w:rsidRPr="00CC5BAE">
        <w:rPr>
          <w:color w:val="000000"/>
          <w:sz w:val="28"/>
          <w:szCs w:val="28"/>
        </w:rPr>
        <w:t>установлено</w:t>
      </w:r>
      <w:r w:rsidRPr="00CC5BAE">
        <w:rPr>
          <w:sz w:val="28"/>
          <w:szCs w:val="28"/>
        </w:rPr>
        <w:t xml:space="preserve"> </w:t>
      </w:r>
      <w:proofErr w:type="spellStart"/>
      <w:r w:rsidRPr="00CC5BAE">
        <w:rPr>
          <w:sz w:val="28"/>
          <w:szCs w:val="28"/>
        </w:rPr>
        <w:t>неотражение</w:t>
      </w:r>
      <w:proofErr w:type="spellEnd"/>
      <w:r w:rsidRPr="00CC5BAE">
        <w:rPr>
          <w:sz w:val="28"/>
          <w:szCs w:val="28"/>
        </w:rPr>
        <w:t xml:space="preserve"> в справке о доходах, расходах, об имуществе и обязательствах имущественного характера за 2021 год сведений о счете на супруга.</w:t>
      </w:r>
    </w:p>
    <w:p w:rsidR="00CC5BAE" w:rsidRPr="0022562B" w:rsidRDefault="00CC5BAE" w:rsidP="00CC5B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со </w:t>
      </w:r>
      <w:r>
        <w:rPr>
          <w:sz w:val="28"/>
          <w:szCs w:val="28"/>
        </w:rPr>
        <w:t xml:space="preserve">сведениями </w:t>
      </w:r>
      <w:r w:rsidRPr="00A03E2E">
        <w:rPr>
          <w:color w:val="000000"/>
          <w:sz w:val="28"/>
          <w:szCs w:val="28"/>
        </w:rPr>
        <w:t>о доходах,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t xml:space="preserve"> муниципальные служащие и руководители муниципальных учреждений </w:t>
      </w:r>
      <w:r w:rsidRPr="00380F29">
        <w:rPr>
          <w:sz w:val="28"/>
          <w:szCs w:val="28"/>
        </w:rPr>
        <w:t>прилагали графическ</w:t>
      </w:r>
      <w:r>
        <w:rPr>
          <w:sz w:val="28"/>
          <w:szCs w:val="28"/>
        </w:rPr>
        <w:t>ие</w:t>
      </w:r>
      <w:r w:rsidRPr="00380F29">
        <w:rPr>
          <w:sz w:val="28"/>
          <w:szCs w:val="28"/>
        </w:rPr>
        <w:t xml:space="preserve"> изображени</w:t>
      </w:r>
      <w:r>
        <w:rPr>
          <w:sz w:val="28"/>
          <w:szCs w:val="28"/>
        </w:rPr>
        <w:t>я</w:t>
      </w:r>
      <w:r w:rsidRPr="00380F29">
        <w:rPr>
          <w:sz w:val="28"/>
          <w:szCs w:val="28"/>
        </w:rPr>
        <w:t xml:space="preserve"> снимка экрана соответствующих страниц интерактивного сервиса «Личный кабинет налогоплательщика для физических лиц», размещенного на официальном сайте Федеральной налоговой службы в сети Интернет</w:t>
      </w:r>
      <w:r>
        <w:rPr>
          <w:sz w:val="28"/>
          <w:szCs w:val="28"/>
        </w:rPr>
        <w:t xml:space="preserve">. Не представили </w:t>
      </w:r>
      <w:proofErr w:type="spellStart"/>
      <w:r>
        <w:rPr>
          <w:sz w:val="28"/>
          <w:szCs w:val="28"/>
        </w:rPr>
        <w:t>скриншоты</w:t>
      </w:r>
      <w:proofErr w:type="spellEnd"/>
      <w:r>
        <w:rPr>
          <w:sz w:val="28"/>
          <w:szCs w:val="28"/>
        </w:rPr>
        <w:t xml:space="preserve"> </w:t>
      </w:r>
      <w:r w:rsidRPr="00380F29">
        <w:rPr>
          <w:sz w:val="28"/>
          <w:szCs w:val="28"/>
        </w:rPr>
        <w:t>Личный кабинет налогоплательщика для физических лиц»</w:t>
      </w:r>
      <w:r>
        <w:rPr>
          <w:sz w:val="28"/>
          <w:szCs w:val="28"/>
        </w:rPr>
        <w:t xml:space="preserve"> 3 муниципальных служащих и 1 руководитель учреждения. </w:t>
      </w:r>
    </w:p>
    <w:p w:rsidR="00CC5BAE" w:rsidRDefault="00CC5BAE" w:rsidP="00CC5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66E9">
        <w:rPr>
          <w:sz w:val="28"/>
          <w:szCs w:val="28"/>
        </w:rPr>
        <w:t xml:space="preserve"> отношении</w:t>
      </w:r>
      <w:r>
        <w:rPr>
          <w:sz w:val="28"/>
          <w:szCs w:val="28"/>
        </w:rPr>
        <w:t xml:space="preserve"> </w:t>
      </w:r>
      <w:r w:rsidR="00293F95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муниципальных служащих</w:t>
      </w:r>
      <w:r w:rsidR="00293F95"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</w:t>
      </w:r>
      <w:r w:rsidR="00293F95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DF66E9">
        <w:rPr>
          <w:sz w:val="28"/>
          <w:szCs w:val="28"/>
        </w:rPr>
        <w:t>проведены проверочные мероприятия</w:t>
      </w:r>
      <w:r>
        <w:rPr>
          <w:sz w:val="28"/>
          <w:szCs w:val="28"/>
        </w:rPr>
        <w:t xml:space="preserve"> и составлен доклад с рекомендациями Главе городского округа Пелым по привлечению к дисциплинарному взысканию в виде </w:t>
      </w:r>
      <w:r w:rsidR="00EA57ED">
        <w:rPr>
          <w:sz w:val="28"/>
          <w:szCs w:val="28"/>
        </w:rPr>
        <w:t>замечания</w:t>
      </w:r>
      <w:r>
        <w:rPr>
          <w:sz w:val="28"/>
          <w:szCs w:val="28"/>
        </w:rPr>
        <w:t>.</w:t>
      </w:r>
    </w:p>
    <w:p w:rsidR="007A5645" w:rsidRDefault="00EA57ED" w:rsidP="00EA57ED">
      <w:pPr>
        <w:ind w:firstLine="708"/>
        <w:jc w:val="both"/>
        <w:rPr>
          <w:sz w:val="28"/>
          <w:szCs w:val="28"/>
        </w:rPr>
      </w:pPr>
      <w:r w:rsidRPr="00EA57ED">
        <w:rPr>
          <w:color w:val="000000"/>
          <w:sz w:val="28"/>
          <w:szCs w:val="28"/>
        </w:rPr>
        <w:t>По итогам рассмотрения докладов главой городского округа Пелым было принято решение о привлечении выше указанных должностных лиц</w:t>
      </w:r>
      <w:r>
        <w:rPr>
          <w:color w:val="000000"/>
        </w:rPr>
        <w:t xml:space="preserve"> </w:t>
      </w:r>
      <w:r>
        <w:rPr>
          <w:sz w:val="28"/>
          <w:szCs w:val="28"/>
        </w:rPr>
        <w:t>к дисциплинарному взысканию в виде выговора.</w:t>
      </w:r>
    </w:p>
    <w:p w:rsidR="00246B56" w:rsidRDefault="007A5645" w:rsidP="007A564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DB9" w:rsidRPr="00FF7F99">
        <w:rPr>
          <w:sz w:val="28"/>
          <w:szCs w:val="28"/>
        </w:rPr>
        <w:t xml:space="preserve">. </w:t>
      </w:r>
      <w:proofErr w:type="gramStart"/>
      <w:r w:rsidR="00627DB9" w:rsidRPr="00FF7F99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="00627DB9" w:rsidRPr="00FF7F99">
        <w:rPr>
          <w:sz w:val="28"/>
          <w:szCs w:val="28"/>
        </w:rPr>
        <w:t xml:space="preserve"> вопросу повестки дня слушали: </w:t>
      </w:r>
      <w:r w:rsidR="00FD1077" w:rsidRPr="00617B19">
        <w:rPr>
          <w:sz w:val="28"/>
          <w:szCs w:val="28"/>
        </w:rPr>
        <w:t xml:space="preserve">специалиста по </w:t>
      </w:r>
      <w:r w:rsidR="00FD1077">
        <w:rPr>
          <w:sz w:val="28"/>
          <w:szCs w:val="28"/>
        </w:rPr>
        <w:t xml:space="preserve">организационной работе администрации и Думы администрации городского округа Пелым, </w:t>
      </w:r>
      <w:r w:rsidR="00FD1077" w:rsidRPr="00FF7F99">
        <w:rPr>
          <w:color w:val="000000"/>
          <w:sz w:val="28"/>
          <w:szCs w:val="28"/>
        </w:rPr>
        <w:t>ответственно</w:t>
      </w:r>
      <w:r w:rsidR="00FD1077">
        <w:rPr>
          <w:color w:val="000000"/>
          <w:sz w:val="28"/>
          <w:szCs w:val="28"/>
        </w:rPr>
        <w:t>го</w:t>
      </w:r>
      <w:r w:rsidR="00FD1077" w:rsidRPr="00FF7F99">
        <w:rPr>
          <w:color w:val="000000"/>
          <w:sz w:val="28"/>
          <w:szCs w:val="28"/>
        </w:rPr>
        <w:t xml:space="preserve"> за работу по профилактике коррупционных и иных правонарушений</w:t>
      </w:r>
      <w:r w:rsidR="00C6757F" w:rsidRPr="00617B19">
        <w:rPr>
          <w:sz w:val="28"/>
          <w:szCs w:val="28"/>
        </w:rPr>
        <w:t>, которая в свою</w:t>
      </w:r>
      <w:r w:rsidR="004D34AA">
        <w:rPr>
          <w:sz w:val="28"/>
          <w:szCs w:val="28"/>
        </w:rPr>
        <w:t xml:space="preserve"> очередь</w:t>
      </w:r>
      <w:r w:rsidR="00C6757F">
        <w:rPr>
          <w:sz w:val="28"/>
          <w:szCs w:val="28"/>
        </w:rPr>
        <w:t xml:space="preserve"> представила </w:t>
      </w:r>
      <w:r w:rsidR="00246B56">
        <w:rPr>
          <w:sz w:val="28"/>
          <w:szCs w:val="28"/>
        </w:rPr>
        <w:t xml:space="preserve">информацию о мониторинге соблюдения требований бывших муниципальных служащих, включенных в перечень должностей с коррупционными рисками статьи 12 </w:t>
      </w:r>
      <w:r w:rsidR="00246B56" w:rsidRPr="006F4F5A">
        <w:rPr>
          <w:sz w:val="28"/>
          <w:szCs w:val="28"/>
        </w:rPr>
        <w:t>Федеральн</w:t>
      </w:r>
      <w:r w:rsidR="00246B56">
        <w:rPr>
          <w:sz w:val="28"/>
          <w:szCs w:val="28"/>
        </w:rPr>
        <w:t>ого</w:t>
      </w:r>
      <w:r w:rsidR="00246B56" w:rsidRPr="006F4F5A">
        <w:rPr>
          <w:sz w:val="28"/>
          <w:szCs w:val="28"/>
        </w:rPr>
        <w:t xml:space="preserve"> закон</w:t>
      </w:r>
      <w:r w:rsidR="00246B56">
        <w:rPr>
          <w:sz w:val="28"/>
          <w:szCs w:val="28"/>
        </w:rPr>
        <w:t>а</w:t>
      </w:r>
      <w:r w:rsidR="00246B56" w:rsidRPr="006F4F5A">
        <w:rPr>
          <w:sz w:val="28"/>
          <w:szCs w:val="28"/>
        </w:rPr>
        <w:t xml:space="preserve"> от 25.12.2008 </w:t>
      </w:r>
      <w:r w:rsidR="00246B56">
        <w:rPr>
          <w:sz w:val="28"/>
          <w:szCs w:val="28"/>
        </w:rPr>
        <w:t>№</w:t>
      </w:r>
      <w:r w:rsidR="00246B56" w:rsidRPr="006F4F5A">
        <w:rPr>
          <w:sz w:val="28"/>
          <w:szCs w:val="28"/>
        </w:rPr>
        <w:t xml:space="preserve"> 273-ФЗ </w:t>
      </w:r>
      <w:r w:rsidR="00246B56">
        <w:rPr>
          <w:sz w:val="28"/>
          <w:szCs w:val="28"/>
        </w:rPr>
        <w:t>«</w:t>
      </w:r>
      <w:r w:rsidR="00246B56" w:rsidRPr="006F4F5A">
        <w:rPr>
          <w:sz w:val="28"/>
          <w:szCs w:val="28"/>
        </w:rPr>
        <w:t>О противодействии коррупции</w:t>
      </w:r>
      <w:r w:rsidR="00246B56">
        <w:rPr>
          <w:sz w:val="28"/>
          <w:szCs w:val="28"/>
        </w:rPr>
        <w:t>».</w:t>
      </w:r>
      <w:proofErr w:type="gramEnd"/>
    </w:p>
    <w:p w:rsidR="00920A8A" w:rsidRPr="00920A8A" w:rsidRDefault="00920A8A" w:rsidP="00920A8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</w:t>
      </w:r>
      <w:r w:rsidRPr="00920A8A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proofErr w:type="gramEnd"/>
      <w:r w:rsidRPr="00920A8A">
        <w:rPr>
          <w:sz w:val="28"/>
          <w:szCs w:val="28"/>
        </w:rPr>
        <w:t xml:space="preserve">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920A8A" w:rsidRPr="00920A8A" w:rsidRDefault="00920A8A" w:rsidP="00920A8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20A8A">
        <w:rPr>
          <w:sz w:val="28"/>
          <w:szCs w:val="28"/>
        </w:rPr>
        <w:t xml:space="preserve"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</w:t>
      </w:r>
      <w:r w:rsidRPr="00920A8A">
        <w:rPr>
          <w:sz w:val="28"/>
          <w:szCs w:val="28"/>
        </w:rPr>
        <w:lastRenderedPageBreak/>
        <w:t>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920A8A">
        <w:rPr>
          <w:sz w:val="28"/>
          <w:szCs w:val="28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rPr>
          <w:sz w:val="28"/>
          <w:szCs w:val="28"/>
        </w:rPr>
        <w:t>.</w:t>
      </w:r>
    </w:p>
    <w:p w:rsidR="00246B56" w:rsidRDefault="00920A8A" w:rsidP="00920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 мониторинг соблюдения требований бывших муниципальных служащих</w:t>
      </w:r>
      <w:r w:rsidRPr="00920A8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20A8A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920A8A">
        <w:rPr>
          <w:sz w:val="28"/>
          <w:szCs w:val="28"/>
        </w:rPr>
        <w:t xml:space="preserve"> 12 Федерального закона от 25 декабря 2008 г. № 273-ФЗ «О противодействии коррупции»</w:t>
      </w:r>
      <w:r>
        <w:rPr>
          <w:sz w:val="28"/>
          <w:szCs w:val="28"/>
        </w:rPr>
        <w:t>, нарушения не выявлены.</w:t>
      </w:r>
    </w:p>
    <w:p w:rsidR="00B4511E" w:rsidRPr="00617B19" w:rsidRDefault="00627FFA" w:rsidP="006468FF">
      <w:pPr>
        <w:jc w:val="both"/>
        <w:rPr>
          <w:b/>
          <w:color w:val="000000"/>
          <w:sz w:val="28"/>
          <w:szCs w:val="28"/>
        </w:rPr>
      </w:pPr>
      <w:r w:rsidRPr="00617B19">
        <w:rPr>
          <w:b/>
          <w:color w:val="000000"/>
          <w:sz w:val="28"/>
          <w:szCs w:val="28"/>
        </w:rPr>
        <w:t>РЕШИЛ</w:t>
      </w:r>
      <w:r w:rsidR="004D34AA">
        <w:rPr>
          <w:b/>
          <w:color w:val="000000"/>
          <w:sz w:val="28"/>
          <w:szCs w:val="28"/>
        </w:rPr>
        <w:t>И</w:t>
      </w:r>
      <w:r w:rsidR="00B4511E" w:rsidRPr="00617B19">
        <w:rPr>
          <w:b/>
          <w:color w:val="000000"/>
          <w:sz w:val="28"/>
          <w:szCs w:val="28"/>
        </w:rPr>
        <w:t xml:space="preserve">: </w:t>
      </w:r>
    </w:p>
    <w:p w:rsidR="004D34AA" w:rsidRDefault="00627FFA" w:rsidP="008E078E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ab/>
      </w:r>
      <w:r w:rsidR="004D34AA">
        <w:rPr>
          <w:sz w:val="28"/>
          <w:szCs w:val="28"/>
        </w:rPr>
        <w:t xml:space="preserve">1. </w:t>
      </w:r>
      <w:r w:rsidR="00B4511E" w:rsidRPr="00617B19">
        <w:rPr>
          <w:sz w:val="28"/>
          <w:szCs w:val="28"/>
        </w:rPr>
        <w:t xml:space="preserve">Принять к сведению </w:t>
      </w:r>
      <w:r w:rsidR="00397229">
        <w:rPr>
          <w:sz w:val="28"/>
          <w:szCs w:val="28"/>
        </w:rPr>
        <w:t xml:space="preserve">доклад </w:t>
      </w:r>
      <w:r w:rsidR="004D34AA" w:rsidRPr="00617B19">
        <w:rPr>
          <w:sz w:val="28"/>
          <w:szCs w:val="28"/>
        </w:rPr>
        <w:t xml:space="preserve"> </w:t>
      </w:r>
      <w:r w:rsidR="00B4511E" w:rsidRPr="00617B19">
        <w:rPr>
          <w:sz w:val="28"/>
          <w:szCs w:val="28"/>
        </w:rPr>
        <w:t xml:space="preserve">специалиста </w:t>
      </w:r>
      <w:r w:rsidR="008E078E" w:rsidRPr="00617B19">
        <w:rPr>
          <w:sz w:val="28"/>
          <w:szCs w:val="28"/>
        </w:rPr>
        <w:t xml:space="preserve">по </w:t>
      </w:r>
      <w:r w:rsidR="008E078E">
        <w:rPr>
          <w:sz w:val="28"/>
          <w:szCs w:val="28"/>
        </w:rPr>
        <w:t>организационной работе администрации и Думы администрации городского округа Пелым</w:t>
      </w:r>
      <w:r w:rsidR="00C90D22">
        <w:rPr>
          <w:sz w:val="28"/>
          <w:szCs w:val="28"/>
        </w:rPr>
        <w:t xml:space="preserve">, </w:t>
      </w:r>
      <w:r w:rsidR="00C90D22" w:rsidRPr="00FF7F99">
        <w:rPr>
          <w:color w:val="000000"/>
          <w:sz w:val="28"/>
          <w:szCs w:val="28"/>
        </w:rPr>
        <w:t>ответственно</w:t>
      </w:r>
      <w:r w:rsidR="00C90D22">
        <w:rPr>
          <w:color w:val="000000"/>
          <w:sz w:val="28"/>
          <w:szCs w:val="28"/>
        </w:rPr>
        <w:t>го</w:t>
      </w:r>
      <w:r w:rsidR="00C90D22" w:rsidRPr="00FF7F99">
        <w:rPr>
          <w:color w:val="000000"/>
          <w:sz w:val="28"/>
          <w:szCs w:val="28"/>
        </w:rPr>
        <w:t xml:space="preserve"> за работу по профилактике коррупционных и иных правонарушений</w:t>
      </w:r>
      <w:r w:rsidR="008E078E">
        <w:rPr>
          <w:sz w:val="28"/>
          <w:szCs w:val="28"/>
        </w:rPr>
        <w:t xml:space="preserve"> </w:t>
      </w:r>
    </w:p>
    <w:p w:rsidR="007D0CCA" w:rsidRPr="007D0CCA" w:rsidRDefault="007D0CCA" w:rsidP="007D0CCA">
      <w:pPr>
        <w:jc w:val="both"/>
        <w:rPr>
          <w:sz w:val="28"/>
          <w:szCs w:val="28"/>
        </w:rPr>
      </w:pPr>
    </w:p>
    <w:p w:rsidR="00A106D7" w:rsidRPr="00617B19" w:rsidRDefault="00A106D7" w:rsidP="00627FFA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>Заместитель председателя комиссии</w:t>
      </w:r>
    </w:p>
    <w:p w:rsidR="00A106D7" w:rsidRPr="00617B19" w:rsidRDefault="00A106D7" w:rsidP="00627FFA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 xml:space="preserve">по координации работы </w:t>
      </w:r>
      <w:proofErr w:type="gramStart"/>
      <w:r w:rsidRPr="00617B19">
        <w:rPr>
          <w:sz w:val="28"/>
          <w:szCs w:val="28"/>
        </w:rPr>
        <w:t>по</w:t>
      </w:r>
      <w:proofErr w:type="gramEnd"/>
      <w:r w:rsidRPr="00617B19">
        <w:rPr>
          <w:sz w:val="28"/>
          <w:szCs w:val="28"/>
        </w:rPr>
        <w:t xml:space="preserve"> </w:t>
      </w:r>
    </w:p>
    <w:p w:rsidR="00A106D7" w:rsidRPr="00617B19" w:rsidRDefault="00A106D7" w:rsidP="00627FFA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>противодействию коррупции</w:t>
      </w:r>
    </w:p>
    <w:p w:rsidR="00A106D7" w:rsidRPr="00617B19" w:rsidRDefault="00A106D7" w:rsidP="00627FFA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 xml:space="preserve">при главе </w:t>
      </w:r>
      <w:proofErr w:type="gramStart"/>
      <w:r w:rsidRPr="00617B19">
        <w:rPr>
          <w:sz w:val="28"/>
          <w:szCs w:val="28"/>
        </w:rPr>
        <w:t>городского</w:t>
      </w:r>
      <w:proofErr w:type="gramEnd"/>
      <w:r w:rsidRPr="00617B19">
        <w:rPr>
          <w:sz w:val="28"/>
          <w:szCs w:val="28"/>
        </w:rPr>
        <w:t xml:space="preserve"> Пелым </w:t>
      </w:r>
    </w:p>
    <w:p w:rsidR="00A106D7" w:rsidRPr="00617B19" w:rsidRDefault="00A106D7" w:rsidP="00627FFA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 xml:space="preserve">на территории </w:t>
      </w:r>
      <w:proofErr w:type="gramStart"/>
      <w:r w:rsidRPr="00617B19">
        <w:rPr>
          <w:sz w:val="28"/>
          <w:szCs w:val="28"/>
        </w:rPr>
        <w:t>городского</w:t>
      </w:r>
      <w:proofErr w:type="gramEnd"/>
    </w:p>
    <w:p w:rsidR="00627FFA" w:rsidRPr="00617B19" w:rsidRDefault="00A106D7" w:rsidP="00A106D7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 xml:space="preserve"> округа Пелым                                                                                </w:t>
      </w:r>
    </w:p>
    <w:p w:rsidR="00A106D7" w:rsidRPr="00617B19" w:rsidRDefault="00A106D7" w:rsidP="00A106D7">
      <w:pPr>
        <w:jc w:val="both"/>
        <w:rPr>
          <w:sz w:val="28"/>
          <w:szCs w:val="28"/>
        </w:rPr>
      </w:pPr>
      <w:r w:rsidRPr="00617B19">
        <w:rPr>
          <w:sz w:val="28"/>
          <w:szCs w:val="28"/>
        </w:rPr>
        <w:t xml:space="preserve">Секретарь комиссии                                        </w:t>
      </w:r>
      <w:r w:rsidR="00EA57ED">
        <w:rPr>
          <w:sz w:val="28"/>
          <w:szCs w:val="28"/>
        </w:rPr>
        <w:t xml:space="preserve">     </w:t>
      </w:r>
      <w:r w:rsidRPr="00617B19">
        <w:rPr>
          <w:sz w:val="28"/>
          <w:szCs w:val="28"/>
        </w:rPr>
        <w:t xml:space="preserve">               </w:t>
      </w:r>
      <w:r w:rsidR="00C1181D">
        <w:rPr>
          <w:sz w:val="28"/>
          <w:szCs w:val="28"/>
        </w:rPr>
        <w:t xml:space="preserve">    </w:t>
      </w:r>
      <w:r w:rsidR="001820E7" w:rsidRPr="00617B19">
        <w:rPr>
          <w:sz w:val="28"/>
          <w:szCs w:val="28"/>
        </w:rPr>
        <w:t xml:space="preserve">      </w:t>
      </w:r>
    </w:p>
    <w:p w:rsidR="00A106D7" w:rsidRPr="00617B19" w:rsidRDefault="00A106D7" w:rsidP="00A35597">
      <w:pPr>
        <w:jc w:val="both"/>
        <w:rPr>
          <w:sz w:val="28"/>
          <w:szCs w:val="28"/>
        </w:rPr>
      </w:pPr>
    </w:p>
    <w:p w:rsidR="00C1181D" w:rsidRPr="00C1181D" w:rsidRDefault="00C1181D" w:rsidP="00C1181D">
      <w:pPr>
        <w:rPr>
          <w:sz w:val="28"/>
          <w:szCs w:val="28"/>
        </w:rPr>
      </w:pPr>
      <w:r w:rsidRPr="00C1181D">
        <w:rPr>
          <w:sz w:val="28"/>
          <w:szCs w:val="28"/>
        </w:rPr>
        <w:t xml:space="preserve">Члены комиссии:                                                 </w:t>
      </w:r>
      <w:r>
        <w:rPr>
          <w:sz w:val="28"/>
          <w:szCs w:val="28"/>
        </w:rPr>
        <w:t xml:space="preserve">        </w:t>
      </w:r>
      <w:r w:rsidR="00EA57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293F95">
        <w:rPr>
          <w:sz w:val="28"/>
          <w:szCs w:val="28"/>
        </w:rPr>
        <w:t xml:space="preserve">     </w:t>
      </w:r>
      <w:r w:rsidRPr="00C1181D">
        <w:rPr>
          <w:sz w:val="28"/>
          <w:szCs w:val="28"/>
        </w:rPr>
        <w:t xml:space="preserve"> </w:t>
      </w:r>
    </w:p>
    <w:p w:rsidR="00C1181D" w:rsidRDefault="00C1181D" w:rsidP="00C1181D">
      <w:pPr>
        <w:rPr>
          <w:sz w:val="28"/>
          <w:szCs w:val="28"/>
        </w:rPr>
      </w:pPr>
      <w:r w:rsidRPr="00C1181D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EA57ED">
        <w:rPr>
          <w:sz w:val="28"/>
          <w:szCs w:val="28"/>
        </w:rPr>
        <w:t xml:space="preserve">       </w:t>
      </w:r>
      <w:r w:rsidR="00E64D6F">
        <w:rPr>
          <w:sz w:val="28"/>
          <w:szCs w:val="28"/>
        </w:rPr>
        <w:t xml:space="preserve">              </w:t>
      </w:r>
      <w:r w:rsidRPr="00C1181D">
        <w:rPr>
          <w:sz w:val="28"/>
          <w:szCs w:val="28"/>
        </w:rPr>
        <w:t xml:space="preserve">   </w:t>
      </w:r>
    </w:p>
    <w:p w:rsidR="00FD1077" w:rsidRPr="00C1181D" w:rsidRDefault="00FD1077" w:rsidP="00C118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A57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</w:p>
    <w:p w:rsidR="00F22171" w:rsidRPr="00617B19" w:rsidRDefault="00F22171" w:rsidP="006D1D7D">
      <w:pPr>
        <w:rPr>
          <w:sz w:val="28"/>
          <w:szCs w:val="28"/>
        </w:rPr>
      </w:pPr>
    </w:p>
    <w:sectPr w:rsidR="00F22171" w:rsidRPr="00617B19" w:rsidSect="00CC5B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11F"/>
    <w:multiLevelType w:val="hybridMultilevel"/>
    <w:tmpl w:val="AFE8D8B2"/>
    <w:lvl w:ilvl="0" w:tplc="D3ACF88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1352403"/>
    <w:multiLevelType w:val="hybridMultilevel"/>
    <w:tmpl w:val="2638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0626"/>
    <w:multiLevelType w:val="hybridMultilevel"/>
    <w:tmpl w:val="CFB01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6EF1"/>
    <w:multiLevelType w:val="hybridMultilevel"/>
    <w:tmpl w:val="3E860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22BA4"/>
    <w:multiLevelType w:val="hybridMultilevel"/>
    <w:tmpl w:val="0CA45DCA"/>
    <w:lvl w:ilvl="0" w:tplc="6F34AE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0C060DF"/>
    <w:multiLevelType w:val="hybridMultilevel"/>
    <w:tmpl w:val="85F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B4BA3"/>
    <w:multiLevelType w:val="hybridMultilevel"/>
    <w:tmpl w:val="237E1BAC"/>
    <w:lvl w:ilvl="0" w:tplc="7340C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655215"/>
    <w:multiLevelType w:val="hybridMultilevel"/>
    <w:tmpl w:val="45EE46BE"/>
    <w:lvl w:ilvl="0" w:tplc="A8A8CE4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AE07ED"/>
    <w:multiLevelType w:val="hybridMultilevel"/>
    <w:tmpl w:val="B344D162"/>
    <w:lvl w:ilvl="0" w:tplc="A8880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606966"/>
    <w:multiLevelType w:val="hybridMultilevel"/>
    <w:tmpl w:val="45EE46BE"/>
    <w:lvl w:ilvl="0" w:tplc="A8A8CE4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84731"/>
    <w:rsid w:val="000139F2"/>
    <w:rsid w:val="00035388"/>
    <w:rsid w:val="00046EAF"/>
    <w:rsid w:val="00062213"/>
    <w:rsid w:val="00067A0B"/>
    <w:rsid w:val="000D34B7"/>
    <w:rsid w:val="000E6399"/>
    <w:rsid w:val="00134DEF"/>
    <w:rsid w:val="00140EF2"/>
    <w:rsid w:val="001653F2"/>
    <w:rsid w:val="00170796"/>
    <w:rsid w:val="001820E7"/>
    <w:rsid w:val="00191656"/>
    <w:rsid w:val="00192188"/>
    <w:rsid w:val="001A040C"/>
    <w:rsid w:val="001A503F"/>
    <w:rsid w:val="001E5F14"/>
    <w:rsid w:val="0022405F"/>
    <w:rsid w:val="00226769"/>
    <w:rsid w:val="00246B56"/>
    <w:rsid w:val="00290E5E"/>
    <w:rsid w:val="0029172B"/>
    <w:rsid w:val="00293F95"/>
    <w:rsid w:val="002A476C"/>
    <w:rsid w:val="00334F4A"/>
    <w:rsid w:val="00384731"/>
    <w:rsid w:val="00396AF7"/>
    <w:rsid w:val="00397229"/>
    <w:rsid w:val="003A59ED"/>
    <w:rsid w:val="003B65FC"/>
    <w:rsid w:val="003C4CD8"/>
    <w:rsid w:val="003E1B35"/>
    <w:rsid w:val="003F25BA"/>
    <w:rsid w:val="004066BE"/>
    <w:rsid w:val="0049581E"/>
    <w:rsid w:val="004D34AA"/>
    <w:rsid w:val="00502AC2"/>
    <w:rsid w:val="005A026E"/>
    <w:rsid w:val="005E3842"/>
    <w:rsid w:val="00617B19"/>
    <w:rsid w:val="00627DB9"/>
    <w:rsid w:val="00627FFA"/>
    <w:rsid w:val="00637968"/>
    <w:rsid w:val="006468FF"/>
    <w:rsid w:val="00683EAE"/>
    <w:rsid w:val="006A67B6"/>
    <w:rsid w:val="006D1D7D"/>
    <w:rsid w:val="006F4F5A"/>
    <w:rsid w:val="007063C5"/>
    <w:rsid w:val="0076459D"/>
    <w:rsid w:val="007A5645"/>
    <w:rsid w:val="007D0CCA"/>
    <w:rsid w:val="007E2A0F"/>
    <w:rsid w:val="007E5BA7"/>
    <w:rsid w:val="00806A3F"/>
    <w:rsid w:val="008159D2"/>
    <w:rsid w:val="008329F5"/>
    <w:rsid w:val="00864CFC"/>
    <w:rsid w:val="0086528C"/>
    <w:rsid w:val="00871EA0"/>
    <w:rsid w:val="00876586"/>
    <w:rsid w:val="008C2B09"/>
    <w:rsid w:val="008E078E"/>
    <w:rsid w:val="00906A69"/>
    <w:rsid w:val="00920A8A"/>
    <w:rsid w:val="00965813"/>
    <w:rsid w:val="009A21CA"/>
    <w:rsid w:val="00A064C2"/>
    <w:rsid w:val="00A106D7"/>
    <w:rsid w:val="00A258FC"/>
    <w:rsid w:val="00A26C31"/>
    <w:rsid w:val="00A3261B"/>
    <w:rsid w:val="00A35597"/>
    <w:rsid w:val="00A37D4D"/>
    <w:rsid w:val="00A53FA8"/>
    <w:rsid w:val="00A708D8"/>
    <w:rsid w:val="00A8237D"/>
    <w:rsid w:val="00A87303"/>
    <w:rsid w:val="00A91372"/>
    <w:rsid w:val="00AA70C6"/>
    <w:rsid w:val="00AB52A3"/>
    <w:rsid w:val="00B4511E"/>
    <w:rsid w:val="00B45854"/>
    <w:rsid w:val="00B826C0"/>
    <w:rsid w:val="00BB3297"/>
    <w:rsid w:val="00BB6346"/>
    <w:rsid w:val="00BC51E6"/>
    <w:rsid w:val="00C1181D"/>
    <w:rsid w:val="00C62D63"/>
    <w:rsid w:val="00C6757F"/>
    <w:rsid w:val="00C90D22"/>
    <w:rsid w:val="00CA7A89"/>
    <w:rsid w:val="00CC5BAE"/>
    <w:rsid w:val="00D3268D"/>
    <w:rsid w:val="00D43791"/>
    <w:rsid w:val="00D76C1D"/>
    <w:rsid w:val="00E32C54"/>
    <w:rsid w:val="00E64D6F"/>
    <w:rsid w:val="00E952F9"/>
    <w:rsid w:val="00EA0CBA"/>
    <w:rsid w:val="00EA57ED"/>
    <w:rsid w:val="00EA685E"/>
    <w:rsid w:val="00ED55BD"/>
    <w:rsid w:val="00EE5DA1"/>
    <w:rsid w:val="00F22171"/>
    <w:rsid w:val="00F22CE9"/>
    <w:rsid w:val="00F5048B"/>
    <w:rsid w:val="00F7765D"/>
    <w:rsid w:val="00F9456A"/>
    <w:rsid w:val="00FA3249"/>
    <w:rsid w:val="00FA3428"/>
    <w:rsid w:val="00FC516F"/>
    <w:rsid w:val="00FD1077"/>
    <w:rsid w:val="00FF5643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3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11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1181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7765D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20A8A"/>
    <w:pPr>
      <w:spacing w:before="100" w:beforeAutospacing="1" w:after="100" w:afterAutospacing="1"/>
    </w:pPr>
  </w:style>
  <w:style w:type="paragraph" w:customStyle="1" w:styleId="ConsPlusNormal">
    <w:name w:val="ConsPlusNormal"/>
    <w:rsid w:val="00AB52A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6D1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Юрьевна</cp:lastModifiedBy>
  <cp:revision>15</cp:revision>
  <cp:lastPrinted>2023-06-22T08:55:00Z</cp:lastPrinted>
  <dcterms:created xsi:type="dcterms:W3CDTF">2015-12-21T09:36:00Z</dcterms:created>
  <dcterms:modified xsi:type="dcterms:W3CDTF">2023-07-24T10:53:00Z</dcterms:modified>
</cp:coreProperties>
</file>