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D" w:rsidRPr="004C7DFD" w:rsidRDefault="004C7DFD" w:rsidP="004C7DF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4C7DFD">
        <w:rPr>
          <w:rFonts w:ascii="Times New Roman" w:hAnsi="Times New Roman"/>
          <w:sz w:val="24"/>
          <w:szCs w:val="24"/>
        </w:rPr>
        <w:t>Приложение № 7</w:t>
      </w:r>
    </w:p>
    <w:p w:rsidR="004C7DFD" w:rsidRPr="004C7DFD" w:rsidRDefault="004C7DFD" w:rsidP="004C7DF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DFD" w:rsidRPr="004C7DFD" w:rsidRDefault="004C7DFD" w:rsidP="004C7DF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C7DFD">
        <w:rPr>
          <w:rFonts w:ascii="Times New Roman" w:hAnsi="Times New Roman" w:cs="Times New Roman"/>
          <w:b/>
          <w:szCs w:val="28"/>
        </w:rPr>
        <w:t xml:space="preserve">ПРЕДСТАВЛЕНИЕ </w:t>
      </w:r>
    </w:p>
    <w:p w:rsidR="004C7DFD" w:rsidRPr="004C7DFD" w:rsidRDefault="004C7DFD" w:rsidP="004C7DF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C7DFD">
        <w:rPr>
          <w:rFonts w:ascii="Times New Roman" w:hAnsi="Times New Roman" w:cs="Times New Roman"/>
          <w:b/>
          <w:szCs w:val="28"/>
        </w:rPr>
        <w:t xml:space="preserve">к награждению органа местного самоуправления </w:t>
      </w:r>
      <w:r w:rsidRPr="004C7DFD">
        <w:rPr>
          <w:rFonts w:ascii="Times New Roman" w:hAnsi="Times New Roman" w:cs="Times New Roman"/>
          <w:b/>
          <w:szCs w:val="28"/>
        </w:rPr>
        <w:br/>
        <w:t>(организации) Дипломом  главы городского округа Пелым</w:t>
      </w:r>
    </w:p>
    <w:p w:rsidR="004C7DFD" w:rsidRPr="004C7DFD" w:rsidRDefault="004C7DFD" w:rsidP="004C7DF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4C7DFD" w:rsidRPr="004C7DFD" w:rsidRDefault="004C7DFD" w:rsidP="004C7DFD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</w:rPr>
      </w:pPr>
      <w:r w:rsidRPr="004C7DFD">
        <w:rPr>
          <w:rFonts w:ascii="Times New Roman" w:hAnsi="Times New Roman"/>
          <w:szCs w:val="28"/>
        </w:rPr>
        <w:t>Полное наименование органа местного самоуправления (организации)</w:t>
      </w:r>
      <w:r w:rsidRPr="004C7DFD">
        <w:rPr>
          <w:rFonts w:ascii="Times New Roman" w:hAnsi="Times New Roman"/>
          <w:sz w:val="20"/>
        </w:rPr>
        <w:t xml:space="preserve"> (в соответствии с учредительными документами)</w:t>
      </w:r>
    </w:p>
    <w:p w:rsidR="004C7DFD" w:rsidRPr="004C7DFD" w:rsidRDefault="004C7DFD" w:rsidP="004C7DFD">
      <w:pPr>
        <w:pStyle w:val="a3"/>
        <w:spacing w:line="240" w:lineRule="auto"/>
        <w:ind w:left="0"/>
        <w:rPr>
          <w:rFonts w:ascii="Times New Roman" w:hAnsi="Times New Roman"/>
          <w:szCs w:val="28"/>
        </w:rPr>
      </w:pPr>
    </w:p>
    <w:p w:rsidR="004C7DFD" w:rsidRPr="004C7DFD" w:rsidRDefault="004C7DFD" w:rsidP="004C7DFD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4C7DFD">
        <w:rPr>
          <w:rFonts w:ascii="Times New Roman" w:hAnsi="Times New Roman"/>
          <w:spacing w:val="-2"/>
          <w:szCs w:val="28"/>
        </w:rPr>
        <w:t xml:space="preserve">Краткие сведения о создании и деятельности </w:t>
      </w:r>
      <w:r w:rsidRPr="004C7DFD">
        <w:rPr>
          <w:rFonts w:ascii="Times New Roman" w:hAnsi="Times New Roman"/>
          <w:szCs w:val="28"/>
        </w:rPr>
        <w:t>органа местного самоуправления (организации)</w:t>
      </w:r>
      <w:r w:rsidRPr="004C7DFD">
        <w:rPr>
          <w:rFonts w:ascii="Times New Roman" w:hAnsi="Times New Roman"/>
          <w:spacing w:val="-2"/>
          <w:szCs w:val="28"/>
        </w:rPr>
        <w:t xml:space="preserve"> с указанием конкрет</w:t>
      </w:r>
      <w:r w:rsidRPr="004C7DFD">
        <w:rPr>
          <w:rFonts w:ascii="Times New Roman" w:hAnsi="Times New Roman"/>
          <w:szCs w:val="28"/>
        </w:rPr>
        <w:t xml:space="preserve">ных заслуг </w:t>
      </w:r>
      <w:r w:rsidRPr="004C7DFD">
        <w:rPr>
          <w:rFonts w:ascii="Times New Roman" w:eastAsia="Calibri" w:hAnsi="Times New Roman"/>
          <w:szCs w:val="28"/>
        </w:rPr>
        <w:t xml:space="preserve">в экономической, научно-технической, социальной, культурной и (или) иных сферах жизни общества, способствующих укреплению и развитию Свердловской области, в </w:t>
      </w:r>
      <w:r w:rsidRPr="004C7DFD">
        <w:rPr>
          <w:rFonts w:ascii="Times New Roman" w:eastAsia="Calibri" w:hAnsi="Times New Roman"/>
          <w:szCs w:val="28"/>
          <w:lang w:eastAsia="en-US"/>
        </w:rPr>
        <w:t>организации и проведении мероприятий, имеющих важное государственное и (или) общественное значение,</w:t>
      </w:r>
      <w:proofErr w:type="gramEnd"/>
    </w:p>
    <w:p w:rsidR="004C7DFD" w:rsidRPr="004C7DFD" w:rsidRDefault="004C7DFD" w:rsidP="004C7DFD">
      <w:pPr>
        <w:pStyle w:val="a3"/>
        <w:spacing w:line="240" w:lineRule="auto"/>
        <w:ind w:left="0"/>
        <w:rPr>
          <w:rFonts w:ascii="Times New Roman" w:hAnsi="Times New Roman"/>
          <w:szCs w:val="28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Cs w:val="28"/>
        </w:rPr>
      </w:pPr>
      <w:r w:rsidRPr="004C7DFD">
        <w:rPr>
          <w:rFonts w:ascii="Times New Roman" w:hAnsi="Times New Roman" w:cs="Times New Roman"/>
          <w:szCs w:val="28"/>
        </w:rPr>
        <w:t>3. Предлагаемая формулировка текста о награждении</w:t>
      </w: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Cs w:val="28"/>
        </w:rPr>
      </w:pPr>
    </w:p>
    <w:p w:rsidR="004C7DFD" w:rsidRPr="004C7DFD" w:rsidRDefault="004C7DFD" w:rsidP="004C7DF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833"/>
        <w:gridCol w:w="1134"/>
        <w:gridCol w:w="284"/>
        <w:gridCol w:w="2126"/>
        <w:gridCol w:w="284"/>
        <w:gridCol w:w="2695"/>
      </w:tblGrid>
      <w:tr w:rsidR="004C7DFD" w:rsidRPr="004C7DFD" w:rsidTr="00B33AD9"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D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DFD">
              <w:rPr>
                <w:rFonts w:ascii="Times New Roman" w:hAnsi="Times New Roman" w:cs="Times New Roman"/>
              </w:rPr>
              <w:t>(должность руководителя органа местного самоуправления (организации)</w:t>
            </w:r>
            <w:proofErr w:type="gramEnd"/>
          </w:p>
        </w:tc>
        <w:tc>
          <w:tcPr>
            <w:tcW w:w="284" w:type="dxa"/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DF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DF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4C7DFD" w:rsidRPr="004C7DFD" w:rsidTr="00B33AD9">
        <w:tc>
          <w:tcPr>
            <w:tcW w:w="6661" w:type="dxa"/>
            <w:gridSpan w:val="5"/>
          </w:tcPr>
          <w:p w:rsidR="004C7DFD" w:rsidRPr="004C7DFD" w:rsidRDefault="004C7DFD" w:rsidP="004C7DF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C7DFD" w:rsidRPr="004C7DFD" w:rsidRDefault="004C7DFD" w:rsidP="004C7DF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D" w:rsidRPr="004C7DFD" w:rsidTr="00B33AD9">
        <w:tc>
          <w:tcPr>
            <w:tcW w:w="6661" w:type="dxa"/>
            <w:gridSpan w:val="5"/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4C7DFD" w:rsidRPr="004C7DFD" w:rsidTr="00B33AD9">
        <w:tc>
          <w:tcPr>
            <w:tcW w:w="2833" w:type="dxa"/>
            <w:tcBorders>
              <w:bottom w:val="single" w:sz="4" w:space="0" w:color="auto"/>
            </w:tcBorders>
          </w:tcPr>
          <w:p w:rsidR="004C7DFD" w:rsidRPr="004C7DFD" w:rsidRDefault="004C7DFD" w:rsidP="004C7DF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4C7DFD" w:rsidRPr="004C7DFD" w:rsidRDefault="004C7DFD" w:rsidP="004C7DF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D" w:rsidRPr="004C7DFD" w:rsidTr="00B33AD9">
        <w:tc>
          <w:tcPr>
            <w:tcW w:w="2833" w:type="dxa"/>
            <w:tcBorders>
              <w:top w:val="single" w:sz="4" w:space="0" w:color="auto"/>
            </w:tcBorders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DFD"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6523" w:type="dxa"/>
            <w:gridSpan w:val="5"/>
          </w:tcPr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FD" w:rsidRPr="004C7DFD" w:rsidRDefault="004C7DFD" w:rsidP="004C7D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4C7DFD" w:rsidRDefault="004C7DFD" w:rsidP="004C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609" w:rsidRDefault="00736609"/>
    <w:sectPr w:rsidR="0073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EE8"/>
    <w:multiLevelType w:val="hybridMultilevel"/>
    <w:tmpl w:val="52AAAF14"/>
    <w:lvl w:ilvl="0" w:tplc="DF24F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DFD"/>
    <w:rsid w:val="004C7DFD"/>
    <w:rsid w:val="0073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D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C7D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</cp:revision>
  <dcterms:created xsi:type="dcterms:W3CDTF">2020-07-16T05:36:00Z</dcterms:created>
  <dcterms:modified xsi:type="dcterms:W3CDTF">2020-07-16T05:36:00Z</dcterms:modified>
</cp:coreProperties>
</file>