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FE" w:rsidRDefault="00AA768E" w:rsidP="008523A1">
      <w:pPr>
        <w:jc w:val="right"/>
        <w:rPr>
          <w:b/>
          <w:color w:val="000000"/>
          <w:sz w:val="3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25pt;margin-top:-11.6pt;width:68pt;height:85pt;z-index:251657216">
            <v:imagedata r:id="rId8" o:title="" gain="61604f"/>
            <w10:wrap type="square" side="left"/>
          </v:shape>
        </w:pict>
      </w:r>
      <w:r w:rsidR="0099208D">
        <w:rPr>
          <w:b/>
          <w:color w:val="000000"/>
          <w:sz w:val="32"/>
        </w:rPr>
        <w:t xml:space="preserve">  </w:t>
      </w:r>
    </w:p>
    <w:p w:rsidR="008523A1" w:rsidRDefault="008523A1" w:rsidP="008523A1">
      <w:pPr>
        <w:jc w:val="right"/>
        <w:rPr>
          <w:b/>
          <w:color w:val="000000"/>
          <w:sz w:val="32"/>
        </w:rPr>
      </w:pPr>
    </w:p>
    <w:p w:rsidR="008523A1" w:rsidRDefault="00B86653" w:rsidP="008523A1">
      <w:pPr>
        <w:jc w:val="right"/>
        <w:rPr>
          <w:b/>
          <w:color w:val="000000"/>
          <w:sz w:val="32"/>
        </w:rPr>
      </w:pPr>
      <w:r>
        <w:rPr>
          <w:b/>
          <w:noProof/>
          <w:color w:val="000000"/>
          <w:sz w:val="32"/>
        </w:rPr>
        <w:pict>
          <v:shapetype id="_x0000_t202" coordsize="21600,21600" o:spt="202" path="m,l,21600r21600,l21600,xe">
            <v:stroke joinstyle="miter"/>
            <v:path gradientshapeok="t" o:connecttype="rect"/>
          </v:shapetype>
          <v:shape id="_x0000_s1029" type="#_x0000_t202" style="position:absolute;left:0;text-align:left;margin-left:324pt;margin-top:1.45pt;width:135pt;height:36pt;z-index:251658240" stroked="f">
            <v:textbox>
              <w:txbxContent>
                <w:p w:rsidR="00B86653" w:rsidRDefault="00B86653" w:rsidP="00B86653">
                  <w:pPr>
                    <w:rPr>
                      <w:sz w:val="28"/>
                      <w:szCs w:val="28"/>
                    </w:rPr>
                  </w:pPr>
                </w:p>
              </w:txbxContent>
            </v:textbox>
          </v:shape>
        </w:pict>
      </w:r>
    </w:p>
    <w:p w:rsidR="00806C87" w:rsidRPr="000C676D" w:rsidRDefault="00806C87" w:rsidP="00095841">
      <w:pPr>
        <w:rPr>
          <w:b/>
          <w:color w:val="000000"/>
          <w:sz w:val="32"/>
          <w:szCs w:val="32"/>
        </w:rPr>
      </w:pPr>
    </w:p>
    <w:p w:rsidR="00806C87" w:rsidRPr="000C676D" w:rsidRDefault="006C10DE" w:rsidP="00AA768E">
      <w:pPr>
        <w:pStyle w:val="ConsPlusNonformat"/>
        <w:widowControl/>
        <w:jc w:val="cente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806C87" w:rsidRPr="000C676D">
        <w:rPr>
          <w:rFonts w:ascii="Times New Roman" w:hAnsi="Times New Roman" w:cs="Times New Roman"/>
          <w:b/>
          <w:color w:val="000000"/>
          <w:sz w:val="32"/>
          <w:szCs w:val="32"/>
        </w:rPr>
        <w:t>ПОСТАНОВЛЕНИЕ</w:t>
      </w:r>
    </w:p>
    <w:p w:rsidR="00806C87" w:rsidRPr="000C676D" w:rsidRDefault="00806C87" w:rsidP="00806C87">
      <w:pPr>
        <w:pStyle w:val="ConsPlusNonformat"/>
        <w:widowControl/>
        <w:jc w:val="center"/>
        <w:rPr>
          <w:rFonts w:ascii="Times New Roman" w:hAnsi="Times New Roman" w:cs="Times New Roman"/>
          <w:b/>
          <w:color w:val="000000"/>
          <w:sz w:val="32"/>
          <w:szCs w:val="32"/>
        </w:rPr>
      </w:pPr>
      <w:r w:rsidRPr="000C676D">
        <w:rPr>
          <w:rFonts w:ascii="Times New Roman" w:hAnsi="Times New Roman" w:cs="Times New Roman"/>
          <w:b/>
          <w:color w:val="000000"/>
          <w:sz w:val="32"/>
          <w:szCs w:val="32"/>
        </w:rPr>
        <w:t>АДМИНИСТРАЦИИ ГОРОДСКОГО ОКРУГА ПЕЛЫМ</w:t>
      </w:r>
    </w:p>
    <w:tbl>
      <w:tblPr>
        <w:tblW w:w="0" w:type="auto"/>
        <w:tblInd w:w="108" w:type="dxa"/>
        <w:tblBorders>
          <w:top w:val="thinThickSmallGap" w:sz="24" w:space="0" w:color="auto"/>
        </w:tblBorders>
        <w:tblLook w:val="0000" w:firstRow="0" w:lastRow="0" w:firstColumn="0" w:lastColumn="0" w:noHBand="0" w:noVBand="0"/>
      </w:tblPr>
      <w:tblGrid>
        <w:gridCol w:w="9745"/>
      </w:tblGrid>
      <w:tr w:rsidR="00806C87" w:rsidRPr="00A409CF" w:rsidTr="00222AB3">
        <w:trPr>
          <w:trHeight w:val="1369"/>
        </w:trPr>
        <w:tc>
          <w:tcPr>
            <w:tcW w:w="15500" w:type="dxa"/>
            <w:tcBorders>
              <w:top w:val="thinThickSmallGap" w:sz="24" w:space="0" w:color="auto"/>
              <w:left w:val="nil"/>
              <w:bottom w:val="nil"/>
              <w:right w:val="nil"/>
            </w:tcBorders>
            <w:shd w:val="clear" w:color="auto" w:fill="auto"/>
          </w:tcPr>
          <w:p w:rsidR="001C3F8C" w:rsidRPr="0094147E" w:rsidRDefault="0094147E" w:rsidP="00AA768E">
            <w:pPr>
              <w:pStyle w:val="ConsPlusNonformat"/>
              <w:widowControl/>
              <w:ind w:left="-108"/>
              <w:rPr>
                <w:rFonts w:ascii="Times New Roman" w:hAnsi="Times New Roman" w:cs="Times New Roman"/>
                <w:color w:val="000000"/>
                <w:sz w:val="28"/>
                <w:szCs w:val="28"/>
              </w:rPr>
            </w:pPr>
            <w:r w:rsidRPr="0094147E">
              <w:rPr>
                <w:rFonts w:ascii="Times New Roman" w:hAnsi="Times New Roman" w:cs="Times New Roman"/>
                <w:color w:val="000000"/>
                <w:sz w:val="28"/>
                <w:szCs w:val="28"/>
              </w:rPr>
              <w:t>о</w:t>
            </w:r>
            <w:r w:rsidR="00806C87" w:rsidRPr="0094147E">
              <w:rPr>
                <w:rFonts w:ascii="Times New Roman" w:hAnsi="Times New Roman" w:cs="Times New Roman"/>
                <w:color w:val="000000"/>
                <w:sz w:val="28"/>
                <w:szCs w:val="28"/>
              </w:rPr>
              <w:t>т</w:t>
            </w:r>
            <w:r w:rsidRPr="0094147E">
              <w:rPr>
                <w:rFonts w:ascii="Times New Roman" w:hAnsi="Times New Roman" w:cs="Times New Roman"/>
                <w:color w:val="000000"/>
                <w:sz w:val="28"/>
                <w:szCs w:val="28"/>
              </w:rPr>
              <w:t xml:space="preserve"> </w:t>
            </w:r>
            <w:r w:rsidR="00264AD1">
              <w:rPr>
                <w:rFonts w:ascii="Times New Roman" w:hAnsi="Times New Roman" w:cs="Times New Roman"/>
                <w:color w:val="000000"/>
                <w:sz w:val="28"/>
                <w:szCs w:val="28"/>
                <w:u w:val="single"/>
              </w:rPr>
              <w:t>25.</w:t>
            </w:r>
            <w:r w:rsidRPr="0094147E">
              <w:rPr>
                <w:rFonts w:ascii="Times New Roman" w:hAnsi="Times New Roman" w:cs="Times New Roman"/>
                <w:color w:val="000000"/>
                <w:sz w:val="28"/>
                <w:szCs w:val="28"/>
                <w:u w:val="single"/>
              </w:rPr>
              <w:t>04.2023</w:t>
            </w:r>
            <w:r w:rsidR="00806C87" w:rsidRPr="0094147E">
              <w:rPr>
                <w:rFonts w:ascii="Times New Roman" w:hAnsi="Times New Roman" w:cs="Times New Roman"/>
                <w:color w:val="000000"/>
                <w:sz w:val="28"/>
                <w:szCs w:val="28"/>
              </w:rPr>
              <w:t xml:space="preserve"> № </w:t>
            </w:r>
            <w:r w:rsidR="00264AD1">
              <w:rPr>
                <w:rFonts w:ascii="Times New Roman" w:hAnsi="Times New Roman" w:cs="Times New Roman"/>
                <w:color w:val="000000"/>
                <w:sz w:val="28"/>
                <w:szCs w:val="28"/>
                <w:u w:val="single"/>
              </w:rPr>
              <w:t>127</w:t>
            </w:r>
          </w:p>
          <w:p w:rsidR="0094147E" w:rsidRPr="0094147E" w:rsidRDefault="0094147E" w:rsidP="00806C87">
            <w:pPr>
              <w:pStyle w:val="ConsPlusNonformat"/>
              <w:widowControl/>
              <w:ind w:left="-108"/>
              <w:rPr>
                <w:rFonts w:ascii="Times New Roman" w:hAnsi="Times New Roman" w:cs="Times New Roman"/>
                <w:color w:val="000000"/>
                <w:sz w:val="16"/>
                <w:szCs w:val="16"/>
              </w:rPr>
            </w:pPr>
          </w:p>
          <w:p w:rsidR="00806C87" w:rsidRPr="0094147E" w:rsidRDefault="00806C87" w:rsidP="00806C87">
            <w:pPr>
              <w:pStyle w:val="ConsPlusNonformat"/>
              <w:widowControl/>
              <w:ind w:left="-108"/>
              <w:rPr>
                <w:rFonts w:ascii="Times New Roman" w:hAnsi="Times New Roman" w:cs="Times New Roman"/>
                <w:color w:val="000000"/>
                <w:sz w:val="28"/>
                <w:szCs w:val="28"/>
              </w:rPr>
            </w:pPr>
            <w:r w:rsidRPr="0094147E">
              <w:rPr>
                <w:rFonts w:ascii="Times New Roman" w:hAnsi="Times New Roman" w:cs="Times New Roman"/>
                <w:color w:val="000000"/>
                <w:sz w:val="28"/>
                <w:szCs w:val="28"/>
              </w:rPr>
              <w:t>п. Пелым</w:t>
            </w:r>
          </w:p>
          <w:p w:rsidR="000C676D" w:rsidRDefault="000C676D" w:rsidP="00871D1D">
            <w:pPr>
              <w:jc w:val="center"/>
              <w:rPr>
                <w:b/>
                <w:i/>
                <w:color w:val="000000"/>
                <w:sz w:val="28"/>
                <w:szCs w:val="28"/>
              </w:rPr>
            </w:pPr>
          </w:p>
          <w:p w:rsidR="00067B16" w:rsidRPr="00C8139B" w:rsidRDefault="004F5799" w:rsidP="00486EF0">
            <w:pPr>
              <w:jc w:val="center"/>
              <w:rPr>
                <w:b/>
                <w:color w:val="000000"/>
                <w:sz w:val="26"/>
                <w:szCs w:val="26"/>
              </w:rPr>
            </w:pPr>
            <w:r w:rsidRPr="00C8139B">
              <w:rPr>
                <w:b/>
                <w:color w:val="000000"/>
                <w:sz w:val="26"/>
                <w:szCs w:val="26"/>
              </w:rPr>
              <w:t>О</w:t>
            </w:r>
            <w:r w:rsidR="00486EF0" w:rsidRPr="00C8139B">
              <w:rPr>
                <w:b/>
                <w:color w:val="000000"/>
                <w:sz w:val="26"/>
                <w:szCs w:val="26"/>
              </w:rPr>
              <w:t xml:space="preserve"> внесении изменений в постановление администрации городского округа Пелым от 19.04.2023 г. № 118 «О</w:t>
            </w:r>
            <w:r w:rsidRPr="00C8139B">
              <w:rPr>
                <w:b/>
                <w:color w:val="000000"/>
                <w:sz w:val="26"/>
                <w:szCs w:val="26"/>
              </w:rPr>
              <w:t>б установлении особого противопожарного режима</w:t>
            </w:r>
            <w:r w:rsidR="00486EF0" w:rsidRPr="00C8139B">
              <w:rPr>
                <w:b/>
                <w:color w:val="000000"/>
                <w:sz w:val="26"/>
                <w:szCs w:val="26"/>
              </w:rPr>
              <w:t xml:space="preserve"> </w:t>
            </w:r>
            <w:r w:rsidRPr="00C8139B">
              <w:rPr>
                <w:b/>
                <w:color w:val="000000"/>
                <w:sz w:val="26"/>
                <w:szCs w:val="26"/>
              </w:rPr>
              <w:t>на территории городского округа Пелым</w:t>
            </w:r>
            <w:r w:rsidR="00486EF0" w:rsidRPr="00C8139B">
              <w:rPr>
                <w:b/>
                <w:color w:val="000000"/>
                <w:sz w:val="26"/>
                <w:szCs w:val="26"/>
              </w:rPr>
              <w:t>»</w:t>
            </w:r>
          </w:p>
        </w:tc>
      </w:tr>
    </w:tbl>
    <w:p w:rsidR="000C676D" w:rsidRPr="00D46EA1" w:rsidRDefault="000C676D" w:rsidP="00222AB3">
      <w:pPr>
        <w:ind w:firstLine="800"/>
        <w:jc w:val="both"/>
        <w:rPr>
          <w:color w:val="000000"/>
          <w:sz w:val="28"/>
          <w:szCs w:val="28"/>
        </w:rPr>
      </w:pPr>
    </w:p>
    <w:p w:rsidR="00D46EA1" w:rsidRPr="00C8139B" w:rsidRDefault="00D46EA1" w:rsidP="0094147E">
      <w:pPr>
        <w:autoSpaceDE w:val="0"/>
        <w:autoSpaceDN w:val="0"/>
        <w:adjustRightInd w:val="0"/>
        <w:ind w:firstLine="714"/>
        <w:jc w:val="both"/>
        <w:rPr>
          <w:sz w:val="26"/>
          <w:szCs w:val="26"/>
        </w:rPr>
      </w:pPr>
      <w:r w:rsidRPr="00C8139B">
        <w:rPr>
          <w:sz w:val="26"/>
          <w:szCs w:val="26"/>
        </w:rPr>
        <w:t xml:space="preserve">В соответствии со статьей 30 Федерального закона от 21 декабря 1994 № 69-ФЗ «О пожарной безопасности», </w:t>
      </w:r>
      <w:r w:rsidR="00100488" w:rsidRPr="00C8139B">
        <w:rPr>
          <w:color w:val="000000"/>
          <w:sz w:val="26"/>
          <w:szCs w:val="26"/>
        </w:rPr>
        <w:t>статьей 14</w:t>
      </w:r>
      <w:r w:rsidR="004F5799" w:rsidRPr="00C8139B">
        <w:rPr>
          <w:color w:val="000000"/>
          <w:sz w:val="26"/>
          <w:szCs w:val="26"/>
        </w:rPr>
        <w:t xml:space="preserve"> Закона Свердловской области от 15 июля 2005 № 82-ОЗ «Об обеспечении пожарной безопасности на территории Свердловской области», </w:t>
      </w:r>
      <w:r w:rsidR="00531B9A" w:rsidRPr="00C8139B">
        <w:rPr>
          <w:color w:val="000000"/>
          <w:sz w:val="26"/>
          <w:szCs w:val="26"/>
        </w:rPr>
        <w:t xml:space="preserve">в целях минимизации рисков возникновения пожаров и последствий от них, </w:t>
      </w:r>
      <w:r w:rsidR="00A20B12" w:rsidRPr="00C8139B">
        <w:rPr>
          <w:sz w:val="26"/>
          <w:szCs w:val="26"/>
        </w:rPr>
        <w:t>администрация городского округа Пелым</w:t>
      </w:r>
      <w:r w:rsidR="006930C1" w:rsidRPr="00C8139B">
        <w:rPr>
          <w:color w:val="000000"/>
          <w:sz w:val="26"/>
          <w:szCs w:val="26"/>
        </w:rPr>
        <w:t xml:space="preserve"> </w:t>
      </w:r>
    </w:p>
    <w:p w:rsidR="003943E8" w:rsidRPr="00C8139B" w:rsidRDefault="003943E8" w:rsidP="00255D67">
      <w:pPr>
        <w:jc w:val="both"/>
        <w:rPr>
          <w:b/>
          <w:color w:val="000000"/>
          <w:sz w:val="26"/>
          <w:szCs w:val="26"/>
        </w:rPr>
      </w:pPr>
      <w:r w:rsidRPr="00C8139B">
        <w:rPr>
          <w:b/>
          <w:color w:val="000000"/>
          <w:sz w:val="26"/>
          <w:szCs w:val="26"/>
        </w:rPr>
        <w:t>ПОСТАНОВЛЯ</w:t>
      </w:r>
      <w:r w:rsidR="00B91482" w:rsidRPr="00C8139B">
        <w:rPr>
          <w:b/>
          <w:color w:val="000000"/>
          <w:sz w:val="26"/>
          <w:szCs w:val="26"/>
        </w:rPr>
        <w:t>ЕТ</w:t>
      </w:r>
      <w:r w:rsidRPr="00C8139B">
        <w:rPr>
          <w:b/>
          <w:color w:val="000000"/>
          <w:sz w:val="26"/>
          <w:szCs w:val="26"/>
        </w:rPr>
        <w:t xml:space="preserve">: </w:t>
      </w:r>
    </w:p>
    <w:p w:rsidR="00355968" w:rsidRPr="00C8139B" w:rsidRDefault="00FA4DC4" w:rsidP="0094147E">
      <w:pPr>
        <w:autoSpaceDE w:val="0"/>
        <w:autoSpaceDN w:val="0"/>
        <w:adjustRightInd w:val="0"/>
        <w:ind w:firstLine="714"/>
        <w:jc w:val="both"/>
        <w:rPr>
          <w:color w:val="000000"/>
          <w:sz w:val="26"/>
          <w:szCs w:val="26"/>
        </w:rPr>
      </w:pPr>
      <w:r w:rsidRPr="00C8139B">
        <w:rPr>
          <w:sz w:val="26"/>
          <w:szCs w:val="26"/>
        </w:rPr>
        <w:t xml:space="preserve">1. </w:t>
      </w:r>
      <w:r w:rsidR="00531B9A" w:rsidRPr="00C8139B">
        <w:rPr>
          <w:sz w:val="26"/>
          <w:szCs w:val="26"/>
        </w:rPr>
        <w:t xml:space="preserve">Внести в постановление администрации городского округа Пелым </w:t>
      </w:r>
      <w:r w:rsidR="00531B9A" w:rsidRPr="00C8139B">
        <w:rPr>
          <w:color w:val="000000"/>
          <w:sz w:val="26"/>
          <w:szCs w:val="26"/>
        </w:rPr>
        <w:t xml:space="preserve">от 19.04.2023 г. № 118 «Об установлении особого противопожарного режима на территории городского округа Пелым» </w:t>
      </w:r>
      <w:r w:rsidR="00355968" w:rsidRPr="00C8139B">
        <w:rPr>
          <w:color w:val="000000"/>
          <w:sz w:val="26"/>
          <w:szCs w:val="26"/>
        </w:rPr>
        <w:t xml:space="preserve">следующие </w:t>
      </w:r>
      <w:r w:rsidR="00531B9A" w:rsidRPr="00C8139B">
        <w:rPr>
          <w:color w:val="000000"/>
          <w:sz w:val="26"/>
          <w:szCs w:val="26"/>
        </w:rPr>
        <w:t>изменения</w:t>
      </w:r>
      <w:r w:rsidR="00355968" w:rsidRPr="00C8139B">
        <w:rPr>
          <w:color w:val="000000"/>
          <w:sz w:val="26"/>
          <w:szCs w:val="26"/>
        </w:rPr>
        <w:t>:</w:t>
      </w:r>
    </w:p>
    <w:p w:rsidR="006D6945" w:rsidRPr="00C8139B" w:rsidRDefault="00355968" w:rsidP="0094147E">
      <w:pPr>
        <w:autoSpaceDE w:val="0"/>
        <w:autoSpaceDN w:val="0"/>
        <w:adjustRightInd w:val="0"/>
        <w:ind w:firstLine="714"/>
        <w:jc w:val="both"/>
        <w:rPr>
          <w:sz w:val="26"/>
          <w:szCs w:val="26"/>
        </w:rPr>
      </w:pPr>
      <w:r w:rsidRPr="00C8139B">
        <w:rPr>
          <w:color w:val="000000"/>
          <w:sz w:val="26"/>
          <w:szCs w:val="26"/>
        </w:rPr>
        <w:t>1)</w:t>
      </w:r>
      <w:r w:rsidR="00531B9A" w:rsidRPr="00C8139B">
        <w:rPr>
          <w:color w:val="000000"/>
          <w:sz w:val="26"/>
          <w:szCs w:val="26"/>
        </w:rPr>
        <w:t xml:space="preserve"> подпункт 1 пункта 2 </w:t>
      </w:r>
      <w:r w:rsidRPr="00C8139B">
        <w:rPr>
          <w:color w:val="000000"/>
          <w:sz w:val="26"/>
          <w:szCs w:val="26"/>
        </w:rPr>
        <w:t xml:space="preserve">изложить </w:t>
      </w:r>
      <w:r w:rsidR="00531B9A" w:rsidRPr="00C8139B">
        <w:rPr>
          <w:color w:val="000000"/>
          <w:sz w:val="26"/>
          <w:szCs w:val="26"/>
        </w:rPr>
        <w:t>в следующей редакции:</w:t>
      </w:r>
    </w:p>
    <w:p w:rsidR="00486EF0" w:rsidRPr="00C8139B" w:rsidRDefault="00531B9A" w:rsidP="00486EF0">
      <w:pPr>
        <w:autoSpaceDE w:val="0"/>
        <w:autoSpaceDN w:val="0"/>
        <w:adjustRightInd w:val="0"/>
        <w:ind w:firstLine="714"/>
        <w:jc w:val="both"/>
        <w:rPr>
          <w:sz w:val="26"/>
          <w:szCs w:val="26"/>
        </w:rPr>
      </w:pPr>
      <w:r w:rsidRPr="00C8139B">
        <w:rPr>
          <w:sz w:val="26"/>
          <w:szCs w:val="26"/>
        </w:rPr>
        <w:t>«</w:t>
      </w:r>
      <w:r w:rsidR="00D71AFE" w:rsidRPr="00C8139B">
        <w:rPr>
          <w:sz w:val="26"/>
          <w:szCs w:val="26"/>
        </w:rPr>
        <w:t xml:space="preserve">1) </w:t>
      </w:r>
      <w:r w:rsidR="00486EF0" w:rsidRPr="00C8139B">
        <w:rPr>
          <w:sz w:val="26"/>
          <w:szCs w:val="26"/>
        </w:rPr>
        <w:t>использование открытого огня, в том числе для приготовления пищи в мангалах и в иных приспособлениях для тепловой обработки пищи, сжигание мусора, сухой травянистой растительности, стерни, соломы, порубочных и пожнивных остатков, разведение костров (в том числе в металлических емкостях, бочках, баках, мангалах и других приспособлениях), проведение пожароопасных работ на землях лесного фонда, землях сельскохозяйственного назначения, землях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Pr="00C8139B">
        <w:rPr>
          <w:sz w:val="26"/>
          <w:szCs w:val="26"/>
        </w:rPr>
        <w:t>»</w:t>
      </w:r>
      <w:r w:rsidR="00355968" w:rsidRPr="00C8139B">
        <w:rPr>
          <w:sz w:val="26"/>
          <w:szCs w:val="26"/>
        </w:rPr>
        <w:t>;</w:t>
      </w:r>
    </w:p>
    <w:p w:rsidR="00355968" w:rsidRPr="00C8139B" w:rsidRDefault="00355968" w:rsidP="00486EF0">
      <w:pPr>
        <w:autoSpaceDE w:val="0"/>
        <w:autoSpaceDN w:val="0"/>
        <w:adjustRightInd w:val="0"/>
        <w:ind w:firstLine="714"/>
        <w:jc w:val="both"/>
        <w:rPr>
          <w:sz w:val="26"/>
          <w:szCs w:val="26"/>
        </w:rPr>
      </w:pPr>
      <w:r w:rsidRPr="00C8139B">
        <w:rPr>
          <w:sz w:val="26"/>
          <w:szCs w:val="26"/>
        </w:rPr>
        <w:t>2) пункт 8 дополнить абзацем следующего содержания:</w:t>
      </w:r>
    </w:p>
    <w:p w:rsidR="00355968" w:rsidRPr="00C8139B" w:rsidRDefault="00355968" w:rsidP="00355968">
      <w:pPr>
        <w:autoSpaceDE w:val="0"/>
        <w:autoSpaceDN w:val="0"/>
        <w:adjustRightInd w:val="0"/>
        <w:ind w:firstLine="709"/>
        <w:jc w:val="both"/>
        <w:rPr>
          <w:sz w:val="26"/>
          <w:szCs w:val="26"/>
        </w:rPr>
      </w:pPr>
      <w:r w:rsidRPr="00C8139B">
        <w:rPr>
          <w:sz w:val="26"/>
          <w:szCs w:val="26"/>
        </w:rPr>
        <w:t xml:space="preserve">«организовать работу по выявлению и привлечению к административной ответственности, в порядке, установленном </w:t>
      </w:r>
      <w:hyperlink r:id="rId9" w:history="1">
        <w:r w:rsidRPr="00C8139B">
          <w:rPr>
            <w:sz w:val="26"/>
            <w:szCs w:val="26"/>
          </w:rPr>
          <w:t>статьей 11-1</w:t>
        </w:r>
      </w:hyperlink>
      <w:r w:rsidRPr="00C8139B">
        <w:rPr>
          <w:sz w:val="26"/>
          <w:szCs w:val="26"/>
        </w:rPr>
        <w:t xml:space="preserve"> Закона Свердловской области от 14 июня 2005 года N 52-ОЗ «Об административных правонарушениях на территории Свердловской области» нарушителей требований пожарной безопасности на территории населенных пунктов пгт. Пелым и п. Атымья.</w:t>
      </w:r>
    </w:p>
    <w:p w:rsidR="00AA768E" w:rsidRPr="00C8139B" w:rsidRDefault="00C8139B" w:rsidP="0094147E">
      <w:pPr>
        <w:autoSpaceDE w:val="0"/>
        <w:autoSpaceDN w:val="0"/>
        <w:adjustRightInd w:val="0"/>
        <w:ind w:firstLine="714"/>
        <w:jc w:val="both"/>
        <w:rPr>
          <w:sz w:val="26"/>
          <w:szCs w:val="26"/>
        </w:rPr>
      </w:pPr>
      <w:r>
        <w:rPr>
          <w:sz w:val="26"/>
          <w:szCs w:val="26"/>
        </w:rPr>
        <w:t>2</w:t>
      </w:r>
      <w:r w:rsidR="00A20B12" w:rsidRPr="00C8139B">
        <w:rPr>
          <w:sz w:val="26"/>
          <w:szCs w:val="26"/>
        </w:rPr>
        <w:t>. Настоящее постановление опубликовать в газете «Пелымский вестник»</w:t>
      </w:r>
      <w:r w:rsidR="00AA768E" w:rsidRPr="00C8139B">
        <w:rPr>
          <w:sz w:val="26"/>
          <w:szCs w:val="26"/>
        </w:rPr>
        <w:t xml:space="preserve"> и разместить</w:t>
      </w:r>
      <w:r w:rsidR="00F03F9B" w:rsidRPr="00C8139B">
        <w:rPr>
          <w:sz w:val="26"/>
          <w:szCs w:val="26"/>
        </w:rPr>
        <w:t xml:space="preserve"> на официальном сайте городского округа Пелым в информационно-телекоммуникационной сети «Интернет»</w:t>
      </w:r>
      <w:r w:rsidR="00AA768E" w:rsidRPr="00C8139B">
        <w:rPr>
          <w:sz w:val="26"/>
          <w:szCs w:val="26"/>
        </w:rPr>
        <w:t>.</w:t>
      </w:r>
    </w:p>
    <w:p w:rsidR="00AB4FAB" w:rsidRPr="00C8139B" w:rsidRDefault="00AB4FAB" w:rsidP="00F21350">
      <w:pPr>
        <w:jc w:val="both"/>
        <w:rPr>
          <w:color w:val="000000"/>
          <w:sz w:val="26"/>
          <w:szCs w:val="26"/>
        </w:rPr>
      </w:pPr>
    </w:p>
    <w:p w:rsidR="00833F24" w:rsidRPr="00C8139B" w:rsidRDefault="00833F24" w:rsidP="00F21350">
      <w:pPr>
        <w:jc w:val="both"/>
        <w:rPr>
          <w:color w:val="000000"/>
          <w:sz w:val="26"/>
          <w:szCs w:val="26"/>
        </w:rPr>
      </w:pPr>
    </w:p>
    <w:p w:rsidR="00833F24" w:rsidRPr="00C8139B" w:rsidRDefault="00833F24" w:rsidP="00F21350">
      <w:pPr>
        <w:jc w:val="both"/>
        <w:rPr>
          <w:color w:val="000000"/>
          <w:sz w:val="26"/>
          <w:szCs w:val="26"/>
        </w:rPr>
      </w:pPr>
    </w:p>
    <w:p w:rsidR="008423D1" w:rsidRPr="00C8139B" w:rsidRDefault="008423D1" w:rsidP="00F21350">
      <w:pPr>
        <w:jc w:val="both"/>
        <w:rPr>
          <w:color w:val="000000"/>
          <w:sz w:val="26"/>
          <w:szCs w:val="26"/>
        </w:rPr>
      </w:pPr>
    </w:p>
    <w:p w:rsidR="00587F18" w:rsidRPr="00C8139B" w:rsidRDefault="00355968" w:rsidP="00806C87">
      <w:pPr>
        <w:jc w:val="both"/>
        <w:rPr>
          <w:sz w:val="26"/>
          <w:szCs w:val="26"/>
        </w:rPr>
      </w:pPr>
      <w:r w:rsidRPr="00C8139B">
        <w:rPr>
          <w:sz w:val="26"/>
          <w:szCs w:val="26"/>
        </w:rPr>
        <w:t xml:space="preserve">Глава </w:t>
      </w:r>
      <w:r w:rsidR="008423D1" w:rsidRPr="00C8139B">
        <w:rPr>
          <w:sz w:val="26"/>
          <w:szCs w:val="26"/>
        </w:rPr>
        <w:t xml:space="preserve">городского округа Пелым                                                </w:t>
      </w:r>
      <w:r w:rsidRPr="00C8139B">
        <w:rPr>
          <w:sz w:val="26"/>
          <w:szCs w:val="26"/>
        </w:rPr>
        <w:t xml:space="preserve">    </w:t>
      </w:r>
      <w:r w:rsidR="00C8139B">
        <w:rPr>
          <w:sz w:val="26"/>
          <w:szCs w:val="26"/>
        </w:rPr>
        <w:t xml:space="preserve">          </w:t>
      </w:r>
      <w:r w:rsidRPr="00C8139B">
        <w:rPr>
          <w:sz w:val="26"/>
          <w:szCs w:val="26"/>
        </w:rPr>
        <w:t xml:space="preserve">        </w:t>
      </w:r>
      <w:r w:rsidR="00C8139B">
        <w:rPr>
          <w:sz w:val="26"/>
          <w:szCs w:val="26"/>
        </w:rPr>
        <w:t>Ш.Т.</w:t>
      </w:r>
      <w:r w:rsidR="00264AD1">
        <w:rPr>
          <w:sz w:val="26"/>
          <w:szCs w:val="26"/>
        </w:rPr>
        <w:t xml:space="preserve"> </w:t>
      </w:r>
      <w:r w:rsidR="00C8139B">
        <w:rPr>
          <w:sz w:val="26"/>
          <w:szCs w:val="26"/>
        </w:rPr>
        <w:t>Алиев</w:t>
      </w:r>
    </w:p>
    <w:sectPr w:rsidR="00587F18" w:rsidRPr="00C8139B" w:rsidSect="00AB4FAB">
      <w:headerReference w:type="even" r:id="rId10"/>
      <w:headerReference w:type="default" r:id="rId11"/>
      <w:pgSz w:w="11906" w:h="16838" w:code="9"/>
      <w:pgMar w:top="1134" w:right="851" w:bottom="1134" w:left="1418" w:header="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0D" w:rsidRDefault="0011320D">
      <w:r>
        <w:separator/>
      </w:r>
    </w:p>
  </w:endnote>
  <w:endnote w:type="continuationSeparator" w:id="0">
    <w:p w:rsidR="0011320D" w:rsidRDefault="0011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0D" w:rsidRDefault="0011320D">
      <w:r>
        <w:separator/>
      </w:r>
    </w:p>
  </w:footnote>
  <w:footnote w:type="continuationSeparator" w:id="0">
    <w:p w:rsidR="0011320D" w:rsidRDefault="00113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10" w:rsidRDefault="00CD4A10" w:rsidP="00806C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4A10" w:rsidRDefault="00CD4A1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10" w:rsidRDefault="00CD4A10" w:rsidP="00806C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8139B">
      <w:rPr>
        <w:rStyle w:val="a5"/>
        <w:noProof/>
      </w:rPr>
      <w:t>2</w:t>
    </w:r>
    <w:r>
      <w:rPr>
        <w:rStyle w:val="a5"/>
      </w:rPr>
      <w:fldChar w:fldCharType="end"/>
    </w:r>
  </w:p>
  <w:p w:rsidR="00CD4A10" w:rsidRDefault="00CD4A1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F09786"/>
    <w:lvl w:ilvl="0">
      <w:numFmt w:val="bullet"/>
      <w:lvlText w:val="*"/>
      <w:lvlJc w:val="left"/>
    </w:lvl>
  </w:abstractNum>
  <w:abstractNum w:abstractNumId="1" w15:restartNumberingAfterBreak="0">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B052450"/>
    <w:multiLevelType w:val="singleLevel"/>
    <w:tmpl w:val="7D0E0476"/>
    <w:lvl w:ilvl="0">
      <w:start w:val="3"/>
      <w:numFmt w:val="decimal"/>
      <w:lvlText w:val="%1."/>
      <w:legacy w:legacy="1" w:legacySpace="0" w:legacyIndent="221"/>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045"/>
    <w:rsid w:val="00002DC7"/>
    <w:rsid w:val="000055DF"/>
    <w:rsid w:val="00010E4F"/>
    <w:rsid w:val="00015A55"/>
    <w:rsid w:val="0002121E"/>
    <w:rsid w:val="00031BC7"/>
    <w:rsid w:val="00060151"/>
    <w:rsid w:val="00063DB0"/>
    <w:rsid w:val="00065E19"/>
    <w:rsid w:val="00067B16"/>
    <w:rsid w:val="00083714"/>
    <w:rsid w:val="000846D7"/>
    <w:rsid w:val="00095841"/>
    <w:rsid w:val="000A6D48"/>
    <w:rsid w:val="000C0BF7"/>
    <w:rsid w:val="000C676D"/>
    <w:rsid w:val="000C6DD6"/>
    <w:rsid w:val="000D196F"/>
    <w:rsid w:val="000D4D10"/>
    <w:rsid w:val="000F0644"/>
    <w:rsid w:val="000F1A18"/>
    <w:rsid w:val="00100488"/>
    <w:rsid w:val="00101FAE"/>
    <w:rsid w:val="001020C3"/>
    <w:rsid w:val="0011320D"/>
    <w:rsid w:val="00113E7D"/>
    <w:rsid w:val="00124048"/>
    <w:rsid w:val="00126F71"/>
    <w:rsid w:val="0013625E"/>
    <w:rsid w:val="001439E0"/>
    <w:rsid w:val="001446D4"/>
    <w:rsid w:val="00151761"/>
    <w:rsid w:val="00157721"/>
    <w:rsid w:val="00162AC5"/>
    <w:rsid w:val="00172AD1"/>
    <w:rsid w:val="00186002"/>
    <w:rsid w:val="001914AB"/>
    <w:rsid w:val="00191E72"/>
    <w:rsid w:val="00194535"/>
    <w:rsid w:val="001B34AF"/>
    <w:rsid w:val="001C2B0C"/>
    <w:rsid w:val="001C3F8C"/>
    <w:rsid w:val="001D70B9"/>
    <w:rsid w:val="001E4C16"/>
    <w:rsid w:val="001F5DFF"/>
    <w:rsid w:val="00206A5B"/>
    <w:rsid w:val="0021136D"/>
    <w:rsid w:val="00211C8B"/>
    <w:rsid w:val="0022241D"/>
    <w:rsid w:val="00222AB3"/>
    <w:rsid w:val="00227C8E"/>
    <w:rsid w:val="0023040C"/>
    <w:rsid w:val="002328DE"/>
    <w:rsid w:val="00236B51"/>
    <w:rsid w:val="00240826"/>
    <w:rsid w:val="00243F2C"/>
    <w:rsid w:val="002460B5"/>
    <w:rsid w:val="00255D67"/>
    <w:rsid w:val="00256348"/>
    <w:rsid w:val="00264AD1"/>
    <w:rsid w:val="00266E9A"/>
    <w:rsid w:val="0027744D"/>
    <w:rsid w:val="002910D2"/>
    <w:rsid w:val="002924D2"/>
    <w:rsid w:val="00293304"/>
    <w:rsid w:val="002A2DE2"/>
    <w:rsid w:val="002A4CD4"/>
    <w:rsid w:val="002D11B3"/>
    <w:rsid w:val="002E7D00"/>
    <w:rsid w:val="002F5854"/>
    <w:rsid w:val="002F63AF"/>
    <w:rsid w:val="00305BF0"/>
    <w:rsid w:val="0030610F"/>
    <w:rsid w:val="00306F15"/>
    <w:rsid w:val="0030777B"/>
    <w:rsid w:val="0031585B"/>
    <w:rsid w:val="00326D7A"/>
    <w:rsid w:val="00343529"/>
    <w:rsid w:val="00346548"/>
    <w:rsid w:val="00351370"/>
    <w:rsid w:val="00354750"/>
    <w:rsid w:val="00355968"/>
    <w:rsid w:val="0035772D"/>
    <w:rsid w:val="00365772"/>
    <w:rsid w:val="003938BE"/>
    <w:rsid w:val="003943E8"/>
    <w:rsid w:val="003A7380"/>
    <w:rsid w:val="003E6999"/>
    <w:rsid w:val="00402A3E"/>
    <w:rsid w:val="00403C50"/>
    <w:rsid w:val="00405A73"/>
    <w:rsid w:val="00405FA9"/>
    <w:rsid w:val="00406F96"/>
    <w:rsid w:val="00412EAD"/>
    <w:rsid w:val="00431AE3"/>
    <w:rsid w:val="00486EF0"/>
    <w:rsid w:val="004A64DD"/>
    <w:rsid w:val="004A6571"/>
    <w:rsid w:val="004B1F7C"/>
    <w:rsid w:val="004C11BC"/>
    <w:rsid w:val="004C1537"/>
    <w:rsid w:val="004C619E"/>
    <w:rsid w:val="004D29B0"/>
    <w:rsid w:val="004E50B1"/>
    <w:rsid w:val="004E535A"/>
    <w:rsid w:val="004F577C"/>
    <w:rsid w:val="004F5799"/>
    <w:rsid w:val="005014C5"/>
    <w:rsid w:val="00524045"/>
    <w:rsid w:val="00525CB3"/>
    <w:rsid w:val="00531774"/>
    <w:rsid w:val="00531B9A"/>
    <w:rsid w:val="00534AB6"/>
    <w:rsid w:val="00535EA5"/>
    <w:rsid w:val="00544723"/>
    <w:rsid w:val="005540EE"/>
    <w:rsid w:val="00556D31"/>
    <w:rsid w:val="005571F3"/>
    <w:rsid w:val="0058070C"/>
    <w:rsid w:val="00587F18"/>
    <w:rsid w:val="00596F79"/>
    <w:rsid w:val="005A062A"/>
    <w:rsid w:val="005A114C"/>
    <w:rsid w:val="005A1CAC"/>
    <w:rsid w:val="005A7BEB"/>
    <w:rsid w:val="005B548C"/>
    <w:rsid w:val="005C3E4F"/>
    <w:rsid w:val="005C44C1"/>
    <w:rsid w:val="005C53DD"/>
    <w:rsid w:val="005E75F3"/>
    <w:rsid w:val="00607B18"/>
    <w:rsid w:val="00611941"/>
    <w:rsid w:val="00622F1A"/>
    <w:rsid w:val="0063274C"/>
    <w:rsid w:val="00636B48"/>
    <w:rsid w:val="006503B1"/>
    <w:rsid w:val="00675948"/>
    <w:rsid w:val="006772A7"/>
    <w:rsid w:val="00686E44"/>
    <w:rsid w:val="00690229"/>
    <w:rsid w:val="006930C1"/>
    <w:rsid w:val="006A3C65"/>
    <w:rsid w:val="006A5AFF"/>
    <w:rsid w:val="006C10DE"/>
    <w:rsid w:val="006D6210"/>
    <w:rsid w:val="006D6945"/>
    <w:rsid w:val="006D713A"/>
    <w:rsid w:val="006E311E"/>
    <w:rsid w:val="006E5A1F"/>
    <w:rsid w:val="006F13D9"/>
    <w:rsid w:val="006F6092"/>
    <w:rsid w:val="00706481"/>
    <w:rsid w:val="007119D0"/>
    <w:rsid w:val="00712B27"/>
    <w:rsid w:val="00725EE6"/>
    <w:rsid w:val="00730CBF"/>
    <w:rsid w:val="00755492"/>
    <w:rsid w:val="00760E29"/>
    <w:rsid w:val="00764FB3"/>
    <w:rsid w:val="00765BC9"/>
    <w:rsid w:val="007779CF"/>
    <w:rsid w:val="0079548D"/>
    <w:rsid w:val="007957E7"/>
    <w:rsid w:val="007A08C9"/>
    <w:rsid w:val="007A7B97"/>
    <w:rsid w:val="007B52E8"/>
    <w:rsid w:val="007C0A90"/>
    <w:rsid w:val="007C1FE0"/>
    <w:rsid w:val="007F4C50"/>
    <w:rsid w:val="00806104"/>
    <w:rsid w:val="00806C87"/>
    <w:rsid w:val="0080734D"/>
    <w:rsid w:val="00807E93"/>
    <w:rsid w:val="008118FC"/>
    <w:rsid w:val="00822FDF"/>
    <w:rsid w:val="00823D89"/>
    <w:rsid w:val="00826410"/>
    <w:rsid w:val="00832748"/>
    <w:rsid w:val="00833F24"/>
    <w:rsid w:val="008423D1"/>
    <w:rsid w:val="008523A1"/>
    <w:rsid w:val="008678D8"/>
    <w:rsid w:val="00871D1D"/>
    <w:rsid w:val="00893D55"/>
    <w:rsid w:val="008952E0"/>
    <w:rsid w:val="008A1E8E"/>
    <w:rsid w:val="008A7427"/>
    <w:rsid w:val="008C24B3"/>
    <w:rsid w:val="008C62AD"/>
    <w:rsid w:val="008D19E7"/>
    <w:rsid w:val="008D41D2"/>
    <w:rsid w:val="008E166B"/>
    <w:rsid w:val="008E3F97"/>
    <w:rsid w:val="008F04B8"/>
    <w:rsid w:val="008F61E8"/>
    <w:rsid w:val="00907044"/>
    <w:rsid w:val="00915613"/>
    <w:rsid w:val="009317DB"/>
    <w:rsid w:val="00932F1A"/>
    <w:rsid w:val="0094147E"/>
    <w:rsid w:val="0094710E"/>
    <w:rsid w:val="00977398"/>
    <w:rsid w:val="009803D8"/>
    <w:rsid w:val="009868F8"/>
    <w:rsid w:val="0099208D"/>
    <w:rsid w:val="009B05FA"/>
    <w:rsid w:val="009B2834"/>
    <w:rsid w:val="009B6130"/>
    <w:rsid w:val="009C34FA"/>
    <w:rsid w:val="009C488C"/>
    <w:rsid w:val="009C669E"/>
    <w:rsid w:val="009C76AA"/>
    <w:rsid w:val="009D0104"/>
    <w:rsid w:val="009D7C3D"/>
    <w:rsid w:val="009E1250"/>
    <w:rsid w:val="009E447D"/>
    <w:rsid w:val="009E5B25"/>
    <w:rsid w:val="00A07B0A"/>
    <w:rsid w:val="00A146D8"/>
    <w:rsid w:val="00A16D0B"/>
    <w:rsid w:val="00A16F26"/>
    <w:rsid w:val="00A20B12"/>
    <w:rsid w:val="00A242DB"/>
    <w:rsid w:val="00A31B87"/>
    <w:rsid w:val="00A31CF7"/>
    <w:rsid w:val="00A408FB"/>
    <w:rsid w:val="00A409CF"/>
    <w:rsid w:val="00A41EA9"/>
    <w:rsid w:val="00A44F1E"/>
    <w:rsid w:val="00A4775A"/>
    <w:rsid w:val="00A527A6"/>
    <w:rsid w:val="00A52D4D"/>
    <w:rsid w:val="00A61101"/>
    <w:rsid w:val="00A647EE"/>
    <w:rsid w:val="00A7491C"/>
    <w:rsid w:val="00A8238E"/>
    <w:rsid w:val="00A86960"/>
    <w:rsid w:val="00A9261C"/>
    <w:rsid w:val="00A93D8A"/>
    <w:rsid w:val="00A96A50"/>
    <w:rsid w:val="00A97CE5"/>
    <w:rsid w:val="00AA170C"/>
    <w:rsid w:val="00AA5DF9"/>
    <w:rsid w:val="00AA73A8"/>
    <w:rsid w:val="00AA768E"/>
    <w:rsid w:val="00AB39F7"/>
    <w:rsid w:val="00AB3F48"/>
    <w:rsid w:val="00AB4758"/>
    <w:rsid w:val="00AB4FAB"/>
    <w:rsid w:val="00AC1A69"/>
    <w:rsid w:val="00AC7895"/>
    <w:rsid w:val="00AC7B32"/>
    <w:rsid w:val="00AE15D9"/>
    <w:rsid w:val="00AE208F"/>
    <w:rsid w:val="00AF75BA"/>
    <w:rsid w:val="00AF7CFB"/>
    <w:rsid w:val="00B038C8"/>
    <w:rsid w:val="00B15F88"/>
    <w:rsid w:val="00B20A44"/>
    <w:rsid w:val="00B23CF8"/>
    <w:rsid w:val="00B31AAC"/>
    <w:rsid w:val="00B41EB9"/>
    <w:rsid w:val="00B5262F"/>
    <w:rsid w:val="00B56DEB"/>
    <w:rsid w:val="00B80AEC"/>
    <w:rsid w:val="00B86653"/>
    <w:rsid w:val="00B91482"/>
    <w:rsid w:val="00B92895"/>
    <w:rsid w:val="00B96EA7"/>
    <w:rsid w:val="00BD60CF"/>
    <w:rsid w:val="00BD787C"/>
    <w:rsid w:val="00BE7A54"/>
    <w:rsid w:val="00BF3D45"/>
    <w:rsid w:val="00C01FC0"/>
    <w:rsid w:val="00C03FF4"/>
    <w:rsid w:val="00C051C7"/>
    <w:rsid w:val="00C075D0"/>
    <w:rsid w:val="00C20A9A"/>
    <w:rsid w:val="00C22E4F"/>
    <w:rsid w:val="00C31DB3"/>
    <w:rsid w:val="00C36B75"/>
    <w:rsid w:val="00C42B3B"/>
    <w:rsid w:val="00C45EC2"/>
    <w:rsid w:val="00C52427"/>
    <w:rsid w:val="00C5737F"/>
    <w:rsid w:val="00C64D47"/>
    <w:rsid w:val="00C6610C"/>
    <w:rsid w:val="00C8139B"/>
    <w:rsid w:val="00C826FE"/>
    <w:rsid w:val="00C9465B"/>
    <w:rsid w:val="00CA24CC"/>
    <w:rsid w:val="00CA4E84"/>
    <w:rsid w:val="00CB21A2"/>
    <w:rsid w:val="00CB4122"/>
    <w:rsid w:val="00CD4A10"/>
    <w:rsid w:val="00CE4802"/>
    <w:rsid w:val="00CF0022"/>
    <w:rsid w:val="00D010FD"/>
    <w:rsid w:val="00D03075"/>
    <w:rsid w:val="00D14CFD"/>
    <w:rsid w:val="00D30AE7"/>
    <w:rsid w:val="00D31AAA"/>
    <w:rsid w:val="00D32DCA"/>
    <w:rsid w:val="00D44F53"/>
    <w:rsid w:val="00D45760"/>
    <w:rsid w:val="00D46EA1"/>
    <w:rsid w:val="00D62273"/>
    <w:rsid w:val="00D655C7"/>
    <w:rsid w:val="00D71AFE"/>
    <w:rsid w:val="00D75AB2"/>
    <w:rsid w:val="00D91B30"/>
    <w:rsid w:val="00D96C6E"/>
    <w:rsid w:val="00DC1C51"/>
    <w:rsid w:val="00DD08BB"/>
    <w:rsid w:val="00DD4440"/>
    <w:rsid w:val="00DE2120"/>
    <w:rsid w:val="00DE5BFA"/>
    <w:rsid w:val="00DF1DFD"/>
    <w:rsid w:val="00E026AD"/>
    <w:rsid w:val="00E26A44"/>
    <w:rsid w:val="00E447A6"/>
    <w:rsid w:val="00E45398"/>
    <w:rsid w:val="00E7680D"/>
    <w:rsid w:val="00EB367E"/>
    <w:rsid w:val="00EC3B4F"/>
    <w:rsid w:val="00ED5884"/>
    <w:rsid w:val="00EE0DC5"/>
    <w:rsid w:val="00EF6AF6"/>
    <w:rsid w:val="00F03F9B"/>
    <w:rsid w:val="00F1689E"/>
    <w:rsid w:val="00F21350"/>
    <w:rsid w:val="00F31665"/>
    <w:rsid w:val="00F31783"/>
    <w:rsid w:val="00F4190F"/>
    <w:rsid w:val="00F618C1"/>
    <w:rsid w:val="00F75168"/>
    <w:rsid w:val="00F762DE"/>
    <w:rsid w:val="00F816E8"/>
    <w:rsid w:val="00F82D62"/>
    <w:rsid w:val="00F94B6E"/>
    <w:rsid w:val="00F96421"/>
    <w:rsid w:val="00FA2D3B"/>
    <w:rsid w:val="00FA4DC4"/>
    <w:rsid w:val="00FB038D"/>
    <w:rsid w:val="00FB099B"/>
    <w:rsid w:val="00FC280D"/>
    <w:rsid w:val="00FD1303"/>
    <w:rsid w:val="00FE161D"/>
    <w:rsid w:val="00FE441C"/>
    <w:rsid w:val="00FF4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FC3A8F-08BC-47EA-8401-2F7928CA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8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06C87"/>
    <w:pPr>
      <w:widowControl w:val="0"/>
      <w:autoSpaceDE w:val="0"/>
      <w:autoSpaceDN w:val="0"/>
      <w:adjustRightInd w:val="0"/>
    </w:pPr>
    <w:rPr>
      <w:rFonts w:ascii="Courier New" w:hAnsi="Courier New" w:cs="Courier New"/>
    </w:rPr>
  </w:style>
  <w:style w:type="paragraph" w:customStyle="1" w:styleId="ConsPlusNormal">
    <w:name w:val="ConsPlusNormal"/>
    <w:rsid w:val="00806C87"/>
    <w:pPr>
      <w:widowControl w:val="0"/>
      <w:autoSpaceDE w:val="0"/>
      <w:autoSpaceDN w:val="0"/>
      <w:adjustRightInd w:val="0"/>
      <w:ind w:firstLine="720"/>
    </w:pPr>
    <w:rPr>
      <w:rFonts w:ascii="Arial" w:hAnsi="Arial" w:cs="Arial"/>
    </w:rPr>
  </w:style>
  <w:style w:type="table" w:styleId="a3">
    <w:name w:val="Table Grid"/>
    <w:basedOn w:val="a1"/>
    <w:rsid w:val="00806C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06C87"/>
    <w:pPr>
      <w:tabs>
        <w:tab w:val="center" w:pos="4677"/>
        <w:tab w:val="right" w:pos="9355"/>
      </w:tabs>
    </w:pPr>
  </w:style>
  <w:style w:type="character" w:styleId="a5">
    <w:name w:val="page number"/>
    <w:basedOn w:val="a0"/>
    <w:rsid w:val="00806C87"/>
  </w:style>
  <w:style w:type="paragraph" w:styleId="a6">
    <w:name w:val="Название"/>
    <w:basedOn w:val="a"/>
    <w:qFormat/>
    <w:rsid w:val="003943E8"/>
    <w:pPr>
      <w:ind w:left="-567" w:right="-809" w:firstLine="567"/>
      <w:jc w:val="center"/>
    </w:pPr>
    <w:rPr>
      <w:b/>
      <w:sz w:val="32"/>
      <w:szCs w:val="20"/>
    </w:rPr>
  </w:style>
  <w:style w:type="paragraph" w:styleId="a7">
    <w:name w:val="footer"/>
    <w:basedOn w:val="a"/>
    <w:rsid w:val="006A5AFF"/>
    <w:pPr>
      <w:tabs>
        <w:tab w:val="center" w:pos="4677"/>
        <w:tab w:val="right" w:pos="9355"/>
      </w:tabs>
    </w:pPr>
  </w:style>
  <w:style w:type="paragraph" w:styleId="a8">
    <w:name w:val="Balloon Text"/>
    <w:basedOn w:val="a"/>
    <w:semiHidden/>
    <w:rsid w:val="00806104"/>
    <w:rPr>
      <w:rFonts w:ascii="Tahoma" w:hAnsi="Tahoma" w:cs="Tahoma"/>
      <w:sz w:val="16"/>
      <w:szCs w:val="16"/>
    </w:rPr>
  </w:style>
  <w:style w:type="paragraph" w:styleId="2">
    <w:name w:val="Body Text Indent 2"/>
    <w:basedOn w:val="a"/>
    <w:rsid w:val="00405FA9"/>
    <w:pPr>
      <w:ind w:firstLine="709"/>
    </w:pPr>
    <w:rPr>
      <w:sz w:val="28"/>
      <w:szCs w:val="20"/>
    </w:rPr>
  </w:style>
  <w:style w:type="paragraph" w:styleId="a9">
    <w:name w:val="Body Text"/>
    <w:basedOn w:val="a"/>
    <w:link w:val="aa"/>
    <w:rsid w:val="00F816E8"/>
    <w:pPr>
      <w:spacing w:after="120"/>
    </w:pPr>
  </w:style>
  <w:style w:type="character" w:customStyle="1" w:styleId="aa">
    <w:name w:val="Основной текст Знак"/>
    <w:link w:val="a9"/>
    <w:rsid w:val="00F816E8"/>
    <w:rPr>
      <w:sz w:val="24"/>
      <w:szCs w:val="24"/>
    </w:rPr>
  </w:style>
  <w:style w:type="character" w:styleId="ab">
    <w:name w:val="line number"/>
    <w:basedOn w:val="a0"/>
    <w:rsid w:val="00AB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ABC9C92FDA3950100A11EC5C37614231547005F905BA68209B08BB577570C5BD468C90F2FC250BCC4513516BAB91FC1BC976B249D5CADB451507C4F3S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D687-AFB2-4623-8CED-47820A79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Links>
    <vt:vector size="6" baseType="variant">
      <vt:variant>
        <vt:i4>6488165</vt:i4>
      </vt:variant>
      <vt:variant>
        <vt:i4>0</vt:i4>
      </vt:variant>
      <vt:variant>
        <vt:i4>0</vt:i4>
      </vt:variant>
      <vt:variant>
        <vt:i4>5</vt:i4>
      </vt:variant>
      <vt:variant>
        <vt:lpwstr>consultantplus://offline/ref=87ABC9C92FDA3950100A11EC5C37614231547005F905BA68209B08BB577570C5BD468C90F2FC250BCC4513516BAB91FC1BC976B249D5CADB451507C4F3S0N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2023-04-25T03:27:00Z</cp:lastPrinted>
  <dcterms:created xsi:type="dcterms:W3CDTF">2023-05-02T07:48:00Z</dcterms:created>
  <dcterms:modified xsi:type="dcterms:W3CDTF">2023-05-02T07:48:00Z</dcterms:modified>
</cp:coreProperties>
</file>