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4" w:rsidRPr="00750AC4" w:rsidRDefault="00750AC4" w:rsidP="00482341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</w:rPr>
      </w:pPr>
      <w:r w:rsidRPr="00750AC4">
        <w:rPr>
          <w:rFonts w:ascii="Times New Roman" w:hAnsi="Times New Roman" w:cs="Times New Roman"/>
          <w:noProof/>
        </w:rPr>
        <w:drawing>
          <wp:inline distT="0" distB="0" distL="0" distR="0">
            <wp:extent cx="871855" cy="10737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C4" w:rsidRPr="00750AC4" w:rsidRDefault="00027FAE" w:rsidP="00750AC4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0AC4" w:rsidRPr="00750AC4" w:rsidRDefault="00750AC4" w:rsidP="00750AC4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AC4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4A0"/>
      </w:tblPr>
      <w:tblGrid>
        <w:gridCol w:w="9754"/>
      </w:tblGrid>
      <w:tr w:rsidR="00750AC4" w:rsidRPr="00750AC4" w:rsidTr="00750AC4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0AC4" w:rsidRPr="00750AC4" w:rsidRDefault="00750AC4" w:rsidP="00750AC4">
            <w:pPr>
              <w:pStyle w:val="ConsPlusNonformat"/>
              <w:widowControl/>
              <w:spacing w:line="20" w:lineRule="atLeast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C4" w:rsidRPr="00750AC4" w:rsidRDefault="00482341" w:rsidP="00750AC4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0AC4" w:rsidRPr="00750A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0AC4" w:rsidRPr="00482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F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20.10.2020</w:t>
            </w:r>
            <w:r w:rsidR="00750AC4" w:rsidRPr="00482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F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302</w:t>
            </w:r>
            <w:r w:rsidR="00750AC4" w:rsidRPr="0075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AC4" w:rsidRPr="00482341" w:rsidRDefault="00750AC4" w:rsidP="00750AC4">
            <w:pPr>
              <w:pStyle w:val="ConsPlusNonformat"/>
              <w:widowControl/>
              <w:spacing w:line="20" w:lineRule="atLeast"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AC4" w:rsidRPr="00750AC4" w:rsidRDefault="00750AC4" w:rsidP="00750AC4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50AC4" w:rsidRPr="00750AC4" w:rsidRDefault="00750AC4" w:rsidP="00345F02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750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482341" w:rsidRDefault="00750AC4" w:rsidP="00750AC4">
      <w:pPr>
        <w:pStyle w:val="6"/>
        <w:rPr>
          <w:bCs w:val="0"/>
          <w:i w:val="0"/>
          <w:iCs w:val="0"/>
          <w:szCs w:val="28"/>
        </w:rPr>
      </w:pPr>
      <w:r w:rsidRPr="00750AC4">
        <w:rPr>
          <w:bCs w:val="0"/>
          <w:i w:val="0"/>
          <w:iCs w:val="0"/>
          <w:szCs w:val="28"/>
        </w:rPr>
        <w:t>О</w:t>
      </w:r>
      <w:r w:rsidR="00044834">
        <w:rPr>
          <w:bCs w:val="0"/>
          <w:i w:val="0"/>
          <w:iCs w:val="0"/>
          <w:szCs w:val="28"/>
        </w:rPr>
        <w:t xml:space="preserve"> признании </w:t>
      </w:r>
      <w:proofErr w:type="gramStart"/>
      <w:r w:rsidR="00044834">
        <w:rPr>
          <w:bCs w:val="0"/>
          <w:i w:val="0"/>
          <w:iCs w:val="0"/>
          <w:szCs w:val="28"/>
        </w:rPr>
        <w:t>утративши</w:t>
      </w:r>
      <w:r w:rsidR="00CC4F99">
        <w:rPr>
          <w:bCs w:val="0"/>
          <w:i w:val="0"/>
          <w:iCs w:val="0"/>
          <w:szCs w:val="28"/>
        </w:rPr>
        <w:t>м</w:t>
      </w:r>
      <w:proofErr w:type="gramEnd"/>
      <w:r w:rsidR="00CC4F99">
        <w:rPr>
          <w:bCs w:val="0"/>
          <w:i w:val="0"/>
          <w:iCs w:val="0"/>
          <w:szCs w:val="28"/>
        </w:rPr>
        <w:t xml:space="preserve"> силу</w:t>
      </w:r>
      <w:r w:rsidR="00482341">
        <w:rPr>
          <w:bCs w:val="0"/>
          <w:i w:val="0"/>
          <w:iCs w:val="0"/>
          <w:szCs w:val="28"/>
        </w:rPr>
        <w:t xml:space="preserve"> постановления </w:t>
      </w:r>
      <w:r w:rsidRPr="00750AC4">
        <w:rPr>
          <w:bCs w:val="0"/>
          <w:i w:val="0"/>
          <w:iCs w:val="0"/>
          <w:szCs w:val="28"/>
        </w:rPr>
        <w:t>администрации</w:t>
      </w:r>
    </w:p>
    <w:p w:rsidR="00750AC4" w:rsidRDefault="00750AC4" w:rsidP="00742CFC">
      <w:pPr>
        <w:pStyle w:val="6"/>
        <w:rPr>
          <w:bCs w:val="0"/>
          <w:i w:val="0"/>
          <w:iCs w:val="0"/>
          <w:szCs w:val="28"/>
        </w:rPr>
      </w:pPr>
      <w:r w:rsidRPr="00750AC4">
        <w:rPr>
          <w:bCs w:val="0"/>
          <w:i w:val="0"/>
          <w:iCs w:val="0"/>
          <w:szCs w:val="28"/>
        </w:rPr>
        <w:t xml:space="preserve"> городского округа Пелым </w:t>
      </w:r>
      <w:r w:rsidR="008B264E">
        <w:rPr>
          <w:bCs w:val="0"/>
          <w:i w:val="0"/>
          <w:iCs w:val="0"/>
          <w:szCs w:val="28"/>
        </w:rPr>
        <w:t>от 20.12.</w:t>
      </w:r>
      <w:r w:rsidR="008B264E" w:rsidRPr="00742CFC">
        <w:rPr>
          <w:bCs w:val="0"/>
          <w:i w:val="0"/>
          <w:iCs w:val="0"/>
          <w:szCs w:val="28"/>
        </w:rPr>
        <w:t xml:space="preserve">2016 </w:t>
      </w:r>
      <w:r w:rsidR="001662ED">
        <w:rPr>
          <w:bCs w:val="0"/>
          <w:i w:val="0"/>
          <w:iCs w:val="0"/>
          <w:szCs w:val="28"/>
        </w:rPr>
        <w:t xml:space="preserve">№ 468 </w:t>
      </w:r>
      <w:r w:rsidR="00742CFC" w:rsidRPr="00742CFC">
        <w:rPr>
          <w:bCs w:val="0"/>
          <w:i w:val="0"/>
          <w:iCs w:val="0"/>
          <w:szCs w:val="28"/>
        </w:rPr>
        <w:t>«Об утверждении Порядка формирования, утверждения и ведения планов-графиков закупок для обеспечения муниципальных нужд»</w:t>
      </w:r>
    </w:p>
    <w:p w:rsidR="00BE1E7E" w:rsidRPr="00345F02" w:rsidRDefault="00BE1E7E" w:rsidP="0034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C4" w:rsidRPr="00742CFC" w:rsidRDefault="008B264E" w:rsidP="00345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10620E">
        <w:rPr>
          <w:rFonts w:ascii="Times New Roman" w:hAnsi="Times New Roman" w:cs="Times New Roman"/>
          <w:bCs/>
          <w:sz w:val="28"/>
          <w:szCs w:val="28"/>
        </w:rPr>
        <w:t>Ф</w:t>
      </w:r>
      <w:r w:rsidR="001662ED">
        <w:rPr>
          <w:rFonts w:ascii="Times New Roman" w:hAnsi="Times New Roman" w:cs="Times New Roman"/>
          <w:sz w:val="28"/>
          <w:szCs w:val="28"/>
        </w:rPr>
        <w:t>едеральным законом от 01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1662ED">
        <w:rPr>
          <w:rFonts w:ascii="Times New Roman" w:hAnsi="Times New Roman" w:cs="Times New Roman"/>
          <w:sz w:val="28"/>
          <w:szCs w:val="28"/>
        </w:rPr>
        <w:t xml:space="preserve">2019 </w:t>
      </w:r>
      <w:r w:rsidR="00704A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62ED" w:rsidRPr="001662ED">
        <w:rPr>
          <w:rFonts w:ascii="Times New Roman" w:hAnsi="Times New Roman" w:cs="Times New Roman"/>
          <w:sz w:val="28"/>
          <w:szCs w:val="28"/>
        </w:rPr>
        <w:t>№ 71-ФЗ</w:t>
      </w:r>
      <w:r w:rsidR="00BE1E7E" w:rsidRPr="00BE1E7E">
        <w:rPr>
          <w:rFonts w:ascii="Times New Roman" w:hAnsi="Times New Roman" w:cs="Times New Roman"/>
          <w:sz w:val="28"/>
          <w:szCs w:val="28"/>
        </w:rPr>
        <w:t xml:space="preserve"> </w:t>
      </w:r>
      <w:r w:rsidR="00DB1E72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704AF1">
        <w:rPr>
          <w:rFonts w:ascii="Times New Roman" w:hAnsi="Times New Roman" w:cs="Times New Roman"/>
          <w:sz w:val="28"/>
          <w:szCs w:val="28"/>
        </w:rPr>
        <w:t xml:space="preserve">в Федеральный закон от 05 апреля </w:t>
      </w:r>
      <w:r w:rsidR="00BE1E7E">
        <w:rPr>
          <w:rFonts w:ascii="Times New Roman" w:hAnsi="Times New Roman" w:cs="Times New Roman"/>
          <w:sz w:val="28"/>
          <w:szCs w:val="28"/>
        </w:rPr>
        <w:t xml:space="preserve">2013 </w:t>
      </w:r>
      <w:r w:rsidR="00704A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1E7E">
        <w:rPr>
          <w:rFonts w:ascii="Times New Roman" w:hAnsi="Times New Roman" w:cs="Times New Roman"/>
          <w:sz w:val="28"/>
          <w:szCs w:val="28"/>
        </w:rPr>
        <w:t>№ 44-ФЗ «</w:t>
      </w:r>
      <w:r w:rsidR="00BE1E7E" w:rsidRPr="001662E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E1E7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04AF1">
        <w:rPr>
          <w:rFonts w:ascii="Times New Roman" w:hAnsi="Times New Roman" w:cs="Times New Roman"/>
          <w:sz w:val="28"/>
          <w:szCs w:val="28"/>
        </w:rPr>
        <w:t>,</w:t>
      </w:r>
      <w:r w:rsidR="00BE1E7E">
        <w:rPr>
          <w:rFonts w:ascii="Times New Roman" w:hAnsi="Times New Roman" w:cs="Times New Roman"/>
          <w:sz w:val="28"/>
          <w:szCs w:val="28"/>
        </w:rPr>
        <w:t xml:space="preserve"> </w:t>
      </w:r>
      <w:r w:rsidR="00DB1E72">
        <w:rPr>
          <w:rFonts w:ascii="Times New Roman" w:hAnsi="Times New Roman" w:cs="Times New Roman"/>
          <w:sz w:val="28"/>
          <w:szCs w:val="28"/>
        </w:rPr>
        <w:t>р</w:t>
      </w:r>
      <w:r w:rsidR="00B0779D">
        <w:rPr>
          <w:rFonts w:ascii="Times New Roman" w:hAnsi="Times New Roman" w:cs="Times New Roman"/>
          <w:sz w:val="28"/>
          <w:szCs w:val="28"/>
        </w:rPr>
        <w:t xml:space="preserve">уководствуясь Уставом городского округа Пелым, администрация городского округа Пелым </w:t>
      </w:r>
      <w:r w:rsidR="00750AC4" w:rsidRPr="00750A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0AC4" w:rsidRPr="00750AC4" w:rsidRDefault="00750AC4" w:rsidP="00345F0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AC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50AC4" w:rsidRDefault="00750AC4" w:rsidP="00345F0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C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C4F99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750AC4">
        <w:rPr>
          <w:rFonts w:ascii="Times New Roman" w:hAnsi="Times New Roman" w:cs="Times New Roman"/>
          <w:bCs/>
          <w:sz w:val="28"/>
          <w:szCs w:val="28"/>
        </w:rPr>
        <w:t xml:space="preserve"> постановлен</w:t>
      </w:r>
      <w:r w:rsidR="00345F02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Pr="00750AC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Пелым </w:t>
      </w:r>
      <w:r w:rsidR="00B0779D" w:rsidRPr="00742CFC">
        <w:rPr>
          <w:rFonts w:ascii="Times New Roman" w:hAnsi="Times New Roman" w:cs="Times New Roman"/>
          <w:bCs/>
          <w:sz w:val="28"/>
          <w:szCs w:val="28"/>
        </w:rPr>
        <w:t>от</w:t>
      </w:r>
      <w:r w:rsidR="00B0779D">
        <w:rPr>
          <w:rFonts w:ascii="Times New Roman" w:hAnsi="Times New Roman" w:cs="Times New Roman"/>
          <w:bCs/>
          <w:sz w:val="28"/>
          <w:szCs w:val="28"/>
        </w:rPr>
        <w:t xml:space="preserve"> 20.12.</w:t>
      </w:r>
      <w:r w:rsidR="00B0779D" w:rsidRPr="00742CFC">
        <w:rPr>
          <w:rFonts w:ascii="Times New Roman" w:hAnsi="Times New Roman" w:cs="Times New Roman"/>
          <w:bCs/>
          <w:sz w:val="28"/>
          <w:szCs w:val="28"/>
        </w:rPr>
        <w:t>2016</w:t>
      </w:r>
      <w:r w:rsidR="00B07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CFC" w:rsidRPr="00742CFC">
        <w:rPr>
          <w:rFonts w:ascii="Times New Roman" w:hAnsi="Times New Roman" w:cs="Times New Roman"/>
          <w:bCs/>
          <w:sz w:val="28"/>
          <w:szCs w:val="28"/>
        </w:rPr>
        <w:t>№ 468 «Об утверждении Порядка формирования, утверждения и ведения планов-графиков закупок для обеспечения муниципальных нужд»</w:t>
      </w:r>
      <w:r w:rsidR="00CC4F99">
        <w:rPr>
          <w:rFonts w:ascii="Times New Roman" w:hAnsi="Times New Roman" w:cs="Times New Roman"/>
          <w:sz w:val="28"/>
          <w:szCs w:val="28"/>
        </w:rPr>
        <w:t>.</w:t>
      </w:r>
    </w:p>
    <w:p w:rsidR="00750AC4" w:rsidRPr="004116E6" w:rsidRDefault="00750AC4" w:rsidP="00345F02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16E6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50AC4" w:rsidRDefault="00750AC4" w:rsidP="00482341">
      <w:pPr>
        <w:spacing w:after="0" w:line="20" w:lineRule="atLeas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50AC4" w:rsidRDefault="00750AC4" w:rsidP="00D57379">
      <w:pPr>
        <w:spacing w:after="0" w:line="20" w:lineRule="atLeast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2341" w:rsidRDefault="00482341" w:rsidP="00D57379">
      <w:pPr>
        <w:spacing w:after="0" w:line="20" w:lineRule="atLeast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4AF1" w:rsidRDefault="00704AF1" w:rsidP="00D57379">
      <w:pPr>
        <w:spacing w:after="0" w:line="20" w:lineRule="atLeast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AC4" w:rsidRPr="00027FAE" w:rsidRDefault="00704AF1" w:rsidP="00742CFC">
      <w:pPr>
        <w:spacing w:after="0" w:line="20" w:lineRule="atLeast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AC4">
        <w:rPr>
          <w:rFonts w:ascii="Times New Roman" w:hAnsi="Times New Roman" w:cs="Times New Roman"/>
          <w:sz w:val="28"/>
          <w:szCs w:val="28"/>
        </w:rPr>
        <w:t>город</w:t>
      </w:r>
      <w:r w:rsidR="00482341">
        <w:rPr>
          <w:rFonts w:ascii="Times New Roman" w:hAnsi="Times New Roman" w:cs="Times New Roman"/>
          <w:sz w:val="28"/>
          <w:szCs w:val="28"/>
        </w:rPr>
        <w:t xml:space="preserve">ского округа Пелым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A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2341">
        <w:rPr>
          <w:rFonts w:ascii="Times New Roman" w:hAnsi="Times New Roman" w:cs="Times New Roman"/>
          <w:sz w:val="28"/>
          <w:szCs w:val="28"/>
        </w:rPr>
        <w:t xml:space="preserve">     </w:t>
      </w:r>
      <w:r w:rsidR="00750AC4">
        <w:rPr>
          <w:rFonts w:ascii="Times New Roman" w:hAnsi="Times New Roman" w:cs="Times New Roman"/>
          <w:sz w:val="28"/>
          <w:szCs w:val="28"/>
        </w:rPr>
        <w:t xml:space="preserve">   </w:t>
      </w:r>
      <w:r w:rsidR="00742CFC">
        <w:rPr>
          <w:rFonts w:ascii="Times New Roman" w:hAnsi="Times New Roman" w:cs="Times New Roman"/>
          <w:sz w:val="28"/>
          <w:szCs w:val="28"/>
        </w:rPr>
        <w:t xml:space="preserve"> </w:t>
      </w:r>
      <w:r w:rsidR="00750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7F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Ш.Т. Алиев</w:t>
      </w:r>
    </w:p>
    <w:p w:rsidR="00750AC4" w:rsidRPr="00750AC4" w:rsidRDefault="00750AC4" w:rsidP="00750AC4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BE1E7E" w:rsidRDefault="00BE1E7E" w:rsidP="0048234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BE1E7E" w:rsidRDefault="00BE1E7E" w:rsidP="0048234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DB1E72" w:rsidRDefault="00DB1E72" w:rsidP="0048234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DB1E72" w:rsidRDefault="00DB1E72" w:rsidP="0048234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704AF1" w:rsidRDefault="00704AF1" w:rsidP="0048234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sectPr w:rsidR="00704AF1" w:rsidSect="0048234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AC4"/>
    <w:rsid w:val="00027FAE"/>
    <w:rsid w:val="00044834"/>
    <w:rsid w:val="000912D2"/>
    <w:rsid w:val="000F6AD0"/>
    <w:rsid w:val="0010620E"/>
    <w:rsid w:val="001065DA"/>
    <w:rsid w:val="001662ED"/>
    <w:rsid w:val="00345F02"/>
    <w:rsid w:val="00361771"/>
    <w:rsid w:val="003B4196"/>
    <w:rsid w:val="004016DD"/>
    <w:rsid w:val="00482341"/>
    <w:rsid w:val="00492D11"/>
    <w:rsid w:val="00562765"/>
    <w:rsid w:val="005F3CF6"/>
    <w:rsid w:val="00646834"/>
    <w:rsid w:val="00704AF1"/>
    <w:rsid w:val="00742CFC"/>
    <w:rsid w:val="00750AC4"/>
    <w:rsid w:val="00750F21"/>
    <w:rsid w:val="007A3C3E"/>
    <w:rsid w:val="008B264E"/>
    <w:rsid w:val="008D02D5"/>
    <w:rsid w:val="008D1319"/>
    <w:rsid w:val="009146E8"/>
    <w:rsid w:val="00A31B4D"/>
    <w:rsid w:val="00B0779D"/>
    <w:rsid w:val="00B84F1D"/>
    <w:rsid w:val="00BE1E7E"/>
    <w:rsid w:val="00C13FDB"/>
    <w:rsid w:val="00CC4F99"/>
    <w:rsid w:val="00CF4BE1"/>
    <w:rsid w:val="00D35E23"/>
    <w:rsid w:val="00D57379"/>
    <w:rsid w:val="00DB1E72"/>
    <w:rsid w:val="00DC157F"/>
    <w:rsid w:val="00E43AEF"/>
    <w:rsid w:val="00EC0C40"/>
    <w:rsid w:val="00F7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DD"/>
  </w:style>
  <w:style w:type="paragraph" w:styleId="6">
    <w:name w:val="heading 6"/>
    <w:basedOn w:val="a"/>
    <w:next w:val="a"/>
    <w:link w:val="60"/>
    <w:qFormat/>
    <w:rsid w:val="00750A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50A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0A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50AC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50A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0AC4"/>
  </w:style>
  <w:style w:type="paragraph" w:customStyle="1" w:styleId="ConsPlusNormal">
    <w:name w:val="ConsPlusNormal"/>
    <w:rsid w:val="00D5737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28</cp:revision>
  <cp:lastPrinted>2020-10-16T05:39:00Z</cp:lastPrinted>
  <dcterms:created xsi:type="dcterms:W3CDTF">2020-01-23T10:42:00Z</dcterms:created>
  <dcterms:modified xsi:type="dcterms:W3CDTF">2020-10-20T08:20:00Z</dcterms:modified>
</cp:coreProperties>
</file>