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6B" w:rsidRPr="00AE46B1" w:rsidRDefault="007434A8" w:rsidP="00D7419B">
      <w:pPr>
        <w:jc w:val="center"/>
      </w:pPr>
      <w:r w:rsidRPr="007434A8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1pt;margin-top:-28.95pt;width:121pt;height:43pt;z-index:251660288" stroked="f">
            <v:textbox style="mso-next-textbox:#_x0000_s1026">
              <w:txbxContent>
                <w:p w:rsidR="0077276B" w:rsidRPr="00FF7884" w:rsidRDefault="0077276B" w:rsidP="007727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7276B">
        <w:rPr>
          <w:rFonts w:ascii="Arial" w:hAnsi="Arial"/>
          <w:noProof/>
        </w:rPr>
        <w:drawing>
          <wp:inline distT="0" distB="0" distL="0" distR="0">
            <wp:extent cx="862330" cy="1078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6B" w:rsidRDefault="0077276B" w:rsidP="00DA6B40">
      <w:pPr>
        <w:pStyle w:val="ConsPlusNonformat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77276B" w:rsidTr="00FC004E">
        <w:trPr>
          <w:trHeight w:val="1285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76B" w:rsidRP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50BD" w:rsidRPr="00F050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12.04.2018</w:t>
            </w:r>
            <w:r w:rsidRPr="007727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050BD" w:rsidRPr="00F050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132</w:t>
            </w:r>
          </w:p>
          <w:p w:rsidR="0077276B" w:rsidRP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7276B" w:rsidRDefault="0077276B" w:rsidP="00FC004E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4FB" w:rsidRDefault="00FB24FB" w:rsidP="007727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расходования средств, предоставленных городскому округу</w:t>
      </w:r>
      <w:r w:rsidR="00B80ACC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 в виде субвенций </w:t>
      </w:r>
    </w:p>
    <w:p w:rsidR="00DD6521" w:rsidRPr="0077276B" w:rsidRDefault="00FB24FB" w:rsidP="007727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государственных полномочий по составлению списков кандидатов в присяжные заседатели для федеральных судов общей юрисдикции </w:t>
      </w:r>
    </w:p>
    <w:p w:rsidR="004C31E5" w:rsidRDefault="004C31E5" w:rsidP="004C31E5">
      <w:pPr>
        <w:pStyle w:val="ConsPlusNormal"/>
      </w:pPr>
    </w:p>
    <w:p w:rsidR="004C31E5" w:rsidRPr="00AE46B1" w:rsidRDefault="00FB24FB" w:rsidP="00D7419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20.08.2004 № 113-ФЗ «О присяжных заседателях федеральных судов общей юрисдикции в Российской Федерации, Постановлением Правительства Российской Федерации от 23.05.2005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Федерации, </w:t>
      </w:r>
      <w:r w:rsidR="00DA6B40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14.03.2017 № 146-ПП «О порядке</w:t>
      </w:r>
      <w:proofErr w:type="gramEnd"/>
      <w:r w:rsidR="00DA6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B40">
        <w:rPr>
          <w:rFonts w:ascii="Times New Roman" w:hAnsi="Times New Roman" w:cs="Times New Roman"/>
          <w:sz w:val="28"/>
          <w:szCs w:val="28"/>
        </w:rPr>
        <w:t>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31E5" w:rsidRPr="00AE46B1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Пелым </w:t>
      </w:r>
      <w:proofErr w:type="gramEnd"/>
    </w:p>
    <w:p w:rsidR="004C31E5" w:rsidRPr="00AE46B1" w:rsidRDefault="004C31E5" w:rsidP="004C31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31E5" w:rsidRPr="004C31E5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B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A6B40">
        <w:rPr>
          <w:rFonts w:ascii="Times New Roman" w:hAnsi="Times New Roman" w:cs="Times New Roman"/>
          <w:sz w:val="28"/>
          <w:szCs w:val="28"/>
        </w:rPr>
        <w:t>Правила расходования средств, предоставленных городскому округу</w:t>
      </w:r>
      <w:r w:rsidR="00B80ACC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DA6B40">
        <w:rPr>
          <w:rFonts w:ascii="Times New Roman" w:hAnsi="Times New Roman" w:cs="Times New Roman"/>
          <w:sz w:val="28"/>
          <w:szCs w:val="28"/>
        </w:rPr>
        <w:t xml:space="preserve"> в виде субвенций на осуществление переданных государственных полномочий по составлению списков кандидатов в присяжные заседатели для федеральных судов общей юрисдикции </w:t>
      </w:r>
      <w:r w:rsidRPr="004C31E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57D3A" w:rsidRPr="00757D3A" w:rsidRDefault="004C31E5" w:rsidP="00D7419B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D3A" w:rsidRPr="00757D3A">
        <w:rPr>
          <w:sz w:val="28"/>
          <w:szCs w:val="28"/>
        </w:rPr>
        <w:t>. Настоящее постановление опубликовать в ин</w:t>
      </w:r>
      <w:r w:rsidR="004A5ADE">
        <w:rPr>
          <w:sz w:val="28"/>
          <w:szCs w:val="28"/>
        </w:rPr>
        <w:t xml:space="preserve">формационной газете «Пелымский </w:t>
      </w:r>
      <w:r w:rsidR="00192F45">
        <w:rPr>
          <w:sz w:val="28"/>
          <w:szCs w:val="28"/>
        </w:rPr>
        <w:t>в</w:t>
      </w:r>
      <w:r w:rsidR="00757D3A" w:rsidRPr="00757D3A">
        <w:rPr>
          <w:sz w:val="28"/>
          <w:szCs w:val="28"/>
        </w:rPr>
        <w:t>естник» и разместить на официальном сайте городского округа Пелым информационно-телекоммуникационной сети «Интернет».</w:t>
      </w:r>
    </w:p>
    <w:p w:rsidR="00DD6521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57D3A" w:rsidRPr="00757D3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57D3A" w:rsidRPr="00757D3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57D3A" w:rsidRPr="00757D3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</w:t>
      </w:r>
      <w:r w:rsidR="00DA6B40">
        <w:rPr>
          <w:rFonts w:ascii="Times New Roman" w:hAnsi="Times New Roman" w:cs="Times New Roman"/>
          <w:bCs/>
          <w:sz w:val="28"/>
          <w:szCs w:val="28"/>
        </w:rPr>
        <w:t>трации городского округа Пелым А</w:t>
      </w:r>
      <w:r w:rsidR="00757D3A" w:rsidRPr="00757D3A">
        <w:rPr>
          <w:rFonts w:ascii="Times New Roman" w:hAnsi="Times New Roman" w:cs="Times New Roman"/>
          <w:bCs/>
          <w:sz w:val="28"/>
          <w:szCs w:val="28"/>
        </w:rPr>
        <w:t>.</w:t>
      </w:r>
      <w:r w:rsidR="00DA6B40">
        <w:rPr>
          <w:rFonts w:ascii="Times New Roman" w:hAnsi="Times New Roman" w:cs="Times New Roman"/>
          <w:bCs/>
          <w:sz w:val="28"/>
          <w:szCs w:val="28"/>
        </w:rPr>
        <w:t>А</w:t>
      </w:r>
      <w:r w:rsidR="00757D3A" w:rsidRPr="00757D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6B40">
        <w:rPr>
          <w:rFonts w:ascii="Times New Roman" w:hAnsi="Times New Roman" w:cs="Times New Roman"/>
          <w:bCs/>
          <w:sz w:val="28"/>
          <w:szCs w:val="28"/>
        </w:rPr>
        <w:t>Пелевину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31E5" w:rsidRDefault="004C31E5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C31E5" w:rsidRDefault="004C31E5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C31E5" w:rsidRPr="00757D3A" w:rsidRDefault="004C31E5" w:rsidP="004C31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окру</w:t>
      </w:r>
      <w:r w:rsidR="00D7419B">
        <w:rPr>
          <w:rFonts w:ascii="Times New Roman" w:hAnsi="Times New Roman" w:cs="Times New Roman"/>
          <w:bCs/>
          <w:sz w:val="28"/>
          <w:szCs w:val="28"/>
        </w:rPr>
        <w:t xml:space="preserve">га Пелым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74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Ш.Т.Алиев</w:t>
      </w:r>
    </w:p>
    <w:p w:rsidR="004173ED" w:rsidRPr="004C31E5" w:rsidRDefault="004173ED" w:rsidP="004173ED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DA6B40">
        <w:rPr>
          <w:rFonts w:ascii="Times New Roman" w:hAnsi="Times New Roman" w:cs="Times New Roman"/>
          <w:sz w:val="24"/>
          <w:szCs w:val="24"/>
        </w:rPr>
        <w:t>ы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 xml:space="preserve">от </w:t>
      </w:r>
      <w:r w:rsidR="00F050BD">
        <w:rPr>
          <w:rFonts w:ascii="Times New Roman" w:hAnsi="Times New Roman" w:cs="Times New Roman"/>
          <w:sz w:val="24"/>
          <w:szCs w:val="24"/>
          <w:u w:val="single"/>
        </w:rPr>
        <w:t>12.04.2018</w:t>
      </w:r>
      <w:r w:rsidRPr="004C31E5">
        <w:rPr>
          <w:rFonts w:ascii="Times New Roman" w:hAnsi="Times New Roman" w:cs="Times New Roman"/>
          <w:sz w:val="24"/>
          <w:szCs w:val="24"/>
        </w:rPr>
        <w:t xml:space="preserve"> № </w:t>
      </w:r>
      <w:r w:rsidR="00F050BD" w:rsidRPr="00F050BD">
        <w:rPr>
          <w:rFonts w:ascii="Times New Roman" w:hAnsi="Times New Roman" w:cs="Times New Roman"/>
          <w:sz w:val="24"/>
          <w:szCs w:val="24"/>
          <w:u w:val="single"/>
        </w:rPr>
        <w:t>132</w:t>
      </w:r>
    </w:p>
    <w:p w:rsid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P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3ED" w:rsidRPr="00B80ACC" w:rsidRDefault="00DA6B40" w:rsidP="004173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ПРАВИЛА</w:t>
      </w:r>
    </w:p>
    <w:p w:rsidR="00DA6B40" w:rsidRPr="00B80ACC" w:rsidRDefault="00DA6B40" w:rsidP="004173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расходования средств, представленных городскому округу</w:t>
      </w:r>
      <w:r w:rsidR="00B80ACC" w:rsidRPr="00B80ACC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AC0C86" w:rsidRPr="00B80ACC" w:rsidRDefault="00AC0C86" w:rsidP="004173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в виде субвенций на осуществление переданных государственных </w:t>
      </w:r>
    </w:p>
    <w:p w:rsidR="00AC0C86" w:rsidRPr="00B80ACC" w:rsidRDefault="00AC0C86" w:rsidP="004173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полномочий по составлению списков кандидатов в присяжные заседатели</w:t>
      </w:r>
    </w:p>
    <w:p w:rsidR="00AC0C86" w:rsidRPr="00B80ACC" w:rsidRDefault="00AC0C86" w:rsidP="004173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для федеральных судов общей юрисдикции</w:t>
      </w:r>
    </w:p>
    <w:p w:rsidR="004173ED" w:rsidRPr="00B80ACC" w:rsidRDefault="004173ED" w:rsidP="004173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3ED" w:rsidRPr="00B80ACC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1. Настоящи</w:t>
      </w:r>
      <w:r w:rsidR="00AC0C86" w:rsidRPr="00B80ACC">
        <w:rPr>
          <w:rFonts w:ascii="Times New Roman" w:hAnsi="Times New Roman" w:cs="Times New Roman"/>
          <w:sz w:val="28"/>
          <w:szCs w:val="28"/>
        </w:rPr>
        <w:t>е</w:t>
      </w:r>
      <w:r w:rsidRPr="00B80ACC">
        <w:rPr>
          <w:rFonts w:ascii="Times New Roman" w:hAnsi="Times New Roman" w:cs="Times New Roman"/>
          <w:sz w:val="28"/>
          <w:szCs w:val="28"/>
        </w:rPr>
        <w:t xml:space="preserve"> </w:t>
      </w:r>
      <w:r w:rsidR="00AC0C86" w:rsidRPr="00B80AC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B80ACC">
        <w:rPr>
          <w:rFonts w:ascii="Times New Roman" w:hAnsi="Times New Roman" w:cs="Times New Roman"/>
          <w:sz w:val="28"/>
          <w:szCs w:val="28"/>
        </w:rPr>
        <w:t xml:space="preserve"> </w:t>
      </w:r>
      <w:r w:rsidR="00AC0C86" w:rsidRPr="00B80ACC">
        <w:rPr>
          <w:rFonts w:ascii="Times New Roman" w:hAnsi="Times New Roman" w:cs="Times New Roman"/>
          <w:sz w:val="28"/>
          <w:szCs w:val="28"/>
        </w:rPr>
        <w:t>определяют условия расходования средств, поступивших в форме субвенций за счет средств федерального бюджета, бюджету городского округа</w:t>
      </w:r>
      <w:r w:rsidR="00B80ACC" w:rsidRPr="00B80ACC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C0C86" w:rsidRPr="00B80ACC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составлению списков кандидатов в присяжные заседатели федеральных судов общей юрисдикции на территории Свердловской области (далее - субвенции).</w:t>
      </w:r>
    </w:p>
    <w:p w:rsidR="004173ED" w:rsidRPr="00B80ACC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2. </w:t>
      </w:r>
      <w:r w:rsidR="00AC0C86" w:rsidRPr="00B80AC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субвенции является </w:t>
      </w:r>
      <w:r w:rsidR="00B80ACC" w:rsidRPr="00B80ACC">
        <w:rPr>
          <w:rFonts w:ascii="Times New Roman" w:hAnsi="Times New Roman" w:cs="Times New Roman"/>
          <w:sz w:val="28"/>
          <w:szCs w:val="28"/>
        </w:rPr>
        <w:t>а</w:t>
      </w:r>
      <w:r w:rsidR="00AC0C86" w:rsidRPr="00B80ACC">
        <w:rPr>
          <w:rFonts w:ascii="Times New Roman" w:hAnsi="Times New Roman" w:cs="Times New Roman"/>
          <w:sz w:val="28"/>
          <w:szCs w:val="28"/>
        </w:rPr>
        <w:t>дминистрация городского округа</w:t>
      </w:r>
      <w:r w:rsidR="00B80ACC" w:rsidRPr="00B80ACC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C0C86" w:rsidRPr="00B80ACC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4173ED" w:rsidRPr="00B80ACC" w:rsidRDefault="004173ED" w:rsidP="00AC0C8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3. </w:t>
      </w:r>
      <w:r w:rsidR="00AC0C86" w:rsidRPr="00B80ACC">
        <w:rPr>
          <w:rFonts w:ascii="Times New Roman" w:hAnsi="Times New Roman" w:cs="Times New Roman"/>
          <w:sz w:val="28"/>
          <w:szCs w:val="28"/>
        </w:rPr>
        <w:t>Субвенции включаются в бюджетную смету Администрации и используются для финансирования расходов, относящихся к государственным полномочиям по составлению списков кандидатов в присяжные заседатели федеральных судов общей юрисдикции на территории Свердловской области по разделу 0100 «Общегосударственные вопросы», подразделу 0105 «Судебная система»</w:t>
      </w:r>
      <w:r w:rsidRPr="00B80ACC">
        <w:rPr>
          <w:rFonts w:ascii="Times New Roman" w:hAnsi="Times New Roman" w:cs="Times New Roman"/>
          <w:sz w:val="28"/>
          <w:szCs w:val="28"/>
        </w:rPr>
        <w:t>.</w:t>
      </w:r>
    </w:p>
    <w:p w:rsidR="003B7D69" w:rsidRPr="00B80ACC" w:rsidRDefault="003B7D69" w:rsidP="00AC0C8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Субвенции направляются:</w:t>
      </w:r>
    </w:p>
    <w:p w:rsidR="003B7D69" w:rsidRPr="00B80ACC" w:rsidRDefault="003B7D69" w:rsidP="00AC0C8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- на канцелярские расходы для составления общего списка кандидатов в присяжные заседатели по муниципальному образованию городско</w:t>
      </w:r>
      <w:r w:rsidR="00B80ACC" w:rsidRPr="00B80ACC">
        <w:rPr>
          <w:rFonts w:ascii="Times New Roman" w:hAnsi="Times New Roman" w:cs="Times New Roman"/>
          <w:sz w:val="28"/>
          <w:szCs w:val="28"/>
        </w:rPr>
        <w:t>го</w:t>
      </w:r>
      <w:r w:rsidRPr="00B80AC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80ACC" w:rsidRPr="00B80ACC">
        <w:rPr>
          <w:rFonts w:ascii="Times New Roman" w:hAnsi="Times New Roman" w:cs="Times New Roman"/>
          <w:sz w:val="28"/>
          <w:szCs w:val="28"/>
        </w:rPr>
        <w:t>а Пелым</w:t>
      </w:r>
      <w:r w:rsidRPr="00B80ACC">
        <w:rPr>
          <w:rFonts w:ascii="Times New Roman" w:hAnsi="Times New Roman" w:cs="Times New Roman"/>
          <w:sz w:val="28"/>
          <w:szCs w:val="28"/>
        </w:rPr>
        <w:t xml:space="preserve"> в соответствии с числом граждан, подлежащих включению в общий список кандидатов в присяжные заседатели;</w:t>
      </w:r>
    </w:p>
    <w:p w:rsidR="003B7D69" w:rsidRPr="00B80ACC" w:rsidRDefault="003B7D69" w:rsidP="00AC0C8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- на публикацию списков кандидатов в присяжные заседатели в средствах массовой информации;</w:t>
      </w:r>
    </w:p>
    <w:p w:rsidR="003B7D69" w:rsidRPr="00B80ACC" w:rsidRDefault="003B7D69" w:rsidP="00AC0C8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- на почтовые расходы, возникающие в процессе составления и согласования списков кандидатов в присяжные заседатели.</w:t>
      </w:r>
    </w:p>
    <w:p w:rsidR="003B7D69" w:rsidRPr="00B80ACC" w:rsidRDefault="003B7D69" w:rsidP="00AC0C8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CC">
        <w:rPr>
          <w:rFonts w:ascii="Times New Roman" w:hAnsi="Times New Roman" w:cs="Times New Roman"/>
          <w:sz w:val="28"/>
          <w:szCs w:val="28"/>
        </w:rPr>
        <w:t>При определении норматива финансовых затрат расходования средств субвенций (далее - норматив), руководствоваться нормативом, установленным Постановлением Правительства Российской Федерации от 23.05.2005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</w:t>
      </w:r>
      <w:r w:rsidR="00493EF4" w:rsidRPr="00B80A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EF4" w:rsidRPr="00B80ACC" w:rsidRDefault="00493EF4" w:rsidP="00AC0C8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Расходование средств субвенций осуществляется в соответствии со сводной бюджетной росписью Пелымского городского округа в пределах </w:t>
      </w:r>
      <w:r w:rsidRPr="00B80ACC">
        <w:rPr>
          <w:rFonts w:ascii="Times New Roman" w:hAnsi="Times New Roman" w:cs="Times New Roman"/>
          <w:sz w:val="28"/>
          <w:szCs w:val="28"/>
        </w:rPr>
        <w:lastRenderedPageBreak/>
        <w:t>утвержденных лимитов бюджетных обязательств.</w:t>
      </w:r>
    </w:p>
    <w:p w:rsidR="004173ED" w:rsidRPr="00B80ACC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93EF4" w:rsidRPr="00B80ACC">
        <w:rPr>
          <w:rFonts w:ascii="Times New Roman" w:hAnsi="Times New Roman" w:cs="Times New Roman"/>
          <w:sz w:val="28"/>
          <w:szCs w:val="28"/>
        </w:rPr>
        <w:t>При формировании Заявки о предоставлении субвенции на осуществление государственных полномочий по изменению и дополнению списков запасных кандидатов в присяжные заседатели и срокам ее предоставления руководствоваться Формой, утвержденной Постановлением Правительства Свердловской области от 14.03.2017 № 146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 (далее – Постановление</w:t>
      </w:r>
      <w:proofErr w:type="gramEnd"/>
      <w:r w:rsidR="00493EF4" w:rsidRPr="00B80ACC">
        <w:rPr>
          <w:rFonts w:ascii="Times New Roman" w:hAnsi="Times New Roman" w:cs="Times New Roman"/>
          <w:sz w:val="28"/>
          <w:szCs w:val="28"/>
        </w:rPr>
        <w:t xml:space="preserve"> от 14.03.2017 № 146) (Форма прилагается).</w:t>
      </w:r>
    </w:p>
    <w:p w:rsidR="004173ED" w:rsidRPr="00B80ACC" w:rsidRDefault="004173ED" w:rsidP="00493EF4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5. </w:t>
      </w:r>
      <w:r w:rsidR="00493EF4" w:rsidRPr="00B80ACC">
        <w:rPr>
          <w:rFonts w:ascii="Times New Roman" w:hAnsi="Times New Roman" w:cs="Times New Roman"/>
          <w:sz w:val="28"/>
          <w:szCs w:val="28"/>
        </w:rPr>
        <w:t>Отчет об использовании субвенции составляется по Форме утвержденной Постановлением Правительства Свердловской области от 14.03.2017 № 146 и предоставляется в Департамент по обеспечению деятельности мировых судей Свердловской области в установленные сроки (Форма прилагается).</w:t>
      </w:r>
    </w:p>
    <w:p w:rsidR="00493EF4" w:rsidRPr="00B80ACC" w:rsidRDefault="00493EF4" w:rsidP="00493EF4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Копия отчета направляется в Финансов</w:t>
      </w:r>
      <w:r w:rsidR="00B80ACC" w:rsidRPr="00B80ACC">
        <w:rPr>
          <w:rFonts w:ascii="Times New Roman" w:hAnsi="Times New Roman" w:cs="Times New Roman"/>
          <w:sz w:val="28"/>
          <w:szCs w:val="28"/>
        </w:rPr>
        <w:t>ый</w:t>
      </w:r>
      <w:r w:rsidRPr="00B80ACC">
        <w:rPr>
          <w:rFonts w:ascii="Times New Roman" w:hAnsi="Times New Roman" w:cs="Times New Roman"/>
          <w:sz w:val="28"/>
          <w:szCs w:val="28"/>
        </w:rPr>
        <w:t xml:space="preserve"> </w:t>
      </w:r>
      <w:r w:rsidR="00B80ACC" w:rsidRPr="00B80ACC">
        <w:rPr>
          <w:rFonts w:ascii="Times New Roman" w:hAnsi="Times New Roman" w:cs="Times New Roman"/>
          <w:sz w:val="28"/>
          <w:szCs w:val="28"/>
        </w:rPr>
        <w:t>отдел</w:t>
      </w:r>
      <w:r w:rsidRPr="00B80ACC">
        <w:rPr>
          <w:rFonts w:ascii="Times New Roman" w:hAnsi="Times New Roman" w:cs="Times New Roman"/>
          <w:sz w:val="28"/>
          <w:szCs w:val="28"/>
        </w:rPr>
        <w:t xml:space="preserve"> </w:t>
      </w:r>
      <w:r w:rsidR="00B80ACC" w:rsidRPr="00B80ACC">
        <w:rPr>
          <w:rFonts w:ascii="Times New Roman" w:hAnsi="Times New Roman" w:cs="Times New Roman"/>
          <w:sz w:val="28"/>
          <w:szCs w:val="28"/>
        </w:rPr>
        <w:t>а</w:t>
      </w:r>
      <w:r w:rsidRPr="00B80ACC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B80ACC" w:rsidRPr="00B80ACC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B80ACC">
        <w:rPr>
          <w:rFonts w:ascii="Times New Roman" w:hAnsi="Times New Roman" w:cs="Times New Roman"/>
          <w:sz w:val="28"/>
          <w:szCs w:val="28"/>
        </w:rPr>
        <w:t xml:space="preserve"> не позднее двух дней со дня предоставления отчета в Департамент по обеспечению деятельности мировых судей Свердловской области.</w:t>
      </w:r>
    </w:p>
    <w:p w:rsidR="004173ED" w:rsidRPr="00B80ACC" w:rsidRDefault="004173ED" w:rsidP="00B80AC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6. </w:t>
      </w:r>
      <w:r w:rsidR="00B80ACC" w:rsidRPr="00B80ACC">
        <w:rPr>
          <w:rFonts w:ascii="Times New Roman" w:hAnsi="Times New Roman" w:cs="Times New Roman"/>
          <w:sz w:val="28"/>
          <w:szCs w:val="28"/>
        </w:rPr>
        <w:t>Средства, поступившие в форме субвенций за счет средств федерального бюджета, носят целевой характер и не могут быть использованы на иные цели</w:t>
      </w:r>
      <w:r w:rsidRPr="00B80ACC">
        <w:rPr>
          <w:rFonts w:ascii="Times New Roman" w:hAnsi="Times New Roman" w:cs="Times New Roman"/>
          <w:sz w:val="28"/>
          <w:szCs w:val="28"/>
        </w:rPr>
        <w:t>.</w:t>
      </w:r>
      <w:r w:rsidR="00B80ACC" w:rsidRPr="00B80ACC">
        <w:rPr>
          <w:rFonts w:ascii="Times New Roman" w:hAnsi="Times New Roman" w:cs="Times New Roman"/>
          <w:sz w:val="28"/>
          <w:szCs w:val="28"/>
        </w:rPr>
        <w:t xml:space="preserve"> Нецелевое использование бюджетных сре</w:t>
      </w:r>
      <w:proofErr w:type="gramStart"/>
      <w:r w:rsidR="00B80ACC" w:rsidRPr="00B80ACC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B80ACC" w:rsidRPr="00B80ACC">
        <w:rPr>
          <w:rFonts w:ascii="Times New Roman" w:hAnsi="Times New Roman" w:cs="Times New Roman"/>
          <w:sz w:val="28"/>
          <w:szCs w:val="28"/>
        </w:rPr>
        <w:t>ечет применение мер ответственности предусмотренных бюджетным, административным и уголовным законодательством.</w:t>
      </w:r>
    </w:p>
    <w:p w:rsidR="004173ED" w:rsidRPr="00B80ACC" w:rsidRDefault="004173ED" w:rsidP="00B80AC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 xml:space="preserve">7. </w:t>
      </w:r>
      <w:r w:rsidR="00B80ACC" w:rsidRPr="00B80ACC">
        <w:rPr>
          <w:rFonts w:ascii="Times New Roman" w:hAnsi="Times New Roman" w:cs="Times New Roman"/>
          <w:sz w:val="28"/>
          <w:szCs w:val="28"/>
        </w:rPr>
        <w:t>Администрация обеспечивает возврат неиспользованных средств субвенций в доход бюджета, из которого они были ранее предоставлены, в установленном бюджетным законодательством порядке</w:t>
      </w:r>
      <w:r w:rsidRPr="00B80ACC">
        <w:rPr>
          <w:rFonts w:ascii="Times New Roman" w:hAnsi="Times New Roman" w:cs="Times New Roman"/>
          <w:sz w:val="28"/>
          <w:szCs w:val="28"/>
        </w:rPr>
        <w:t>.</w:t>
      </w:r>
    </w:p>
    <w:p w:rsidR="004C31E5" w:rsidRPr="00B80ACC" w:rsidRDefault="00B80ACC" w:rsidP="00B80AC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CC">
        <w:rPr>
          <w:rFonts w:ascii="Times New Roman" w:hAnsi="Times New Roman" w:cs="Times New Roman"/>
          <w:sz w:val="28"/>
          <w:szCs w:val="28"/>
        </w:rPr>
        <w:t>8</w:t>
      </w:r>
      <w:r w:rsidR="004173ED" w:rsidRPr="00B80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AC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субвенции осуществляется Администрацией.</w:t>
      </w:r>
    </w:p>
    <w:p w:rsidR="004C31E5" w:rsidRDefault="004C31E5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Default="007F473E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473E" w:rsidRPr="007F473E" w:rsidRDefault="007F473E" w:rsidP="007F473E">
      <w:pPr>
        <w:spacing w:after="1" w:line="200" w:lineRule="atLeast"/>
        <w:jc w:val="both"/>
      </w:pPr>
      <w:r w:rsidRPr="007F473E">
        <w:rPr>
          <w:sz w:val="20"/>
        </w:rPr>
        <w:lastRenderedPageBreak/>
        <w:t xml:space="preserve">Форма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</w:t>
      </w:r>
      <w:r w:rsidRPr="007F473E">
        <w:rPr>
          <w:sz w:val="20"/>
        </w:rPr>
        <w:t>Утверждена</w:t>
      </w:r>
    </w:p>
    <w:p w:rsidR="007F473E" w:rsidRPr="007F473E" w:rsidRDefault="007F473E" w:rsidP="007F473E">
      <w:pPr>
        <w:spacing w:after="1" w:line="200" w:lineRule="atLeast"/>
        <w:jc w:val="both"/>
      </w:pPr>
      <w:r w:rsidRPr="007F473E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                                                                        </w:t>
      </w:r>
      <w:r w:rsidRPr="007F473E">
        <w:rPr>
          <w:sz w:val="20"/>
        </w:rPr>
        <w:t>Постановлением Правительства</w:t>
      </w:r>
    </w:p>
    <w:p w:rsidR="007F473E" w:rsidRPr="007F473E" w:rsidRDefault="007F473E" w:rsidP="007F473E">
      <w:pPr>
        <w:spacing w:after="1" w:line="200" w:lineRule="atLeast"/>
        <w:jc w:val="both"/>
      </w:pPr>
      <w:r w:rsidRPr="007F473E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</w:t>
      </w:r>
      <w:r w:rsidRPr="007F473E">
        <w:rPr>
          <w:sz w:val="20"/>
        </w:rPr>
        <w:t xml:space="preserve"> Свердловской области</w:t>
      </w:r>
    </w:p>
    <w:p w:rsidR="007F473E" w:rsidRPr="007F473E" w:rsidRDefault="007F473E" w:rsidP="007F473E">
      <w:pPr>
        <w:spacing w:after="1" w:line="200" w:lineRule="atLeast"/>
        <w:jc w:val="both"/>
      </w:pPr>
      <w:r w:rsidRPr="007F473E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                                                                             </w:t>
      </w:r>
      <w:r w:rsidRPr="007F473E">
        <w:rPr>
          <w:sz w:val="20"/>
        </w:rPr>
        <w:t>от 14 марта 2017 г. N 146-ПП</w:t>
      </w:r>
    </w:p>
    <w:p w:rsidR="007F473E" w:rsidRDefault="007F473E" w:rsidP="007F473E">
      <w:pPr>
        <w:spacing w:after="1" w:line="200" w:lineRule="atLeast"/>
        <w:jc w:val="both"/>
        <w:outlineLvl w:val="0"/>
      </w:pPr>
    </w:p>
    <w:p w:rsidR="007F473E" w:rsidRPr="007F473E" w:rsidRDefault="007F473E" w:rsidP="007F473E">
      <w:pPr>
        <w:spacing w:after="1" w:line="200" w:lineRule="atLeast"/>
        <w:jc w:val="both"/>
        <w:outlineLvl w:val="0"/>
      </w:pPr>
    </w:p>
    <w:p w:rsidR="007F473E" w:rsidRPr="007F473E" w:rsidRDefault="007F473E" w:rsidP="007F473E">
      <w:pPr>
        <w:spacing w:after="1" w:line="200" w:lineRule="atLeast"/>
        <w:jc w:val="center"/>
        <w:rPr>
          <w:sz w:val="28"/>
          <w:szCs w:val="28"/>
        </w:rPr>
      </w:pPr>
      <w:r w:rsidRPr="007F473E">
        <w:rPr>
          <w:sz w:val="28"/>
          <w:szCs w:val="28"/>
        </w:rPr>
        <w:t>ЗАЯВКА</w:t>
      </w:r>
    </w:p>
    <w:p w:rsidR="007F473E" w:rsidRPr="007F473E" w:rsidRDefault="007F473E" w:rsidP="007F473E">
      <w:pPr>
        <w:spacing w:after="1" w:line="200" w:lineRule="atLeast"/>
        <w:jc w:val="center"/>
        <w:rPr>
          <w:sz w:val="28"/>
          <w:szCs w:val="28"/>
        </w:rPr>
      </w:pPr>
      <w:r w:rsidRPr="007F473E">
        <w:rPr>
          <w:sz w:val="28"/>
          <w:szCs w:val="28"/>
        </w:rPr>
        <w:t>о предоставлении субвенции на осуществление</w:t>
      </w:r>
    </w:p>
    <w:p w:rsidR="007F473E" w:rsidRPr="007F473E" w:rsidRDefault="007F473E" w:rsidP="007F473E">
      <w:pPr>
        <w:spacing w:after="1" w:line="200" w:lineRule="atLeast"/>
        <w:jc w:val="center"/>
        <w:rPr>
          <w:sz w:val="28"/>
          <w:szCs w:val="28"/>
        </w:rPr>
      </w:pPr>
      <w:r w:rsidRPr="007F473E">
        <w:rPr>
          <w:sz w:val="28"/>
          <w:szCs w:val="28"/>
        </w:rPr>
        <w:t>государственных полномочий по изменению и дополнению списков</w:t>
      </w:r>
    </w:p>
    <w:p w:rsidR="007F473E" w:rsidRPr="007F473E" w:rsidRDefault="007F473E" w:rsidP="007F473E">
      <w:pPr>
        <w:spacing w:after="1" w:line="200" w:lineRule="atLeast"/>
        <w:jc w:val="center"/>
        <w:rPr>
          <w:sz w:val="28"/>
          <w:szCs w:val="28"/>
        </w:rPr>
      </w:pPr>
      <w:r w:rsidRPr="007F473E">
        <w:rPr>
          <w:sz w:val="28"/>
          <w:szCs w:val="28"/>
        </w:rPr>
        <w:t>и запасных списков кандидатов в присяжные заседатели</w:t>
      </w:r>
    </w:p>
    <w:p w:rsidR="007F473E" w:rsidRDefault="007F473E" w:rsidP="007F473E">
      <w:pPr>
        <w:spacing w:after="1" w:line="200" w:lineRule="atLeast"/>
        <w:jc w:val="both"/>
      </w:pPr>
    </w:p>
    <w:p w:rsidR="007F473E" w:rsidRDefault="007F473E" w:rsidP="007F473E">
      <w:pPr>
        <w:spacing w:after="1" w:line="200" w:lineRule="atLeast"/>
        <w:jc w:val="both"/>
      </w:pPr>
      <w:r w:rsidRPr="007F473E">
        <w:t>Наименование муниципального образования</w:t>
      </w:r>
      <w:r>
        <w:rPr>
          <w:rFonts w:ascii="Courier New" w:hAnsi="Courier New" w:cs="Courier New"/>
          <w:sz w:val="20"/>
        </w:rPr>
        <w:t xml:space="preserve"> ________________________________________</w:t>
      </w:r>
    </w:p>
    <w:p w:rsidR="007F473E" w:rsidRDefault="007F473E" w:rsidP="007F473E">
      <w:pPr>
        <w:spacing w:after="1" w:line="200" w:lineRule="atLeast"/>
        <w:jc w:val="both"/>
      </w:pPr>
      <w:r w:rsidRPr="007F473E">
        <w:t xml:space="preserve">Код по </w:t>
      </w:r>
      <w:hyperlink r:id="rId5" w:history="1">
        <w:r w:rsidRPr="007F473E">
          <w:rPr>
            <w:color w:val="0000FF"/>
          </w:rPr>
          <w:t>ОКТМО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7F473E" w:rsidRPr="007F473E" w:rsidRDefault="007F473E" w:rsidP="007F473E">
      <w:pPr>
        <w:spacing w:after="1" w:line="200" w:lineRule="atLeast"/>
        <w:jc w:val="both"/>
      </w:pPr>
      <w:r w:rsidRPr="007F473E">
        <w:t>Реквизиты   N   счета,   открытого  в  территориальном  органе Федерального</w:t>
      </w:r>
    </w:p>
    <w:p w:rsidR="007F473E" w:rsidRDefault="007F473E" w:rsidP="007F473E">
      <w:pPr>
        <w:spacing w:after="1" w:line="200" w:lineRule="atLeast"/>
        <w:jc w:val="both"/>
      </w:pPr>
      <w:r w:rsidRPr="007F473E">
        <w:t>казначейства</w:t>
      </w:r>
      <w:r>
        <w:rPr>
          <w:rFonts w:ascii="Courier New" w:hAnsi="Courier New" w:cs="Courier New"/>
          <w:sz w:val="20"/>
        </w:rPr>
        <w:t xml:space="preserve"> ____________________________________________________________________</w:t>
      </w:r>
    </w:p>
    <w:p w:rsidR="007F473E" w:rsidRDefault="007F473E" w:rsidP="007F473E">
      <w:pPr>
        <w:spacing w:after="1" w:line="200" w:lineRule="atLeast"/>
        <w:jc w:val="both"/>
      </w:pPr>
      <w:r w:rsidRPr="007F473E">
        <w:t>БИК:</w:t>
      </w: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7F473E" w:rsidRDefault="007F473E" w:rsidP="007F473E">
      <w:pPr>
        <w:spacing w:after="1" w:line="200" w:lineRule="atLeast"/>
        <w:jc w:val="both"/>
      </w:pPr>
      <w:r w:rsidRPr="007F473E">
        <w:t>ИНН:</w:t>
      </w: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7F473E" w:rsidRDefault="007F473E" w:rsidP="007F473E">
      <w:pPr>
        <w:spacing w:after="1" w:line="200" w:lineRule="atLeast"/>
        <w:jc w:val="both"/>
      </w:pPr>
      <w:r w:rsidRPr="007F473E">
        <w:t>КПП:</w:t>
      </w: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7F473E" w:rsidRDefault="007F473E" w:rsidP="007F473E">
      <w:pPr>
        <w:spacing w:after="1" w:line="240" w:lineRule="atLeast"/>
        <w:jc w:val="both"/>
      </w:pPr>
    </w:p>
    <w:tbl>
      <w:tblPr>
        <w:tblW w:w="97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94"/>
        <w:gridCol w:w="2098"/>
        <w:gridCol w:w="2324"/>
      </w:tblGrid>
      <w:tr w:rsidR="007F473E" w:rsidTr="007F473E">
        <w:tc>
          <w:tcPr>
            <w:tcW w:w="2835" w:type="dxa"/>
            <w:vMerge w:val="restart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Количество кандидатов в присяжные заседатели (N) (человек)</w:t>
            </w:r>
          </w:p>
        </w:tc>
        <w:tc>
          <w:tcPr>
            <w:tcW w:w="4592" w:type="dxa"/>
            <w:gridSpan w:val="2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Расходы на публикацию списков в средствах массовой информации (рублей)</w:t>
            </w:r>
          </w:p>
        </w:tc>
        <w:tc>
          <w:tcPr>
            <w:tcW w:w="2324" w:type="dxa"/>
            <w:vMerge w:val="restart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 xml:space="preserve">Размер субвенции </w:t>
            </w:r>
            <w:hyperlink w:anchor="P28" w:history="1">
              <w:r>
                <w:rPr>
                  <w:color w:val="0000FF"/>
                </w:rPr>
                <w:t>*</w:t>
              </w:r>
            </w:hyperlink>
            <w:r>
              <w:t xml:space="preserve"> на изменение и дополнение списков кандидатов в присяжные заседатели (</w:t>
            </w:r>
            <w:proofErr w:type="spellStart"/>
            <w:r>
              <w:t>С</w:t>
            </w:r>
            <w:r>
              <w:rPr>
                <w:vertAlign w:val="subscript"/>
              </w:rPr>
              <w:t>уточн</w:t>
            </w:r>
            <w:proofErr w:type="spellEnd"/>
            <w:r>
              <w:rPr>
                <w:vertAlign w:val="subscript"/>
              </w:rPr>
              <w:t>.</w:t>
            </w:r>
            <w:r>
              <w:t>) (рублей)</w:t>
            </w:r>
          </w:p>
        </w:tc>
      </w:tr>
      <w:tr w:rsidR="007F473E" w:rsidTr="007F473E">
        <w:tc>
          <w:tcPr>
            <w:tcW w:w="2835" w:type="dxa"/>
            <w:vMerge/>
          </w:tcPr>
          <w:p w:rsidR="007F473E" w:rsidRDefault="007F473E" w:rsidP="005F5465"/>
        </w:tc>
        <w:tc>
          <w:tcPr>
            <w:tcW w:w="2494" w:type="dxa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средние расценки за 1 печатный лист, принятые в субъекте Российской Федерации (</w:t>
            </w:r>
            <w:proofErr w:type="spellStart"/>
            <w:r>
              <w:t>Н</w:t>
            </w:r>
            <w:r>
              <w:rPr>
                <w:vertAlign w:val="subscript"/>
              </w:rPr>
              <w:t>сми</w:t>
            </w:r>
            <w:proofErr w:type="spellEnd"/>
            <w:r>
              <w:t>)</w:t>
            </w:r>
          </w:p>
        </w:tc>
        <w:tc>
          <w:tcPr>
            <w:tcW w:w="2098" w:type="dxa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количество печатных листов (К)</w:t>
            </w:r>
          </w:p>
        </w:tc>
        <w:tc>
          <w:tcPr>
            <w:tcW w:w="2324" w:type="dxa"/>
            <w:vMerge/>
          </w:tcPr>
          <w:p w:rsidR="007F473E" w:rsidRDefault="007F473E" w:rsidP="005F5465"/>
        </w:tc>
      </w:tr>
      <w:tr w:rsidR="007F473E" w:rsidTr="007F473E">
        <w:tc>
          <w:tcPr>
            <w:tcW w:w="2835" w:type="dxa"/>
          </w:tcPr>
          <w:p w:rsidR="007F473E" w:rsidRDefault="007F473E" w:rsidP="005F5465">
            <w:pPr>
              <w:spacing w:after="1" w:line="240" w:lineRule="atLeast"/>
            </w:pPr>
          </w:p>
        </w:tc>
        <w:tc>
          <w:tcPr>
            <w:tcW w:w="2494" w:type="dxa"/>
          </w:tcPr>
          <w:p w:rsidR="007F473E" w:rsidRDefault="007F473E" w:rsidP="005F5465">
            <w:pPr>
              <w:spacing w:after="1" w:line="240" w:lineRule="atLeast"/>
            </w:pPr>
          </w:p>
        </w:tc>
        <w:tc>
          <w:tcPr>
            <w:tcW w:w="2098" w:type="dxa"/>
          </w:tcPr>
          <w:p w:rsidR="007F473E" w:rsidRDefault="007F473E" w:rsidP="005F5465">
            <w:pPr>
              <w:spacing w:after="1" w:line="240" w:lineRule="atLeast"/>
            </w:pPr>
          </w:p>
        </w:tc>
        <w:tc>
          <w:tcPr>
            <w:tcW w:w="2324" w:type="dxa"/>
          </w:tcPr>
          <w:p w:rsidR="007F473E" w:rsidRDefault="007F473E" w:rsidP="005F5465">
            <w:pPr>
              <w:spacing w:after="1" w:line="240" w:lineRule="atLeast"/>
            </w:pPr>
          </w:p>
        </w:tc>
      </w:tr>
    </w:tbl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jc w:val="both"/>
      </w:pPr>
      <w:bookmarkStart w:id="0" w:name="P28"/>
      <w:bookmarkEnd w:id="0"/>
      <w:r>
        <w:t xml:space="preserve">* Размер субвенции на составление списков кандидатов в присяжные заседатели определяется по формуле: </w:t>
      </w:r>
      <w:proofErr w:type="spellStart"/>
      <w:r>
        <w:t>С</w:t>
      </w:r>
      <w:r>
        <w:rPr>
          <w:vertAlign w:val="subscript"/>
        </w:rPr>
        <w:t>уточн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Н</w:t>
      </w:r>
      <w:r>
        <w:rPr>
          <w:vertAlign w:val="subscript"/>
        </w:rPr>
        <w:t>сми</w:t>
      </w:r>
      <w:proofErr w:type="spellEnd"/>
      <w:r>
        <w:t xml:space="preserve"> </w:t>
      </w:r>
      <w:proofErr w:type="spellStart"/>
      <w:r>
        <w:t>x</w:t>
      </w:r>
      <w:proofErr w:type="spellEnd"/>
      <w:proofErr w:type="gramStart"/>
      <w:r>
        <w:t xml:space="preserve"> К</w:t>
      </w:r>
      <w:proofErr w:type="gramEnd"/>
      <w:r>
        <w:t xml:space="preserve"> + (10 руб. + 50 руб.) </w:t>
      </w:r>
      <w:proofErr w:type="spellStart"/>
      <w:r>
        <w:t>x</w:t>
      </w:r>
      <w:proofErr w:type="spellEnd"/>
      <w:r>
        <w:t xml:space="preserve"> </w:t>
      </w:r>
      <w:proofErr w:type="spellStart"/>
      <w:r>
        <w:t>И</w:t>
      </w:r>
      <w:r>
        <w:rPr>
          <w:vertAlign w:val="subscript"/>
        </w:rPr>
        <w:t>пц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N </w:t>
      </w:r>
      <w:proofErr w:type="spellStart"/>
      <w:r>
        <w:t>x</w:t>
      </w:r>
      <w:proofErr w:type="spellEnd"/>
      <w:r>
        <w:t xml:space="preserve"> 1,1, где </w:t>
      </w:r>
      <w:proofErr w:type="spellStart"/>
      <w:r>
        <w:t>И</w:t>
      </w:r>
      <w:r>
        <w:rPr>
          <w:vertAlign w:val="subscript"/>
        </w:rPr>
        <w:t>пц</w:t>
      </w:r>
      <w:proofErr w:type="spellEnd"/>
      <w:r>
        <w:t xml:space="preserve"> - индекс роста потребительских цен нарастающим итогом с учетом уровня инфляции в соответствии с федеральным законом о федеральном бюджете на очередной финансовый год и плановый период.</w:t>
      </w:r>
    </w:p>
    <w:p w:rsidR="007F473E" w:rsidRDefault="007F473E" w:rsidP="007F473E">
      <w:pPr>
        <w:spacing w:before="240" w:after="1" w:line="240" w:lineRule="atLeast"/>
        <w:ind w:firstLine="540"/>
        <w:jc w:val="both"/>
      </w:pPr>
      <w:r>
        <w:t>Представляется в Департамент по обеспечению деятельности мировых судей Свердловской области.</w:t>
      </w:r>
    </w:p>
    <w:p w:rsidR="007F473E" w:rsidRDefault="007F473E" w:rsidP="007F473E">
      <w:pPr>
        <w:spacing w:before="240" w:after="1" w:line="240" w:lineRule="atLeast"/>
        <w:ind w:firstLine="540"/>
        <w:jc w:val="both"/>
      </w:pPr>
      <w:r>
        <w:t>Срок представления: до 01 февраля текущего года.</w:t>
      </w: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00" w:lineRule="atLeast"/>
        <w:jc w:val="both"/>
      </w:pPr>
      <w:r w:rsidRPr="007F473E">
        <w:t>Глава муниципального образования</w:t>
      </w:r>
      <w:r>
        <w:rPr>
          <w:rFonts w:ascii="Courier New" w:hAnsi="Courier New" w:cs="Courier New"/>
          <w:sz w:val="20"/>
        </w:rPr>
        <w:t xml:space="preserve">    __________         __________________________</w:t>
      </w:r>
    </w:p>
    <w:p w:rsidR="007F473E" w:rsidRDefault="007F473E" w:rsidP="007F47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r w:rsidRPr="007F473E">
        <w:rPr>
          <w:sz w:val="20"/>
        </w:rPr>
        <w:t>(подпись)</w:t>
      </w:r>
      <w:r>
        <w:rPr>
          <w:rFonts w:ascii="Courier New" w:hAnsi="Courier New" w:cs="Courier New"/>
          <w:sz w:val="20"/>
        </w:rPr>
        <w:t xml:space="preserve">                 </w:t>
      </w:r>
      <w:r w:rsidRPr="007F473E">
        <w:rPr>
          <w:sz w:val="20"/>
        </w:rPr>
        <w:t>(расшифровка подписи)</w:t>
      </w:r>
    </w:p>
    <w:p w:rsidR="007F473E" w:rsidRDefault="007F473E" w:rsidP="007F473E">
      <w:pPr>
        <w:spacing w:after="1" w:line="200" w:lineRule="atLeast"/>
        <w:jc w:val="both"/>
      </w:pPr>
      <w:r w:rsidRPr="007F473E">
        <w:t>Главный бухгалтер</w:t>
      </w:r>
      <w:r>
        <w:rPr>
          <w:rFonts w:ascii="Courier New" w:hAnsi="Courier New" w:cs="Courier New"/>
          <w:sz w:val="20"/>
        </w:rPr>
        <w:t xml:space="preserve">     _______________      _____________________________________</w:t>
      </w:r>
    </w:p>
    <w:p w:rsidR="007F473E" w:rsidRDefault="007F473E" w:rsidP="007F47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r w:rsidRPr="007F473E">
        <w:rPr>
          <w:sz w:val="20"/>
          <w:szCs w:val="20"/>
        </w:rPr>
        <w:t>(подпись)</w:t>
      </w:r>
      <w:r>
        <w:rPr>
          <w:rFonts w:ascii="Courier New" w:hAnsi="Courier New" w:cs="Courier New"/>
          <w:sz w:val="20"/>
        </w:rPr>
        <w:t xml:space="preserve">                  </w:t>
      </w:r>
      <w:r w:rsidRPr="007F473E">
        <w:rPr>
          <w:sz w:val="20"/>
        </w:rPr>
        <w:t>(расшифровка подписи)</w:t>
      </w:r>
    </w:p>
    <w:p w:rsidR="007F473E" w:rsidRPr="007F473E" w:rsidRDefault="007F473E" w:rsidP="007F473E">
      <w:pPr>
        <w:spacing w:after="1" w:line="200" w:lineRule="atLeast"/>
        <w:jc w:val="both"/>
      </w:pPr>
      <w:r w:rsidRPr="007F473E">
        <w:rPr>
          <w:sz w:val="20"/>
        </w:rPr>
        <w:t>М.П.</w:t>
      </w: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jc w:val="both"/>
      </w:pPr>
    </w:p>
    <w:p w:rsidR="007F473E" w:rsidRPr="00F26871" w:rsidRDefault="007F473E" w:rsidP="007F473E">
      <w:pPr>
        <w:spacing w:after="1" w:line="200" w:lineRule="atLeast"/>
        <w:jc w:val="both"/>
      </w:pPr>
      <w:r w:rsidRPr="00F26871">
        <w:rPr>
          <w:sz w:val="20"/>
        </w:rPr>
        <w:lastRenderedPageBreak/>
        <w:t>Форма</w:t>
      </w: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F26871"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sz w:val="20"/>
        </w:rPr>
        <w:t xml:space="preserve"> </w:t>
      </w:r>
      <w:r w:rsidRPr="00F26871">
        <w:rPr>
          <w:sz w:val="20"/>
        </w:rPr>
        <w:t>Утверждена</w:t>
      </w:r>
    </w:p>
    <w:p w:rsidR="007F473E" w:rsidRPr="00F26871" w:rsidRDefault="007F473E" w:rsidP="007F473E">
      <w:pPr>
        <w:spacing w:after="1" w:line="200" w:lineRule="atLeast"/>
        <w:jc w:val="both"/>
      </w:pPr>
      <w:r w:rsidRPr="00F26871">
        <w:rPr>
          <w:sz w:val="20"/>
        </w:rPr>
        <w:t xml:space="preserve">                                               </w:t>
      </w:r>
      <w:r w:rsidR="00F26871">
        <w:rPr>
          <w:sz w:val="20"/>
        </w:rPr>
        <w:t xml:space="preserve">                                                                                         </w:t>
      </w:r>
      <w:r w:rsidRPr="00F26871">
        <w:rPr>
          <w:sz w:val="20"/>
        </w:rPr>
        <w:t>Постановлением Правительства</w:t>
      </w:r>
    </w:p>
    <w:p w:rsidR="007F473E" w:rsidRPr="00F26871" w:rsidRDefault="007F473E" w:rsidP="007F473E">
      <w:pPr>
        <w:spacing w:after="1" w:line="200" w:lineRule="atLeast"/>
        <w:jc w:val="both"/>
      </w:pPr>
      <w:r w:rsidRPr="00F26871">
        <w:rPr>
          <w:sz w:val="20"/>
        </w:rPr>
        <w:t xml:space="preserve">                                                       </w:t>
      </w:r>
      <w:r w:rsidR="00F26871">
        <w:rPr>
          <w:sz w:val="20"/>
        </w:rPr>
        <w:t xml:space="preserve">                                                                                                 </w:t>
      </w:r>
      <w:r w:rsidRPr="00F26871">
        <w:rPr>
          <w:sz w:val="20"/>
        </w:rPr>
        <w:t>Свердловской области</w:t>
      </w:r>
    </w:p>
    <w:p w:rsidR="007F473E" w:rsidRPr="00F26871" w:rsidRDefault="007F473E" w:rsidP="007F473E">
      <w:pPr>
        <w:spacing w:after="1" w:line="200" w:lineRule="atLeast"/>
        <w:jc w:val="both"/>
      </w:pPr>
      <w:r w:rsidRPr="00F26871">
        <w:rPr>
          <w:sz w:val="20"/>
        </w:rPr>
        <w:t xml:space="preserve">                                               </w:t>
      </w:r>
      <w:r w:rsidR="00F26871">
        <w:rPr>
          <w:sz w:val="20"/>
        </w:rPr>
        <w:t xml:space="preserve">                                                                                              </w:t>
      </w:r>
      <w:r w:rsidRPr="00F26871">
        <w:rPr>
          <w:sz w:val="20"/>
        </w:rPr>
        <w:t>от 14 марта 2017 г. N 146-ПП</w:t>
      </w:r>
    </w:p>
    <w:p w:rsidR="007F473E" w:rsidRDefault="007F473E" w:rsidP="007F473E">
      <w:pPr>
        <w:spacing w:after="1" w:line="200" w:lineRule="atLeast"/>
        <w:jc w:val="both"/>
      </w:pPr>
    </w:p>
    <w:p w:rsidR="00F26871" w:rsidRDefault="007F473E" w:rsidP="007F473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7F473E" w:rsidRPr="00F26871" w:rsidRDefault="007F473E" w:rsidP="00F26871">
      <w:pPr>
        <w:spacing w:after="1" w:line="200" w:lineRule="atLeast"/>
        <w:jc w:val="center"/>
        <w:rPr>
          <w:sz w:val="28"/>
          <w:szCs w:val="28"/>
        </w:rPr>
      </w:pPr>
      <w:r w:rsidRPr="00F26871">
        <w:rPr>
          <w:sz w:val="28"/>
          <w:szCs w:val="28"/>
        </w:rPr>
        <w:t>ОТЧЕТ</w:t>
      </w:r>
    </w:p>
    <w:p w:rsidR="007F473E" w:rsidRPr="00F26871" w:rsidRDefault="007F473E" w:rsidP="00F26871">
      <w:pPr>
        <w:spacing w:after="1" w:line="200" w:lineRule="atLeast"/>
        <w:jc w:val="center"/>
        <w:rPr>
          <w:sz w:val="28"/>
          <w:szCs w:val="28"/>
        </w:rPr>
      </w:pPr>
      <w:r w:rsidRPr="00F26871">
        <w:rPr>
          <w:sz w:val="28"/>
          <w:szCs w:val="28"/>
        </w:rPr>
        <w:t>об использовании субвенции на осуществление</w:t>
      </w:r>
    </w:p>
    <w:p w:rsidR="007F473E" w:rsidRPr="00F26871" w:rsidRDefault="007F473E" w:rsidP="00F26871">
      <w:pPr>
        <w:spacing w:after="1" w:line="200" w:lineRule="atLeast"/>
        <w:jc w:val="center"/>
        <w:rPr>
          <w:sz w:val="28"/>
          <w:szCs w:val="28"/>
        </w:rPr>
      </w:pPr>
      <w:r w:rsidRPr="00F26871">
        <w:rPr>
          <w:sz w:val="28"/>
          <w:szCs w:val="28"/>
        </w:rPr>
        <w:t>государственных полномочий по изменению и дополнению списков</w:t>
      </w:r>
    </w:p>
    <w:p w:rsidR="007F473E" w:rsidRPr="00F26871" w:rsidRDefault="007F473E" w:rsidP="00F26871">
      <w:pPr>
        <w:spacing w:after="1" w:line="200" w:lineRule="atLeast"/>
        <w:jc w:val="center"/>
        <w:rPr>
          <w:sz w:val="28"/>
          <w:szCs w:val="28"/>
        </w:rPr>
      </w:pPr>
      <w:r w:rsidRPr="00F26871">
        <w:rPr>
          <w:sz w:val="28"/>
          <w:szCs w:val="28"/>
        </w:rPr>
        <w:t>и запасных списков кандидатов в присяжные заседатели</w:t>
      </w:r>
    </w:p>
    <w:p w:rsidR="007F473E" w:rsidRDefault="007F473E" w:rsidP="007F473E">
      <w:pPr>
        <w:spacing w:after="1" w:line="200" w:lineRule="atLeast"/>
        <w:jc w:val="both"/>
      </w:pPr>
    </w:p>
    <w:p w:rsidR="007F473E" w:rsidRDefault="007F473E" w:rsidP="007F473E">
      <w:pPr>
        <w:spacing w:after="1" w:line="200" w:lineRule="atLeast"/>
        <w:jc w:val="both"/>
      </w:pPr>
      <w:r w:rsidRPr="00F26871">
        <w:t>Наименование муниципального образования</w:t>
      </w:r>
      <w:r>
        <w:rPr>
          <w:rFonts w:ascii="Courier New" w:hAnsi="Courier New" w:cs="Courier New"/>
          <w:sz w:val="20"/>
        </w:rPr>
        <w:t xml:space="preserve"> ___</w:t>
      </w:r>
      <w:r w:rsidR="00F26871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________________________________</w:t>
      </w:r>
    </w:p>
    <w:p w:rsidR="007F473E" w:rsidRDefault="007F473E" w:rsidP="007F473E">
      <w:pPr>
        <w:spacing w:after="1" w:line="200" w:lineRule="atLeast"/>
        <w:jc w:val="both"/>
      </w:pPr>
      <w:r w:rsidRPr="00F26871">
        <w:t xml:space="preserve">Код по </w:t>
      </w:r>
      <w:hyperlink r:id="rId6" w:history="1">
        <w:r w:rsidRPr="00F26871">
          <w:rPr>
            <w:color w:val="0000FF"/>
          </w:rPr>
          <w:t>ОКТМО</w:t>
        </w:r>
      </w:hyperlink>
      <w:r>
        <w:rPr>
          <w:rFonts w:ascii="Courier New" w:hAnsi="Courier New" w:cs="Courier New"/>
          <w:sz w:val="20"/>
        </w:rPr>
        <w:t xml:space="preserve"> _____________________________</w:t>
      </w:r>
      <w:r w:rsidR="00F2687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_________________________________</w:t>
      </w:r>
    </w:p>
    <w:p w:rsidR="007F473E" w:rsidRPr="00F26871" w:rsidRDefault="007F473E" w:rsidP="007F473E">
      <w:pPr>
        <w:spacing w:after="1" w:line="200" w:lineRule="atLeast"/>
        <w:jc w:val="both"/>
      </w:pPr>
      <w:r w:rsidRPr="00F26871">
        <w:t>Реквизиты   N   счета,   открытого  в  территориальном  органе Федерального</w:t>
      </w:r>
    </w:p>
    <w:p w:rsidR="007F473E" w:rsidRDefault="007F473E" w:rsidP="007F473E">
      <w:pPr>
        <w:spacing w:after="1" w:line="200" w:lineRule="atLeast"/>
        <w:jc w:val="both"/>
      </w:pPr>
      <w:r w:rsidRPr="00F26871">
        <w:t>казначейства</w:t>
      </w:r>
      <w:r>
        <w:rPr>
          <w:rFonts w:ascii="Courier New" w:hAnsi="Courier New" w:cs="Courier New"/>
          <w:sz w:val="20"/>
        </w:rPr>
        <w:t xml:space="preserve"> ___________________________________</w:t>
      </w:r>
      <w:r w:rsidR="00F26871">
        <w:rPr>
          <w:rFonts w:ascii="Courier New" w:hAnsi="Courier New" w:cs="Courier New"/>
          <w:sz w:val="20"/>
        </w:rPr>
        <w:t>______</w:t>
      </w:r>
      <w:r>
        <w:rPr>
          <w:rFonts w:ascii="Courier New" w:hAnsi="Courier New" w:cs="Courier New"/>
          <w:sz w:val="20"/>
        </w:rPr>
        <w:t>___________________________</w:t>
      </w:r>
    </w:p>
    <w:p w:rsidR="007F473E" w:rsidRDefault="007F473E" w:rsidP="007F473E">
      <w:pPr>
        <w:spacing w:after="1" w:line="200" w:lineRule="atLeast"/>
        <w:jc w:val="both"/>
      </w:pPr>
      <w:r w:rsidRPr="00F26871">
        <w:t>БИК:</w:t>
      </w:r>
      <w:r>
        <w:rPr>
          <w:rFonts w:ascii="Courier New" w:hAnsi="Courier New" w:cs="Courier New"/>
          <w:sz w:val="20"/>
        </w:rPr>
        <w:t xml:space="preserve"> ________________________________________________</w:t>
      </w:r>
      <w:r w:rsidR="00F2687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______________________</w:t>
      </w:r>
    </w:p>
    <w:p w:rsidR="007F473E" w:rsidRDefault="007F473E" w:rsidP="007F473E">
      <w:pPr>
        <w:spacing w:after="1" w:line="200" w:lineRule="atLeast"/>
        <w:jc w:val="both"/>
      </w:pPr>
      <w:r w:rsidRPr="00F26871">
        <w:t>ИНН:</w:t>
      </w:r>
      <w:r>
        <w:rPr>
          <w:rFonts w:ascii="Courier New" w:hAnsi="Courier New" w:cs="Courier New"/>
          <w:sz w:val="20"/>
        </w:rPr>
        <w:t xml:space="preserve"> ____________________________________________________</w:t>
      </w:r>
      <w:r w:rsidR="00F2687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__________________</w:t>
      </w:r>
    </w:p>
    <w:p w:rsidR="007F473E" w:rsidRDefault="007F473E" w:rsidP="007F473E">
      <w:pPr>
        <w:spacing w:after="1" w:line="200" w:lineRule="atLeast"/>
        <w:jc w:val="both"/>
      </w:pPr>
      <w:r w:rsidRPr="00F26871">
        <w:t>КПП:</w:t>
      </w:r>
      <w:r>
        <w:rPr>
          <w:rFonts w:ascii="Courier New" w:hAnsi="Courier New" w:cs="Courier New"/>
          <w:sz w:val="20"/>
        </w:rPr>
        <w:t xml:space="preserve"> ________________________________________________________</w:t>
      </w:r>
      <w:r w:rsidR="00F2687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______________</w:t>
      </w:r>
    </w:p>
    <w:p w:rsidR="007F473E" w:rsidRDefault="007F473E" w:rsidP="007F473E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474"/>
        <w:gridCol w:w="1814"/>
      </w:tblGrid>
      <w:tr w:rsidR="007F473E" w:rsidTr="00F26871">
        <w:tc>
          <w:tcPr>
            <w:tcW w:w="2268" w:type="dxa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Остаток средств на начало года (рублей)</w:t>
            </w:r>
          </w:p>
        </w:tc>
        <w:tc>
          <w:tcPr>
            <w:tcW w:w="2127" w:type="dxa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Зачислено в бюджет муниципального образования</w:t>
            </w:r>
          </w:p>
        </w:tc>
        <w:tc>
          <w:tcPr>
            <w:tcW w:w="1984" w:type="dxa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Фактические расходы муниципального образования в отчетном году (рублей)</w:t>
            </w:r>
          </w:p>
        </w:tc>
        <w:tc>
          <w:tcPr>
            <w:tcW w:w="1474" w:type="dxa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Возврат в федеральный бюджет в отчетном году (рублей)</w:t>
            </w:r>
          </w:p>
        </w:tc>
        <w:tc>
          <w:tcPr>
            <w:tcW w:w="1814" w:type="dxa"/>
          </w:tcPr>
          <w:p w:rsidR="007F473E" w:rsidRDefault="007F473E" w:rsidP="005F5465">
            <w:pPr>
              <w:spacing w:after="1" w:line="240" w:lineRule="atLeast"/>
              <w:jc w:val="center"/>
            </w:pPr>
            <w:r>
              <w:t>Остаток средств на конец отчетного периода (рублей)</w:t>
            </w:r>
          </w:p>
        </w:tc>
      </w:tr>
      <w:tr w:rsidR="007F473E" w:rsidTr="00F26871">
        <w:tc>
          <w:tcPr>
            <w:tcW w:w="2268" w:type="dxa"/>
          </w:tcPr>
          <w:p w:rsidR="007F473E" w:rsidRDefault="007F473E" w:rsidP="005F5465">
            <w:pPr>
              <w:spacing w:after="1" w:line="240" w:lineRule="atLeast"/>
            </w:pPr>
          </w:p>
        </w:tc>
        <w:tc>
          <w:tcPr>
            <w:tcW w:w="2127" w:type="dxa"/>
          </w:tcPr>
          <w:p w:rsidR="007F473E" w:rsidRDefault="007F473E" w:rsidP="005F5465">
            <w:pPr>
              <w:spacing w:after="1" w:line="240" w:lineRule="atLeast"/>
            </w:pPr>
          </w:p>
        </w:tc>
        <w:tc>
          <w:tcPr>
            <w:tcW w:w="1984" w:type="dxa"/>
          </w:tcPr>
          <w:p w:rsidR="007F473E" w:rsidRDefault="007F473E" w:rsidP="005F5465">
            <w:pPr>
              <w:spacing w:after="1" w:line="240" w:lineRule="atLeast"/>
            </w:pPr>
          </w:p>
        </w:tc>
        <w:tc>
          <w:tcPr>
            <w:tcW w:w="1474" w:type="dxa"/>
          </w:tcPr>
          <w:p w:rsidR="007F473E" w:rsidRDefault="007F473E" w:rsidP="005F5465">
            <w:pPr>
              <w:spacing w:after="1" w:line="240" w:lineRule="atLeast"/>
            </w:pPr>
          </w:p>
        </w:tc>
        <w:tc>
          <w:tcPr>
            <w:tcW w:w="1814" w:type="dxa"/>
          </w:tcPr>
          <w:p w:rsidR="007F473E" w:rsidRDefault="007F473E" w:rsidP="005F5465">
            <w:pPr>
              <w:spacing w:after="1" w:line="240" w:lineRule="atLeast"/>
            </w:pPr>
          </w:p>
        </w:tc>
      </w:tr>
    </w:tbl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ind w:firstLine="540"/>
        <w:jc w:val="both"/>
      </w:pPr>
      <w:r>
        <w:t>Представляется в Департамент по обеспечению деятельности мировых судей Свердловской области.</w:t>
      </w:r>
    </w:p>
    <w:p w:rsidR="007F473E" w:rsidRDefault="007F473E" w:rsidP="007F473E">
      <w:pPr>
        <w:spacing w:before="240" w:after="1" w:line="240" w:lineRule="atLeast"/>
        <w:ind w:firstLine="540"/>
        <w:jc w:val="both"/>
      </w:pPr>
      <w:r>
        <w:t>Срок представления: ежеквартально, в срок до 10 числа месяца, следующего за отчетным кварталом.</w:t>
      </w: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00" w:lineRule="atLeast"/>
        <w:jc w:val="both"/>
      </w:pPr>
      <w:r w:rsidRPr="00F26871">
        <w:t>Глава муниципального образования</w:t>
      </w:r>
      <w:r>
        <w:rPr>
          <w:rFonts w:ascii="Courier New" w:hAnsi="Courier New" w:cs="Courier New"/>
          <w:sz w:val="20"/>
        </w:rPr>
        <w:t xml:space="preserve"> </w:t>
      </w:r>
      <w:r w:rsidR="00F26871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__________ </w:t>
      </w:r>
      <w:r w:rsidR="00F26871"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>__________________________</w:t>
      </w:r>
    </w:p>
    <w:p w:rsidR="007F473E" w:rsidRDefault="007F473E" w:rsidP="007F47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</w:t>
      </w:r>
      <w:r w:rsidR="00F26871">
        <w:rPr>
          <w:rFonts w:ascii="Courier New" w:hAnsi="Courier New" w:cs="Courier New"/>
          <w:sz w:val="20"/>
        </w:rPr>
        <w:t xml:space="preserve">   </w:t>
      </w:r>
      <w:r w:rsidRPr="00F26871">
        <w:rPr>
          <w:sz w:val="20"/>
          <w:szCs w:val="20"/>
        </w:rPr>
        <w:t>(подпись)</w:t>
      </w:r>
      <w:r>
        <w:rPr>
          <w:rFonts w:ascii="Courier New" w:hAnsi="Courier New" w:cs="Courier New"/>
          <w:sz w:val="20"/>
        </w:rPr>
        <w:t xml:space="preserve">   </w:t>
      </w:r>
      <w:r w:rsidR="00F26871">
        <w:rPr>
          <w:rFonts w:ascii="Courier New" w:hAnsi="Courier New" w:cs="Courier New"/>
          <w:sz w:val="20"/>
        </w:rPr>
        <w:t xml:space="preserve">           </w:t>
      </w:r>
      <w:r w:rsidRPr="00F26871">
        <w:rPr>
          <w:sz w:val="20"/>
        </w:rPr>
        <w:t>(расшифровка подписи)</w:t>
      </w:r>
    </w:p>
    <w:p w:rsidR="007F473E" w:rsidRDefault="007F473E" w:rsidP="007F473E">
      <w:pPr>
        <w:spacing w:after="1" w:line="200" w:lineRule="atLeast"/>
        <w:jc w:val="both"/>
      </w:pPr>
      <w:r w:rsidRPr="00F26871">
        <w:t>Главный бухгалтер</w:t>
      </w:r>
      <w:r w:rsidR="00F26871">
        <w:t xml:space="preserve">     </w:t>
      </w:r>
      <w:r>
        <w:rPr>
          <w:rFonts w:ascii="Courier New" w:hAnsi="Courier New" w:cs="Courier New"/>
          <w:sz w:val="20"/>
        </w:rPr>
        <w:t xml:space="preserve"> </w:t>
      </w:r>
      <w:r w:rsidR="00F26871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_______________ </w:t>
      </w:r>
      <w:r w:rsidR="00F26871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_____________________________________</w:t>
      </w:r>
    </w:p>
    <w:p w:rsidR="007F473E" w:rsidRPr="00F26871" w:rsidRDefault="007F473E" w:rsidP="007F47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r w:rsidR="00F26871"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sz w:val="20"/>
        </w:rPr>
        <w:t xml:space="preserve"> </w:t>
      </w:r>
      <w:r w:rsidRPr="00F26871">
        <w:rPr>
          <w:sz w:val="20"/>
        </w:rPr>
        <w:t xml:space="preserve">(подпись)           </w:t>
      </w:r>
      <w:r w:rsidR="00F26871">
        <w:rPr>
          <w:sz w:val="20"/>
        </w:rPr>
        <w:t xml:space="preserve">                                </w:t>
      </w:r>
      <w:r w:rsidRPr="00F26871">
        <w:rPr>
          <w:sz w:val="20"/>
        </w:rPr>
        <w:t xml:space="preserve">  (расшифровка подписи)</w:t>
      </w:r>
    </w:p>
    <w:p w:rsidR="007F473E" w:rsidRPr="00F26871" w:rsidRDefault="007F473E" w:rsidP="007F473E">
      <w:pPr>
        <w:spacing w:after="1" w:line="200" w:lineRule="atLeast"/>
        <w:jc w:val="both"/>
      </w:pPr>
      <w:r w:rsidRPr="00F26871">
        <w:rPr>
          <w:sz w:val="20"/>
        </w:rPr>
        <w:t>М.П.</w:t>
      </w:r>
    </w:p>
    <w:p w:rsidR="007F473E" w:rsidRDefault="007F473E" w:rsidP="007F473E">
      <w:pPr>
        <w:spacing w:after="1" w:line="240" w:lineRule="atLeast"/>
        <w:jc w:val="both"/>
      </w:pPr>
    </w:p>
    <w:p w:rsidR="007F473E" w:rsidRDefault="007F473E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p w:rsidR="00A61A80" w:rsidRDefault="00A61A80" w:rsidP="007F473E">
      <w:pPr>
        <w:spacing w:after="1" w:line="240" w:lineRule="atLeast"/>
        <w:jc w:val="both"/>
      </w:pPr>
    </w:p>
    <w:sectPr w:rsidR="00A61A80" w:rsidSect="00F050B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6521"/>
    <w:rsid w:val="001574D8"/>
    <w:rsid w:val="00192F45"/>
    <w:rsid w:val="001D5B05"/>
    <w:rsid w:val="00232D58"/>
    <w:rsid w:val="0023557C"/>
    <w:rsid w:val="002774D8"/>
    <w:rsid w:val="00353252"/>
    <w:rsid w:val="003B7D69"/>
    <w:rsid w:val="004173ED"/>
    <w:rsid w:val="0042195D"/>
    <w:rsid w:val="004630B9"/>
    <w:rsid w:val="00471B91"/>
    <w:rsid w:val="00493EF4"/>
    <w:rsid w:val="004A5ADE"/>
    <w:rsid w:val="004C31E5"/>
    <w:rsid w:val="004C3B8D"/>
    <w:rsid w:val="0054042C"/>
    <w:rsid w:val="005C5F5B"/>
    <w:rsid w:val="006117C1"/>
    <w:rsid w:val="006826B3"/>
    <w:rsid w:val="0069236F"/>
    <w:rsid w:val="007434A8"/>
    <w:rsid w:val="0075028E"/>
    <w:rsid w:val="00757D3A"/>
    <w:rsid w:val="0077276B"/>
    <w:rsid w:val="007C733E"/>
    <w:rsid w:val="007F473E"/>
    <w:rsid w:val="00904272"/>
    <w:rsid w:val="00A325F5"/>
    <w:rsid w:val="00A61A80"/>
    <w:rsid w:val="00A73E4A"/>
    <w:rsid w:val="00AC0C86"/>
    <w:rsid w:val="00AE46B1"/>
    <w:rsid w:val="00B57519"/>
    <w:rsid w:val="00B80ACC"/>
    <w:rsid w:val="00C325F9"/>
    <w:rsid w:val="00C80EDE"/>
    <w:rsid w:val="00CE47C8"/>
    <w:rsid w:val="00CF61D0"/>
    <w:rsid w:val="00D7419B"/>
    <w:rsid w:val="00D85D42"/>
    <w:rsid w:val="00DA6B40"/>
    <w:rsid w:val="00DB7202"/>
    <w:rsid w:val="00DD62A1"/>
    <w:rsid w:val="00DD6521"/>
    <w:rsid w:val="00E521DD"/>
    <w:rsid w:val="00EC0D79"/>
    <w:rsid w:val="00EE2DA5"/>
    <w:rsid w:val="00F050BD"/>
    <w:rsid w:val="00F26871"/>
    <w:rsid w:val="00F329F6"/>
    <w:rsid w:val="00FB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45BD12554F53242C83007CC708683EA9DAD7B323D833218B96DFB1Dy258I" TargetMode="External"/><Relationship Id="rId5" Type="http://schemas.openxmlformats.org/officeDocument/2006/relationships/hyperlink" Target="consultantplus://offline/ref=76845BD12554F53242C83007CC708683EA9DAD7B323D833218B96DFB1Dy258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Аня Ветошкина</cp:lastModifiedBy>
  <cp:revision>10</cp:revision>
  <cp:lastPrinted>2018-04-13T09:13:00Z</cp:lastPrinted>
  <dcterms:created xsi:type="dcterms:W3CDTF">2018-04-13T06:43:00Z</dcterms:created>
  <dcterms:modified xsi:type="dcterms:W3CDTF">2018-04-17T08:09:00Z</dcterms:modified>
</cp:coreProperties>
</file>