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AB" w:rsidRPr="009B0DAB" w:rsidRDefault="009B0DAB" w:rsidP="009B0DAB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AB" w:rsidRDefault="009B0DAB" w:rsidP="009B0DA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9B0DAB" w:rsidRDefault="009B0DAB" w:rsidP="009B0DA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58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589"/>
      </w:tblGrid>
      <w:tr w:rsidR="009B0DAB" w:rsidTr="009B0DAB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0DAB" w:rsidRDefault="009B0DAB" w:rsidP="009B0DA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58B0" w:rsidRPr="009B0DAB" w:rsidRDefault="003758B0" w:rsidP="009B0DAB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34"/>
      </w:tblGrid>
      <w:tr w:rsidR="00E439DF" w:rsidTr="003758B0">
        <w:trPr>
          <w:trHeight w:val="1204"/>
        </w:trPr>
        <w:tc>
          <w:tcPr>
            <w:tcW w:w="9434" w:type="dxa"/>
          </w:tcPr>
          <w:p w:rsidR="00E439DF" w:rsidRPr="009B0DAB" w:rsidRDefault="009B0DAB" w:rsidP="0053447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B0D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9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B0D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</w:t>
            </w:r>
          </w:p>
          <w:p w:rsidR="00E439DF" w:rsidRDefault="00E439DF" w:rsidP="0053447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9DF" w:rsidRDefault="00E439DF" w:rsidP="0053447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534479" w:rsidRPr="00534479" w:rsidRDefault="00534479" w:rsidP="00534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39DF" w:rsidRPr="003758B0" w:rsidRDefault="00E439DF" w:rsidP="00534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 утв</w:t>
            </w:r>
            <w:r w:rsidR="00363E51">
              <w:rPr>
                <w:rFonts w:ascii="Times New Roman" w:hAnsi="Times New Roman" w:cs="Times New Roman"/>
                <w:b/>
                <w:sz w:val="28"/>
              </w:rPr>
              <w:t>ерждении П</w:t>
            </w:r>
            <w:r w:rsidR="003758B0">
              <w:rPr>
                <w:rFonts w:ascii="Times New Roman" w:hAnsi="Times New Roman" w:cs="Times New Roman"/>
                <w:b/>
                <w:sz w:val="28"/>
              </w:rPr>
              <w:t xml:space="preserve">равил благоустройства, обеспечения чистоты и порядка на территории </w:t>
            </w:r>
            <w:r>
              <w:rPr>
                <w:rFonts w:ascii="Times New Roman" w:hAnsi="Times New Roman" w:cs="Times New Roman"/>
                <w:b/>
                <w:sz w:val="28"/>
              </w:rPr>
              <w:t>городского округа Пелым</w:t>
            </w:r>
          </w:p>
        </w:tc>
      </w:tr>
    </w:tbl>
    <w:p w:rsidR="00534479" w:rsidRDefault="00534479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9B0DAB" w:rsidRDefault="003758B0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организации благоустройства городского округа Пелым, в соответствии с пунктом</w:t>
      </w:r>
      <w:r w:rsidR="000B503D">
        <w:rPr>
          <w:rFonts w:ascii="Times New Roman" w:hAnsi="Times New Roman" w:cs="Times New Roman"/>
          <w:sz w:val="28"/>
        </w:rPr>
        <w:t xml:space="preserve"> 25</w:t>
      </w:r>
      <w:r>
        <w:rPr>
          <w:rFonts w:ascii="Times New Roman" w:hAnsi="Times New Roman" w:cs="Times New Roman"/>
          <w:sz w:val="28"/>
        </w:rPr>
        <w:t xml:space="preserve"> статьи 16 Ф</w:t>
      </w:r>
      <w:r w:rsidR="00A60B1F">
        <w:rPr>
          <w:rFonts w:ascii="Times New Roman" w:hAnsi="Times New Roman" w:cs="Times New Roman"/>
          <w:sz w:val="28"/>
        </w:rPr>
        <w:t>едерального закона от 06.10.</w:t>
      </w:r>
      <w:r>
        <w:rPr>
          <w:rFonts w:ascii="Times New Roman" w:hAnsi="Times New Roman" w:cs="Times New Roman"/>
          <w:sz w:val="28"/>
        </w:rPr>
        <w:t>2003 № 131-ФЗ «Об общих принципах организации местного самоуправления в Российской Федерации</w:t>
      </w:r>
      <w:r w:rsidR="00363E51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руководствуясь пунктом 27 статьи 31 Устава городского округа Пелым, администрация городского округа Пелым </w:t>
      </w:r>
    </w:p>
    <w:p w:rsidR="003758B0" w:rsidRPr="009B0DAB" w:rsidRDefault="003758B0" w:rsidP="009B0DA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</w:rPr>
      </w:pPr>
      <w:r w:rsidRPr="009B0DAB">
        <w:rPr>
          <w:rFonts w:ascii="Times New Roman" w:hAnsi="Times New Roman" w:cs="Times New Roman"/>
          <w:b/>
          <w:sz w:val="28"/>
        </w:rPr>
        <w:t>ПОСТАНОВЛЯЕТ:</w:t>
      </w:r>
    </w:p>
    <w:p w:rsidR="003758B0" w:rsidRPr="003758B0" w:rsidRDefault="003758B0" w:rsidP="0037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1.Утвердить «Правила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, обеспечения чистоты и порядка на территории городского округа Пелым (прилагаются).</w:t>
      </w:r>
    </w:p>
    <w:p w:rsidR="003758B0" w:rsidRPr="007B545A" w:rsidRDefault="00363E51" w:rsidP="003758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58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58B0" w:rsidRPr="007B545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</w:t>
      </w:r>
      <w:r w:rsidR="003758B0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3758B0" w:rsidRPr="007B545A">
        <w:rPr>
          <w:rFonts w:ascii="Times New Roman" w:hAnsi="Times New Roman" w:cs="Times New Roman"/>
          <w:sz w:val="28"/>
          <w:szCs w:val="28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3758B0" w:rsidRPr="00A67AED" w:rsidRDefault="00363E51" w:rsidP="003758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8B0" w:rsidRPr="007B54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758B0" w:rsidRPr="007B5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8B0" w:rsidRPr="007B54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758B0" w:rsidRPr="00A67AE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Пелым Т.Н.</w:t>
      </w:r>
      <w:r w:rsidR="00534479">
        <w:rPr>
          <w:rFonts w:ascii="Times New Roman" w:hAnsi="Times New Roman" w:cs="Times New Roman"/>
          <w:sz w:val="28"/>
          <w:szCs w:val="28"/>
        </w:rPr>
        <w:t xml:space="preserve"> </w:t>
      </w:r>
      <w:r w:rsidR="003758B0" w:rsidRPr="00A67AED">
        <w:rPr>
          <w:rFonts w:ascii="Times New Roman" w:hAnsi="Times New Roman" w:cs="Times New Roman"/>
          <w:sz w:val="28"/>
          <w:szCs w:val="28"/>
        </w:rPr>
        <w:t>Баландину.</w:t>
      </w:r>
    </w:p>
    <w:p w:rsidR="003758B0" w:rsidRDefault="003758B0" w:rsidP="009B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AB" w:rsidRPr="00A67AED" w:rsidRDefault="009B0DAB" w:rsidP="009B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B0" w:rsidRDefault="003758B0" w:rsidP="0037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B0" w:rsidRDefault="003758B0" w:rsidP="0037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B0" w:rsidRPr="006F120A" w:rsidRDefault="00C3759F" w:rsidP="0037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58B0" w:rsidRPr="00A67AED">
        <w:rPr>
          <w:rFonts w:ascii="Times New Roman" w:hAnsi="Times New Roman" w:cs="Times New Roman"/>
          <w:sz w:val="28"/>
          <w:szCs w:val="28"/>
        </w:rPr>
        <w:t xml:space="preserve">лава городского округа </w:t>
      </w:r>
      <w:r w:rsidR="003758B0" w:rsidRPr="006F120A">
        <w:rPr>
          <w:rFonts w:ascii="Times New Roman" w:hAnsi="Times New Roman" w:cs="Times New Roman"/>
          <w:sz w:val="28"/>
          <w:szCs w:val="28"/>
        </w:rPr>
        <w:t xml:space="preserve">Пелым                                                         </w:t>
      </w:r>
      <w:r w:rsidR="003758B0">
        <w:rPr>
          <w:rFonts w:ascii="Times New Roman" w:hAnsi="Times New Roman" w:cs="Times New Roman"/>
          <w:sz w:val="28"/>
          <w:szCs w:val="28"/>
        </w:rPr>
        <w:t xml:space="preserve">  </w:t>
      </w:r>
      <w:r w:rsidR="003758B0" w:rsidRPr="006F120A">
        <w:rPr>
          <w:rFonts w:ascii="Times New Roman" w:hAnsi="Times New Roman" w:cs="Times New Roman"/>
          <w:sz w:val="28"/>
          <w:szCs w:val="28"/>
        </w:rPr>
        <w:t>Ш.Т.Алиев</w:t>
      </w:r>
    </w:p>
    <w:p w:rsidR="003758B0" w:rsidRDefault="003758B0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9B0DAB" w:rsidRDefault="009B0DAB" w:rsidP="00400664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34479" w:rsidTr="00534479">
        <w:tc>
          <w:tcPr>
            <w:tcW w:w="4926" w:type="dxa"/>
          </w:tcPr>
          <w:p w:rsidR="00534479" w:rsidRDefault="00534479" w:rsidP="00534479">
            <w:pPr>
              <w:pStyle w:val="ConsPlusTitle"/>
              <w:widowControl/>
              <w:spacing w:line="20" w:lineRule="atLeast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534479" w:rsidRDefault="00534479" w:rsidP="00534479">
            <w:pPr>
              <w:pStyle w:val="ConsPlusTitle"/>
              <w:widowControl/>
              <w:spacing w:line="20" w:lineRule="atLeast"/>
              <w:rPr>
                <w:b w:val="0"/>
              </w:rPr>
            </w:pPr>
            <w:r w:rsidRPr="00E917FF">
              <w:rPr>
                <w:b w:val="0"/>
              </w:rPr>
              <w:t xml:space="preserve">Приложение  </w:t>
            </w:r>
          </w:p>
          <w:p w:rsidR="00534479" w:rsidRDefault="00534479" w:rsidP="00534479">
            <w:pPr>
              <w:pStyle w:val="ConsPlusTitle"/>
              <w:widowControl/>
              <w:spacing w:line="20" w:lineRule="atLeast"/>
              <w:rPr>
                <w:b w:val="0"/>
              </w:rPr>
            </w:pPr>
            <w:r w:rsidRPr="00E917FF">
              <w:rPr>
                <w:b w:val="0"/>
              </w:rPr>
              <w:t>к постановлению</w:t>
            </w:r>
            <w:r>
              <w:rPr>
                <w:b w:val="0"/>
              </w:rPr>
              <w:t xml:space="preserve"> администрации </w:t>
            </w:r>
          </w:p>
          <w:p w:rsidR="00534479" w:rsidRDefault="00534479" w:rsidP="00534479">
            <w:pPr>
              <w:pStyle w:val="ConsPlusTitle"/>
              <w:widowControl/>
              <w:spacing w:line="20" w:lineRule="atLeast"/>
              <w:rPr>
                <w:b w:val="0"/>
              </w:rPr>
            </w:pPr>
            <w:r>
              <w:rPr>
                <w:b w:val="0"/>
              </w:rPr>
              <w:t>городского округа Пелым</w:t>
            </w:r>
          </w:p>
          <w:p w:rsidR="00534479" w:rsidRPr="00534479" w:rsidRDefault="00534479" w:rsidP="00534479">
            <w:pPr>
              <w:pStyle w:val="ConsPlusTitle"/>
              <w:widowControl/>
              <w:spacing w:line="20" w:lineRule="atLeast"/>
              <w:rPr>
                <w:b w:val="0"/>
                <w:u w:val="single"/>
              </w:rPr>
            </w:pPr>
            <w:r>
              <w:rPr>
                <w:b w:val="0"/>
              </w:rPr>
              <w:t xml:space="preserve">от </w:t>
            </w:r>
            <w:r w:rsidRPr="00534479">
              <w:rPr>
                <w:b w:val="0"/>
                <w:u w:val="single"/>
              </w:rPr>
              <w:t>17.03.2017</w:t>
            </w:r>
            <w:r>
              <w:rPr>
                <w:b w:val="0"/>
              </w:rPr>
              <w:t xml:space="preserve"> № </w:t>
            </w:r>
            <w:r w:rsidRPr="00534479">
              <w:rPr>
                <w:b w:val="0"/>
                <w:u w:val="single"/>
              </w:rPr>
              <w:t>75</w:t>
            </w:r>
          </w:p>
          <w:p w:rsidR="00534479" w:rsidRDefault="00534479" w:rsidP="003758B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2F61B6" w:rsidRPr="00A51D13" w:rsidRDefault="002F61B6" w:rsidP="009B0DAB">
      <w:pPr>
        <w:pStyle w:val="ConsPlusTitle"/>
        <w:widowControl/>
        <w:spacing w:line="20" w:lineRule="atLeast"/>
        <w:jc w:val="right"/>
        <w:rPr>
          <w:b w:val="0"/>
        </w:rPr>
      </w:pPr>
    </w:p>
    <w:p w:rsidR="002F61B6" w:rsidRPr="002115B5" w:rsidRDefault="002F61B6" w:rsidP="002F61B6">
      <w:pPr>
        <w:pStyle w:val="ConsPlusTitle"/>
        <w:widowControl/>
        <w:spacing w:line="20" w:lineRule="atLeast"/>
        <w:jc w:val="center"/>
      </w:pPr>
      <w:r w:rsidRPr="002115B5">
        <w:t>Правила</w:t>
      </w:r>
    </w:p>
    <w:p w:rsidR="002F61B6" w:rsidRPr="002115B5" w:rsidRDefault="002F61B6" w:rsidP="002F61B6">
      <w:pPr>
        <w:pStyle w:val="ConsPlusTitle"/>
        <w:widowControl/>
        <w:spacing w:line="20" w:lineRule="atLeast"/>
        <w:jc w:val="center"/>
      </w:pPr>
      <w:r w:rsidRPr="002115B5">
        <w:t xml:space="preserve">благоустройства, обеспечения чистоты и порядка на территории </w:t>
      </w:r>
    </w:p>
    <w:p w:rsidR="002F61B6" w:rsidRPr="002115B5" w:rsidRDefault="002F61B6" w:rsidP="002F61B6">
      <w:pPr>
        <w:pStyle w:val="ConsPlusTitle"/>
        <w:widowControl/>
        <w:spacing w:line="20" w:lineRule="atLeast"/>
        <w:jc w:val="center"/>
      </w:pPr>
      <w:r w:rsidRPr="002115B5">
        <w:t>городского округа  Пелым</w:t>
      </w:r>
    </w:p>
    <w:p w:rsidR="002F61B6" w:rsidRPr="002115B5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7F0D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 xml:space="preserve">1. Настоящие Правила благоустройства, обеспечения чистоты и порядка на территории городского округа Пелым (далее - Правила) разработаны на основе требований Федерального </w:t>
      </w:r>
      <w:hyperlink r:id="rId6" w:history="1">
        <w:r w:rsidRPr="00927F0D">
          <w:rPr>
            <w:rStyle w:val="a5"/>
            <w:rFonts w:ascii="Times New Roman" w:hAnsi="Times New Roman"/>
            <w:color w:val="333333"/>
            <w:sz w:val="24"/>
            <w:szCs w:val="24"/>
          </w:rPr>
          <w:t>закона</w:t>
        </w:r>
      </w:hyperlink>
      <w:r w:rsidRPr="00927F0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27F0D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7" w:history="1">
        <w:r w:rsidRPr="00927F0D">
          <w:rPr>
            <w:rStyle w:val="a5"/>
            <w:rFonts w:ascii="Times New Roman" w:hAnsi="Times New Roman"/>
            <w:color w:val="333333"/>
            <w:sz w:val="24"/>
            <w:szCs w:val="24"/>
          </w:rPr>
          <w:t>Устава</w:t>
        </w:r>
      </w:hyperlink>
      <w:r w:rsidRPr="00927F0D">
        <w:rPr>
          <w:rFonts w:ascii="Times New Roman" w:hAnsi="Times New Roman"/>
          <w:sz w:val="24"/>
          <w:szCs w:val="24"/>
        </w:rPr>
        <w:t xml:space="preserve"> городского округа Пелым, требований действующего законодательства Российской Федерации.</w:t>
      </w: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27F0D">
        <w:rPr>
          <w:rFonts w:ascii="Times New Roman" w:hAnsi="Times New Roman"/>
          <w:sz w:val="24"/>
          <w:szCs w:val="24"/>
        </w:rPr>
        <w:t>Правила устанавливают единые и обязательные для исполнения нормы и требования в сфере внешнего благоустройства, порядка уборки и содержания территории городского округа Пелым, включая территории, прилегающие к границам зданий, сооружений, ограждений, а также внутренние производственные территории для всех юридических и физических лиц, являющимися пользователями или владельцами земель, зданий и сооружений, расположенных на территории городского округа Пелым, независимо от формы собственности, ведомственной</w:t>
      </w:r>
      <w:proofErr w:type="gramEnd"/>
      <w:r w:rsidRPr="00927F0D">
        <w:rPr>
          <w:rFonts w:ascii="Times New Roman" w:hAnsi="Times New Roman"/>
          <w:sz w:val="24"/>
          <w:szCs w:val="24"/>
        </w:rPr>
        <w:t xml:space="preserve"> принадлежности и гражданства. Определяют основные требования к созданию, содержанию и охране зеленых насаждений на территории городского округа Пелым.</w:t>
      </w: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>3. Правила обязательны для исполнения юридическими и физическими лицами, являющимися собственниками, владельцами или пользователями земель, зданий, сооружений, жилых помещений и индивидуальных жилых домов, расположенных на территории городского округа Пелым.</w:t>
      </w:r>
    </w:p>
    <w:p w:rsidR="002F61B6" w:rsidRPr="00B22655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>4. Содержание территории городского округа Пелым регламентируется настоящими Правилами, утвержденными в соответствии с требованиями действующего законодательства, техническими, санитарными, иными нормами и правилами (</w:t>
      </w:r>
      <w:proofErr w:type="spellStart"/>
      <w:r w:rsidRPr="00927F0D">
        <w:rPr>
          <w:rFonts w:ascii="Times New Roman" w:hAnsi="Times New Roman"/>
          <w:sz w:val="24"/>
          <w:szCs w:val="24"/>
        </w:rPr>
        <w:t>СНиП</w:t>
      </w:r>
      <w:proofErr w:type="spellEnd"/>
      <w:r w:rsidRPr="00927F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F0D">
        <w:rPr>
          <w:rFonts w:ascii="Times New Roman" w:hAnsi="Times New Roman"/>
          <w:sz w:val="24"/>
          <w:szCs w:val="24"/>
        </w:rPr>
        <w:t>СанПиН</w:t>
      </w:r>
      <w:proofErr w:type="spellEnd"/>
      <w:r w:rsidRPr="00927F0D">
        <w:rPr>
          <w:rFonts w:ascii="Times New Roman" w:hAnsi="Times New Roman"/>
          <w:sz w:val="24"/>
          <w:szCs w:val="24"/>
        </w:rPr>
        <w:t>, ГОСТ, ППБ и другими).</w:t>
      </w:r>
    </w:p>
    <w:p w:rsidR="002F61B6" w:rsidRPr="00927F0D" w:rsidRDefault="002F61B6" w:rsidP="002F61B6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27F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7F0D">
        <w:rPr>
          <w:rFonts w:ascii="Times New Roman" w:hAnsi="Times New Roman"/>
          <w:sz w:val="24"/>
          <w:szCs w:val="24"/>
        </w:rPr>
        <w:t xml:space="preserve">Контроль исполнения настоящих Правил осуществляют: </w:t>
      </w:r>
      <w:r w:rsidRPr="00637952">
        <w:rPr>
          <w:rFonts w:ascii="Times New Roman" w:hAnsi="Times New Roman"/>
          <w:sz w:val="24"/>
          <w:szCs w:val="24"/>
        </w:rPr>
        <w:t>администрация городского округа</w:t>
      </w:r>
      <w:r w:rsidRPr="0063795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115B5">
        <w:rPr>
          <w:rFonts w:ascii="Times New Roman" w:hAnsi="Times New Roman"/>
          <w:sz w:val="24"/>
          <w:szCs w:val="24"/>
        </w:rPr>
        <w:t>Пелым в лице специалистов отдела по управлению имуществом, строительству, жилищно-коммунальному хозяйству, землеустройству</w:t>
      </w:r>
      <w:r w:rsidRPr="00927F0D">
        <w:rPr>
          <w:rFonts w:ascii="Times New Roman" w:hAnsi="Times New Roman"/>
          <w:sz w:val="24"/>
          <w:szCs w:val="24"/>
        </w:rPr>
        <w:t>, энергетике</w:t>
      </w:r>
      <w:r>
        <w:rPr>
          <w:rFonts w:ascii="Times New Roman" w:hAnsi="Times New Roman"/>
          <w:sz w:val="24"/>
          <w:szCs w:val="24"/>
        </w:rPr>
        <w:t xml:space="preserve"> администрации ГО</w:t>
      </w:r>
      <w:r w:rsidRPr="00927F0D">
        <w:rPr>
          <w:rFonts w:ascii="Times New Roman" w:hAnsi="Times New Roman"/>
          <w:sz w:val="24"/>
          <w:szCs w:val="24"/>
        </w:rPr>
        <w:t xml:space="preserve"> Пелым, предприятия жилищно-коммунального хозяйства, </w:t>
      </w:r>
      <w:r w:rsidRPr="00B95D68">
        <w:rPr>
          <w:rFonts w:ascii="Times New Roman" w:hAnsi="Times New Roman"/>
          <w:sz w:val="24"/>
          <w:szCs w:val="24"/>
        </w:rPr>
        <w:t>отделение полиции</w:t>
      </w:r>
      <w:r w:rsidRPr="00927F0D">
        <w:rPr>
          <w:rFonts w:ascii="Times New Roman" w:hAnsi="Times New Roman"/>
          <w:sz w:val="24"/>
          <w:szCs w:val="24"/>
        </w:rPr>
        <w:t xml:space="preserve"> № 9 п. Пелым </w:t>
      </w:r>
      <w:r w:rsidRPr="00927F0D">
        <w:rPr>
          <w:rFonts w:ascii="Times New Roman" w:hAnsi="Times New Roman"/>
          <w:color w:val="333333"/>
          <w:sz w:val="24"/>
          <w:szCs w:val="24"/>
        </w:rPr>
        <w:t>межмуниципального отдела Министерства внутренних дел РФ «</w:t>
      </w:r>
      <w:proofErr w:type="spellStart"/>
      <w:r w:rsidRPr="00927F0D">
        <w:rPr>
          <w:rFonts w:ascii="Times New Roman" w:hAnsi="Times New Roman"/>
          <w:color w:val="333333"/>
          <w:sz w:val="24"/>
          <w:szCs w:val="24"/>
        </w:rPr>
        <w:t>Ивдельский</w:t>
      </w:r>
      <w:proofErr w:type="spellEnd"/>
      <w:r w:rsidRPr="00927F0D">
        <w:rPr>
          <w:rFonts w:ascii="Times New Roman" w:hAnsi="Times New Roman"/>
          <w:color w:val="333333"/>
          <w:sz w:val="24"/>
          <w:szCs w:val="24"/>
        </w:rPr>
        <w:t>»</w:t>
      </w:r>
      <w:r w:rsidRPr="00927F0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27F0D">
        <w:rPr>
          <w:rFonts w:ascii="Times New Roman" w:hAnsi="Times New Roman"/>
          <w:sz w:val="24"/>
          <w:szCs w:val="24"/>
        </w:rPr>
        <w:t>и другие органы в соответствии с их компетенцией и полномочиями, предоставленными действующим законодательством.</w:t>
      </w:r>
      <w:proofErr w:type="gramEnd"/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7F0D">
        <w:rPr>
          <w:rFonts w:ascii="Times New Roman" w:hAnsi="Times New Roman"/>
          <w:b/>
          <w:sz w:val="24"/>
          <w:szCs w:val="24"/>
        </w:rPr>
        <w:t>Статья 2. Основные понятия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>1. Объекты (элементы) внешнего благоустройства:</w:t>
      </w: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F0D">
        <w:rPr>
          <w:rFonts w:ascii="Times New Roman" w:hAnsi="Times New Roman"/>
          <w:sz w:val="24"/>
          <w:szCs w:val="24"/>
        </w:rPr>
        <w:t xml:space="preserve">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тротуары, скверы, </w:t>
      </w:r>
      <w:r w:rsidRPr="00927F0D">
        <w:rPr>
          <w:rFonts w:ascii="Times New Roman" w:hAnsi="Times New Roman"/>
          <w:color w:val="333333"/>
          <w:sz w:val="24"/>
          <w:szCs w:val="24"/>
        </w:rPr>
        <w:t>внутри дворовые</w:t>
      </w:r>
      <w:r w:rsidRPr="00927F0D">
        <w:rPr>
          <w:rFonts w:ascii="Times New Roman" w:hAnsi="Times New Roman"/>
          <w:sz w:val="24"/>
          <w:szCs w:val="24"/>
        </w:rPr>
        <w:t xml:space="preserve"> пространства, парки, городские леса,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lastRenderedPageBreak/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>- зеленые насаждения (деревья и кустарники), газоны;</w:t>
      </w: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>- мосты, пешеходные и велосипедные дорожки, иные дорожные сооружения и их внешние элементы;</w:t>
      </w:r>
    </w:p>
    <w:p w:rsidR="002F61B6" w:rsidRPr="00927F0D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27F0D">
        <w:rPr>
          <w:rFonts w:ascii="Times New Roman" w:hAnsi="Times New Roman"/>
          <w:sz w:val="24"/>
          <w:szCs w:val="24"/>
        </w:rPr>
        <w:t>- устройства наружного освещения и подсветки;</w:t>
      </w:r>
    </w:p>
    <w:p w:rsidR="002F61B6" w:rsidRPr="002115B5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2. Содержание фасадов зданий, строений и сооружений</w:t>
      </w:r>
      <w:r w:rsidRPr="00B64514">
        <w:rPr>
          <w:rFonts w:ascii="Times New Roman" w:hAnsi="Times New Roman"/>
          <w:sz w:val="24"/>
          <w:szCs w:val="24"/>
        </w:rPr>
        <w:t xml:space="preserve"> включает</w:t>
      </w:r>
      <w:r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2115B5">
        <w:rPr>
          <w:rFonts w:ascii="Times New Roman" w:hAnsi="Times New Roman"/>
          <w:sz w:val="24"/>
          <w:szCs w:val="24"/>
        </w:rPr>
        <w:t>следующие требования: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64514">
        <w:rPr>
          <w:rFonts w:ascii="Times New Roman" w:hAnsi="Times New Roman"/>
          <w:sz w:val="24"/>
          <w:szCs w:val="24"/>
        </w:rPr>
        <w:t>- колористическое решение зданий и сооружений следует осуществлять с учётом концепции</w:t>
      </w:r>
      <w:r w:rsidRPr="00A51D13">
        <w:rPr>
          <w:rFonts w:ascii="Times New Roman" w:hAnsi="Times New Roman"/>
          <w:sz w:val="24"/>
          <w:szCs w:val="24"/>
        </w:rPr>
        <w:t xml:space="preserve"> общего цветового решения застройки улиц и территорий муниципального образования;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-текущий и капитальный ремонт, окраску фасадов зданий и сооружений </w:t>
      </w:r>
      <w:r w:rsidRPr="00B64514">
        <w:rPr>
          <w:rFonts w:ascii="Times New Roman" w:hAnsi="Times New Roman"/>
          <w:sz w:val="24"/>
          <w:szCs w:val="24"/>
        </w:rPr>
        <w:t>следует производить</w:t>
      </w:r>
      <w:r w:rsidRPr="00A51D13">
        <w:rPr>
          <w:rFonts w:ascii="Times New Roman" w:hAnsi="Times New Roman"/>
          <w:sz w:val="24"/>
          <w:szCs w:val="24"/>
        </w:rPr>
        <w:t xml:space="preserve"> в зависимости от их технического состояния собственниками зданий и сооружений либо по соглашению с собственником иными лицами;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-всякие изменения фасадов зданий, связанных с ликвидацией или изменением отдельных деталей, а также устройство новых и реконструкцию существующих оконных и дверных проёмов, выходящих на главный фасад, следует производить по согласованию с администрацией муниципального образованию;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фасады зданий, строений, сооружений  не должны иметь видимых загрязнений, повреждений, в том числе разрушения отделочного слоя, водосточных труб, воронок  или выпусков, изменения цветового тона;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-обеспечение наличия и содержания в исправном состоянии водостоков, водосточных труб и сливов;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-очистку от снега и льда крыш и козырьков, удаление наледи, снега и сосулек с карнизов, балконов и лоджий;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-восстановление, ремонт и своевременную очистку </w:t>
      </w:r>
      <w:proofErr w:type="spellStart"/>
      <w:r w:rsidRPr="00A51D13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A51D13">
        <w:rPr>
          <w:rFonts w:ascii="Times New Roman" w:hAnsi="Times New Roman"/>
          <w:sz w:val="24"/>
          <w:szCs w:val="24"/>
        </w:rPr>
        <w:t>, приямков цокольных окон и входов в подвалы;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-мытье окон и витрин, вывесок и указателей;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2.1.Под изменением внешнего вида фасадов </w:t>
      </w:r>
      <w:r w:rsidRPr="002115B5">
        <w:rPr>
          <w:rFonts w:ascii="Times New Roman" w:hAnsi="Times New Roman"/>
          <w:sz w:val="24"/>
          <w:szCs w:val="24"/>
        </w:rPr>
        <w:t>зданий п</w:t>
      </w:r>
      <w:r w:rsidRPr="00A51D13">
        <w:rPr>
          <w:rFonts w:ascii="Times New Roman" w:hAnsi="Times New Roman"/>
          <w:sz w:val="24"/>
          <w:szCs w:val="24"/>
        </w:rPr>
        <w:t>онимается: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-замена облицовочного материала;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-покраска фасада, его частей в цвет, отличающийся от цвета здания;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при содержании фасадов зданий, строений и сооружений запрещается: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-самовольное переоборудование или изменение внешнего вида фасада здания либо его элементов;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-самовольное нанесение надписей;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-нарушение установленных требований по размещению вывесок, указателей улиц, номерных знаков домов, зданий и сооружений.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D13">
        <w:rPr>
          <w:rFonts w:ascii="Times New Roman" w:hAnsi="Times New Roman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кровли, крыльца, ограждения и защитные решетки, навесы, козырьки, окна, входные двери, балконы, наружные лестницы, лоджии, карнизы, столярные изделия, ставни, водосточные трубы, наружные антенные устройства и радиоэлектронные средства, светильники, настенные кондиционеры и другое оборудование, пристроенное к стенам или вмонтированное в них, номерные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знаки домов и лестничных клеток;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заборы, ограды, ворота;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D13">
        <w:rPr>
          <w:rFonts w:ascii="Times New Roman" w:hAnsi="Times New Roman"/>
          <w:sz w:val="24"/>
          <w:szCs w:val="24"/>
        </w:rPr>
        <w:lastRenderedPageBreak/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цветники;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объекты оборудования детских, спортивных и спортивно-игровых площадок;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предметы праздничного оформления;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сооружения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и ведомственного транспорта, объекты для размещения информации и рекламы, общественные туалеты, урны и другие уличные мусоросборники;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специального назначения (включая свалки, полигоны для захоронения мусора, отходов производства и потребления, поля ассенизации и компостирования), а также соответствующие санитарно-защитные зоны;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наружная часть производственных и инженерных сооружений;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Территория городского округа Пелым включает все земли независимо от форм собственности и целевого назначения в границах городского округа.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3. Благоустройство - комплекс мероприятий, направленных на обеспечение и улучшение санитарного и эстетического состояния территории городского округа Пелым, повышения комфортности условий проживания для жителей, поддержание единого архитектурного облика населенных пунктов.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1D13">
        <w:rPr>
          <w:rFonts w:ascii="Times New Roman" w:hAnsi="Times New Roman"/>
          <w:sz w:val="24"/>
          <w:szCs w:val="24"/>
        </w:rPr>
        <w:t xml:space="preserve">Благоустройство территорий, не закрепленных за юридическими, физическими лицами, в том числе и индивидуальными предпринимателями, осуществляется Администрацией городского округа в соответствии с установленными полномочиями и в пределах средств, предусмотренных на эти цели в бюджете городского округа Пелым.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4. Содержание объекта благоустройства - выполнение в отношении объекта благоустройства комплекса работ, обеспечивающих его чистоту, надлежащее физическое или техническое состояние и безопасность.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5. Ремонт объекта благоустройства - (в отношении искусственных объектов) - выполнение в отношении благоустройства комплекса работ, обеспечивающих устранение недостатков и неровностей, модернизацию </w:t>
      </w:r>
      <w:r w:rsidRPr="00A51D13">
        <w:rPr>
          <w:rFonts w:ascii="Times New Roman" w:hAnsi="Times New Roman"/>
          <w:color w:val="000000"/>
          <w:sz w:val="24"/>
          <w:szCs w:val="24"/>
        </w:rPr>
        <w:t>и регистрацию объекта благоустройства.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6.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F61B6" w:rsidRPr="00C273DB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273DB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C273DB">
        <w:rPr>
          <w:rFonts w:ascii="Times New Roman" w:hAnsi="Times New Roman"/>
          <w:color w:val="000000"/>
          <w:sz w:val="24"/>
          <w:szCs w:val="24"/>
        </w:rPr>
        <w:t>Домовладелец - физическое (юридическое) лицо, пользующееся (использующее) жилым помещением, находящимся у него на праве собственности или по договору (соглашению) с собственником жилого помещения,</w:t>
      </w:r>
      <w:r w:rsidRPr="00C273DB">
        <w:rPr>
          <w:rFonts w:ascii="Times New Roman" w:hAnsi="Times New Roman"/>
          <w:sz w:val="24"/>
          <w:szCs w:val="24"/>
        </w:rPr>
        <w:t xml:space="preserve"> или лицом, уполномоченным собственником.</w:t>
      </w:r>
      <w:proofErr w:type="gramEnd"/>
    </w:p>
    <w:p w:rsidR="002F61B6" w:rsidRPr="00C273DB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7033E">
        <w:rPr>
          <w:rFonts w:ascii="Times New Roman" w:hAnsi="Times New Roman"/>
          <w:sz w:val="24"/>
          <w:szCs w:val="24"/>
        </w:rPr>
        <w:t>8. Отведенная территория (землеотвод) – земельный участок, принадлежащий юридическим</w:t>
      </w:r>
      <w:r w:rsidRPr="00C273DB">
        <w:rPr>
          <w:rFonts w:ascii="Times New Roman" w:hAnsi="Times New Roman"/>
          <w:sz w:val="24"/>
          <w:szCs w:val="24"/>
        </w:rPr>
        <w:t xml:space="preserve"> и физическим лицам на праве собственности, аренды или ином вещном праве в соответствии с правоустанавливающими документами. 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273DB">
        <w:rPr>
          <w:rFonts w:ascii="Times New Roman" w:hAnsi="Times New Roman"/>
          <w:sz w:val="24"/>
          <w:szCs w:val="24"/>
        </w:rPr>
        <w:t>9. Территория общего пользования - территория, которой беспрепятственно пользуется неограниченный круг лиц (в том числе площади, улицы, проезды, парки, скверы и т.д.).</w:t>
      </w:r>
    </w:p>
    <w:p w:rsidR="002F61B6" w:rsidRPr="002115B5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115B5">
        <w:rPr>
          <w:rFonts w:ascii="Times New Roman" w:hAnsi="Times New Roman"/>
          <w:sz w:val="24"/>
          <w:szCs w:val="24"/>
        </w:rPr>
        <w:t xml:space="preserve">10. Прилегающая территория – земельный участок, непосредственно прилегающий к объектам недвижимости (земельному участку, зданию, строению, сооружению), или </w:t>
      </w:r>
      <w:r w:rsidRPr="002115B5">
        <w:rPr>
          <w:rFonts w:ascii="Times New Roman" w:hAnsi="Times New Roman"/>
          <w:sz w:val="24"/>
          <w:szCs w:val="24"/>
        </w:rPr>
        <w:lastRenderedPageBreak/>
        <w:t>временному объекту, содержание которого в границах, определяемых в соответствии с настоящими Правилами, обеспечивается  юридическими и физическими лицами на основании законодательства, нормативно-правовых актов городского округа Пелым, либо соглашения  о содержании прилегающей территории.</w:t>
      </w:r>
    </w:p>
    <w:p w:rsidR="002F61B6" w:rsidRPr="002115B5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B5">
        <w:rPr>
          <w:rFonts w:ascii="Times New Roman" w:hAnsi="Times New Roman" w:cs="Times New Roman"/>
          <w:sz w:val="24"/>
          <w:szCs w:val="24"/>
        </w:rPr>
        <w:t xml:space="preserve">11. Придомовая территория - участок около жилого многоквартирного здания, включающий пешеходные пути к входам, подъезды к дому и площадки для жильцов данного дома - детские, спортивные, для отдыха, для контейнеров, для выгула собак т.п.;  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800000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A51D13">
        <w:rPr>
          <w:rFonts w:ascii="Times New Roman" w:hAnsi="Times New Roman"/>
          <w:sz w:val="24"/>
          <w:szCs w:val="24"/>
        </w:rPr>
        <w:t xml:space="preserve">. Санитарно-защитная зона - элемент любого объекта, который является источником воздействия на среду обитания и здоровье человека. </w:t>
      </w:r>
      <w:r w:rsidRPr="00A51D13">
        <w:rPr>
          <w:rFonts w:ascii="Times New Roman" w:hAnsi="Times New Roman"/>
          <w:color w:val="000000"/>
          <w:sz w:val="24"/>
          <w:szCs w:val="24"/>
        </w:rPr>
        <w:t>Санитарно-защитная зона утверждается в установленном законодательством Российской Федерации порядке.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A51D13">
        <w:rPr>
          <w:rFonts w:ascii="Times New Roman" w:hAnsi="Times New Roman"/>
          <w:sz w:val="24"/>
          <w:szCs w:val="24"/>
        </w:rPr>
        <w:t xml:space="preserve">. Несанкционированная свалка мусора - </w:t>
      </w:r>
      <w:r w:rsidRPr="00A51D13">
        <w:rPr>
          <w:rFonts w:ascii="Times New Roman" w:hAnsi="Times New Roman"/>
          <w:color w:val="000000"/>
          <w:sz w:val="24"/>
          <w:szCs w:val="24"/>
        </w:rPr>
        <w:t>это самовольный (несанкционированный) сброс, размещение или складирование отходов производства и потребления.</w:t>
      </w:r>
    </w:p>
    <w:p w:rsidR="002F61B6" w:rsidRPr="004166A9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B5">
        <w:rPr>
          <w:rFonts w:ascii="Times New Roman" w:hAnsi="Times New Roman" w:cs="Times New Roman"/>
          <w:sz w:val="24"/>
          <w:szCs w:val="24"/>
        </w:rPr>
        <w:t>14. 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51D13">
        <w:rPr>
          <w:rFonts w:ascii="Times New Roman" w:hAnsi="Times New Roman"/>
          <w:sz w:val="24"/>
          <w:szCs w:val="24"/>
        </w:rPr>
        <w:t>. Содержание дорог - система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действующих нормативно-технических документов.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51D13">
        <w:rPr>
          <w:rFonts w:ascii="Times New Roman" w:hAnsi="Times New Roman"/>
          <w:sz w:val="24"/>
          <w:szCs w:val="24"/>
        </w:rPr>
        <w:t>. Ручная уборка - уборка территории ручным способом с применением средств малой механизации.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A51D13">
        <w:rPr>
          <w:rFonts w:ascii="Times New Roman" w:hAnsi="Times New Roman"/>
          <w:sz w:val="24"/>
          <w:szCs w:val="24"/>
        </w:rPr>
        <w:t>. Механизированная уборка - уборка территории с привлечением специальных автомобилей и уборочной техники.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A51D13">
        <w:rPr>
          <w:rFonts w:ascii="Times New Roman" w:hAnsi="Times New Roman"/>
          <w:sz w:val="24"/>
          <w:szCs w:val="24"/>
        </w:rPr>
        <w:t>. Пешеходные территории - благоустроенные участки уличных и внутриквартальных территорий, предназначенные для пешеходного движения.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A51D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1D13">
        <w:rPr>
          <w:rFonts w:ascii="Times New Roman" w:hAnsi="Times New Roman"/>
          <w:sz w:val="24"/>
          <w:szCs w:val="24"/>
        </w:rPr>
        <w:t>Смет - отходы (мусор, состоящий, как правило, из песка, пыли, листвы) от уборки территории улично-дорожной сети, внутриквартальных и пешеходных дорожек.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A51D13">
        <w:rPr>
          <w:rFonts w:ascii="Times New Roman" w:hAnsi="Times New Roman"/>
          <w:sz w:val="24"/>
          <w:szCs w:val="24"/>
        </w:rPr>
        <w:t xml:space="preserve">. Снежный вал - временное образование снега, наледи, формируемое в результате их сгребания. 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115B5">
        <w:rPr>
          <w:rFonts w:ascii="Times New Roman" w:hAnsi="Times New Roman"/>
          <w:sz w:val="24"/>
          <w:szCs w:val="24"/>
        </w:rPr>
        <w:t>21. Дворовая территория</w:t>
      </w:r>
      <w:r w:rsidRPr="00A51D13">
        <w:rPr>
          <w:rFonts w:ascii="Times New Roman" w:hAnsi="Times New Roman"/>
          <w:sz w:val="24"/>
          <w:szCs w:val="24"/>
        </w:rPr>
        <w:t xml:space="preserve"> - территория, расположенная за границами красных линий застройки, а также тротуары, газоны и другие элементы благоустройства.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51D13">
        <w:rPr>
          <w:rFonts w:ascii="Times New Roman" w:hAnsi="Times New Roman"/>
          <w:sz w:val="24"/>
          <w:szCs w:val="24"/>
        </w:rPr>
        <w:t>. Зеленые насаждения - древесные, кустарниковые и травянистые растения, расположенные на территории населенных пунктов.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Понятия и определения, используемые в Положении, не указанные в настоящей статье, применяются в значениях, определенных законодательством Российской Федерации.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D44FB">
        <w:rPr>
          <w:rFonts w:ascii="Times New Roman" w:hAnsi="Times New Roman"/>
          <w:b/>
          <w:sz w:val="24"/>
          <w:szCs w:val="24"/>
        </w:rPr>
        <w:t xml:space="preserve">Статья 3. Общие требования к </w:t>
      </w:r>
      <w:r w:rsidRPr="000F0050">
        <w:rPr>
          <w:rFonts w:ascii="Times New Roman" w:hAnsi="Times New Roman"/>
          <w:b/>
          <w:sz w:val="24"/>
          <w:szCs w:val="24"/>
        </w:rPr>
        <w:t>игровому и спортивному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4FB">
        <w:rPr>
          <w:rFonts w:ascii="Times New Roman" w:hAnsi="Times New Roman"/>
          <w:b/>
          <w:sz w:val="24"/>
          <w:szCs w:val="24"/>
        </w:rPr>
        <w:t>оборудованию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61B6" w:rsidRPr="0052707E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2707E">
        <w:rPr>
          <w:rFonts w:ascii="Times New Roman" w:hAnsi="Times New Roman"/>
          <w:sz w:val="24"/>
          <w:szCs w:val="24"/>
        </w:rPr>
        <w:t>1.Игровое оборудование:</w:t>
      </w:r>
    </w:p>
    <w:p w:rsidR="002F61B6" w:rsidRPr="0052707E" w:rsidRDefault="002F61B6" w:rsidP="002F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2707E">
        <w:rPr>
          <w:rFonts w:ascii="Times New Roman" w:hAnsi="Times New Roman"/>
          <w:bCs/>
          <w:sz w:val="24"/>
          <w:szCs w:val="24"/>
        </w:rPr>
        <w:t>1) Параметры игрового оборудования и материал, из которого оно изготовлено, должны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2F61B6" w:rsidRPr="0052707E" w:rsidRDefault="002F61B6" w:rsidP="002F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2707E">
        <w:rPr>
          <w:rFonts w:ascii="Times New Roman" w:hAnsi="Times New Roman"/>
          <w:bCs/>
          <w:sz w:val="24"/>
          <w:szCs w:val="24"/>
        </w:rPr>
        <w:t>2) При размещении игрового оборудования на детских игровых площадках следует соблюдать минимальные расстояния безопасности, предусмотренными действующими нормативными документами.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2F61B6" w:rsidRPr="0052707E" w:rsidRDefault="002F61B6" w:rsidP="002F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52707E">
        <w:rPr>
          <w:rFonts w:ascii="Times New Roman" w:hAnsi="Times New Roman"/>
          <w:bCs/>
          <w:sz w:val="24"/>
          <w:szCs w:val="24"/>
        </w:rPr>
        <w:t>Спортивное оборудование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F61B6" w:rsidRPr="0052707E" w:rsidRDefault="002F61B6" w:rsidP="002F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52707E">
        <w:rPr>
          <w:rFonts w:ascii="Times New Roman" w:hAnsi="Times New Roman"/>
          <w:bCs/>
          <w:sz w:val="24"/>
          <w:szCs w:val="24"/>
        </w:rPr>
        <w:t xml:space="preserve">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</w:t>
      </w:r>
      <w:r w:rsidRPr="0052707E">
        <w:rPr>
          <w:rFonts w:ascii="Times New Roman" w:hAnsi="Times New Roman"/>
          <w:bCs/>
          <w:sz w:val="24"/>
          <w:szCs w:val="24"/>
        </w:rPr>
        <w:lastRenderedPageBreak/>
        <w:t>(отсутствие трещин, сколов и т.п.). При размещении следует руководствоваться каталогами сертифицированного оборудования.</w:t>
      </w:r>
    </w:p>
    <w:p w:rsidR="002F61B6" w:rsidRPr="0052707E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2707E">
        <w:rPr>
          <w:rFonts w:ascii="Times New Roman" w:hAnsi="Times New Roman"/>
          <w:sz w:val="24"/>
          <w:szCs w:val="24"/>
        </w:rPr>
        <w:t>) Параметры игрового оборудования и материал, из которого оно изготовлено, должны соответствовать требованиям санитарно-гигиенических норм, охраны жизни и здоровья ребёнка, быть удобным в технической эксплуатации, эстетически привлекательным.</w:t>
      </w:r>
    </w:p>
    <w:p w:rsidR="002F61B6" w:rsidRPr="0052707E" w:rsidRDefault="002F61B6" w:rsidP="002F61B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  <w:r w:rsidRPr="00A51D13">
        <w:rPr>
          <w:rFonts w:ascii="Times New Roman" w:hAnsi="Times New Roman"/>
          <w:b/>
          <w:sz w:val="24"/>
          <w:szCs w:val="24"/>
        </w:rPr>
        <w:t>. Содержание территорий городского округа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1. Функции по содержанию территории городского округа.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D13">
        <w:rPr>
          <w:rFonts w:ascii="Times New Roman" w:hAnsi="Times New Roman"/>
          <w:sz w:val="24"/>
          <w:szCs w:val="24"/>
        </w:rPr>
        <w:t>Должностные лица предприятий, учреждений, организаций, независимо от правового статуса, формы хозяйственной деятельности в собственности или пользовании которых находятся земельные участки, здания, сооружения и транспортные средства, а также граждане - владельцы,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 и других организаций независимо от их организационно-правовой формы, деятельность которых связана со строительством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, ремонтом, обслуживанием и использованием территорий, зданий сооружений, инженерных сетей и коммуникаций, </w:t>
      </w:r>
      <w:proofErr w:type="gramStart"/>
      <w:r w:rsidRPr="00A51D13">
        <w:rPr>
          <w:rFonts w:ascii="Times New Roman" w:hAnsi="Times New Roman"/>
          <w:sz w:val="24"/>
          <w:szCs w:val="24"/>
        </w:rPr>
        <w:t>обязаны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обеспечить: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D13">
        <w:rPr>
          <w:rFonts w:ascii="Times New Roman" w:hAnsi="Times New Roman"/>
          <w:sz w:val="24"/>
          <w:szCs w:val="24"/>
        </w:rPr>
        <w:t xml:space="preserve">1) регулярную уборку закрепленной уличной, дворовой, внутриквартальной и другой территории, мест общего пользования жилых и общественных зданий и сооружений, очистку территории от мусора, снега, скоплений дождевых и талых вод, технических и технологических загрязнений, удаление обледенения, при этом организация рациональной системы сбора, временного хранения, обезвреживания отходов и уборки территории должна удовлетворять требованиям действующих нормативно-технических документов (Правил, </w:t>
      </w:r>
      <w:proofErr w:type="spellStart"/>
      <w:r w:rsidRPr="00A51D13">
        <w:rPr>
          <w:rFonts w:ascii="Times New Roman" w:hAnsi="Times New Roman"/>
          <w:sz w:val="24"/>
          <w:szCs w:val="24"/>
        </w:rPr>
        <w:t>СанПиН</w:t>
      </w:r>
      <w:proofErr w:type="spellEnd"/>
      <w:r w:rsidRPr="00A51D13">
        <w:rPr>
          <w:rFonts w:ascii="Times New Roman" w:hAnsi="Times New Roman"/>
          <w:sz w:val="24"/>
          <w:szCs w:val="24"/>
        </w:rPr>
        <w:t xml:space="preserve"> и др.);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2) работы по благоустройству, санитарной уборке и санитарному содержанию и озеленению территорий в границах землеотвода и санитарно-защитной зоны объектов должны проводиться в соответствии с </w:t>
      </w:r>
      <w:hyperlink r:id="rId8" w:history="1">
        <w:proofErr w:type="spellStart"/>
        <w:r w:rsidRPr="00A51D13">
          <w:rPr>
            <w:rStyle w:val="a5"/>
            <w:rFonts w:ascii="Times New Roman" w:hAnsi="Times New Roman"/>
            <w:color w:val="000000"/>
            <w:sz w:val="24"/>
            <w:szCs w:val="24"/>
          </w:rPr>
          <w:t>СанПиН</w:t>
        </w:r>
        <w:proofErr w:type="spellEnd"/>
        <w:r w:rsidRPr="00A51D13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 2.2.1/2.1.1.1200-03</w:t>
        </w:r>
      </w:hyperlink>
      <w:r w:rsidRPr="00A51D13">
        <w:rPr>
          <w:rFonts w:ascii="Times New Roman" w:hAnsi="Times New Roman"/>
          <w:sz w:val="24"/>
          <w:szCs w:val="24"/>
        </w:rPr>
        <w:t xml:space="preserve"> "Санитарно-защитные зоны и санитарная классификация предприятий, сооружений и других объектов" с учетом изменений и дополнений к ним;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3) предотвращение выноса грязи на улицы населенных пунктов машинами, механизмами, иной техникой с территории производства работ и грунтовых дорог;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4) предотвращение загрязнения территории населенных пунктов жидкими, сыпучими и иными веществами при их транспортировке,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5)  организацию мойки транспортных средств на специально оборудованных местах,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6) организацию содержания домашних животных в населенных пунктах в соответствии с принятыми органами местного самоуправления нормативными правовыми актами, с санитарно-гигиеническими нормами и правилами, ветеринарным законодательством РФ;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7) соблюдение установленных санитарных правил и норм в парках, лечебно-профилактических учреждениях, на пляжах, рынках и местах погребения;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8) установку урн для временного хранения мусора, их очистку, не допуская переполнения; мойку урн не реже одного раза в неделю; покраску урн один раз в год. Урны устанавливают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A51D13">
          <w:rPr>
            <w:rFonts w:ascii="Times New Roman" w:hAnsi="Times New Roman"/>
            <w:sz w:val="24"/>
            <w:szCs w:val="24"/>
          </w:rPr>
          <w:t>50 метров</w:t>
        </w:r>
      </w:smartTag>
      <w:r w:rsidRPr="00A51D13">
        <w:rPr>
          <w:rFonts w:ascii="Times New Roman" w:hAnsi="Times New Roman"/>
          <w:sz w:val="24"/>
          <w:szCs w:val="24"/>
        </w:rPr>
        <w:t xml:space="preserve"> одна от другой на центральных улицах, рынках, вокзалах и других массовых местах посещения; на остальных улицах и других территориях - на расстоянии до </w:t>
      </w:r>
      <w:smartTag w:uri="urn:schemas-microsoft-com:office:smarttags" w:element="metricconverter">
        <w:smartTagPr>
          <w:attr w:name="ProductID" w:val="100 метров"/>
        </w:smartTagPr>
        <w:r w:rsidRPr="00A51D13">
          <w:rPr>
            <w:rFonts w:ascii="Times New Roman" w:hAnsi="Times New Roman"/>
            <w:sz w:val="24"/>
            <w:szCs w:val="24"/>
          </w:rPr>
          <w:t>100 метров</w:t>
        </w:r>
      </w:smartTag>
      <w:r w:rsidRPr="00A51D13">
        <w:rPr>
          <w:rFonts w:ascii="Times New Roman" w:hAnsi="Times New Roman"/>
          <w:sz w:val="24"/>
          <w:szCs w:val="24"/>
        </w:rPr>
        <w:t>; на остановках общественного и ведомственного транспорта и у входов в торговые объекты - в количестве не менее двух урн.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Владельцы офисов, магазинов, пунктов общественного питания, торгово-остановочных комплексов, киосков, павильонов, а также учреждения бюджетной сферы обязаны ежегодно, в период весенней уборки территории обеспечивать обновление фасадов (покраска, ремонт, удаление надписей), удаление мусора и отсева с территории парковок, восстановление наружного благоустройства.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lastRenderedPageBreak/>
        <w:t>2. На территории городского округа запрещается: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D13">
        <w:rPr>
          <w:rFonts w:ascii="Times New Roman" w:hAnsi="Times New Roman"/>
          <w:sz w:val="24"/>
          <w:szCs w:val="24"/>
        </w:rPr>
        <w:t>1) загромождать территории общего пользования металлическим ломом, разукомплектованными транспортными средствами и прицепами, строительным и бытовым мусором, загрязнять горюче-смазочными материалами, нефтепродуктами, устраивать свалки бытовых и промышленных отходов;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2) размещать отходы и мусор, за исключением специально отведенных мест и контейнеров для сбора отходов, выливать помои и выводить сливные трубы в кюветы, на рельеф, в водоприемные колодцы ливневой канализации;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3) запрещается накапливать и размещать отходы производства и потребления в несанкционированных местах.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4) лица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 </w:t>
      </w:r>
      <w:proofErr w:type="gramStart"/>
      <w:r w:rsidRPr="00A51D13">
        <w:rPr>
          <w:rFonts w:ascii="Times New Roman" w:hAnsi="Times New Roman"/>
          <w:sz w:val="24"/>
          <w:szCs w:val="24"/>
        </w:rPr>
        <w:t>-р</w:t>
      </w:r>
      <w:proofErr w:type="gramEnd"/>
      <w:r w:rsidRPr="00A51D13">
        <w:rPr>
          <w:rFonts w:ascii="Times New Roman" w:hAnsi="Times New Roman"/>
          <w:sz w:val="24"/>
          <w:szCs w:val="24"/>
        </w:rPr>
        <w:t>екультивацию земельного участка.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5)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территории свалок производить за счёт лиц, обязанных обеспечивать уборку данной территории в соответствии с данными Правилами;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6) вывоз отходов, образовавшихся во время ремонта, следует осуществлять в специально отведенные для этого места лицам, проводивших этот ремонт, самостоятельно;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7) запрещено складирование отходов, образовавшихся во время ремонта, в места временного хранения отходов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D13">
        <w:rPr>
          <w:rFonts w:ascii="Times New Roman" w:hAnsi="Times New Roman"/>
          <w:sz w:val="24"/>
          <w:szCs w:val="24"/>
        </w:rPr>
        <w:t>8) в случае если производитель отходов, осуществляющий свою бытовую и хозяйственную деятельность на земельном участке, в жилом ли не 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с настоящими Правилами;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9) размещать временные сооружения торговли и сферы услуг (павильоны, киоски, ларьки, и иные аналогичные объекты) в нарушение установленного порядка;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10) движение машин и механизмов на гусеничном ходу по дорогам с </w:t>
      </w:r>
      <w:proofErr w:type="spellStart"/>
      <w:r w:rsidRPr="00A51D13">
        <w:rPr>
          <w:rFonts w:ascii="Times New Roman" w:hAnsi="Times New Roman"/>
          <w:sz w:val="24"/>
          <w:szCs w:val="24"/>
        </w:rPr>
        <w:t>асфальто-цементобетонным</w:t>
      </w:r>
      <w:proofErr w:type="spellEnd"/>
      <w:r w:rsidRPr="00A51D13">
        <w:rPr>
          <w:rFonts w:ascii="Times New Roman" w:hAnsi="Times New Roman"/>
          <w:sz w:val="24"/>
          <w:szCs w:val="24"/>
        </w:rPr>
        <w:t xml:space="preserve"> покрытием;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11) заезд и парковка транспортных средств и размещение объектов строительного или производственного оборудования на газонах, цветниках, детских и спортивных площадках;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12)транспортировать грузы волоком, перегонять тракторы на гусеничном ходу по улицам с твердым покрытием;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13) перевозить по населенному пункту сыпучие, жидкие, пылевидные грузы, растворы, отходы в необорудованных для этих целей машинах (транспортировка сыпучих и пылевидных грузов производится в машинах, оборудованных тентами и задними бортами);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14) вывозить и сваливать грунт, мусор, отходы, снег, лед в места, не отведенные для этих целей;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15) производить без соответствующего разрешения (ордера) раскопки улиц, площадей, дворовых территорий и других территорий общего пользования, а равно не принимать меры по приведению в порядок мест раскопок в установленные ордером сроки;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16) заваливать землей, снегом, строительным мусором, иными материалами и различными конструкциями водоприемные решетки ливневой канализации, лотки и кюветы;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D13">
        <w:rPr>
          <w:rFonts w:ascii="Times New Roman" w:hAnsi="Times New Roman"/>
          <w:sz w:val="24"/>
          <w:szCs w:val="24"/>
        </w:rPr>
        <w:t>17) складывать строительные материалы, лодки, домашнюю утварь, грунт, щебень, дрова на придомовых территориях, улицах, тротуарах, газонах, перекрывать подъезды к домам без специального разрешения;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18) </w:t>
      </w:r>
      <w:r w:rsidRPr="00A51D13">
        <w:rPr>
          <w:rFonts w:ascii="Times New Roman" w:hAnsi="Times New Roman"/>
          <w:color w:val="000000"/>
          <w:sz w:val="24"/>
          <w:szCs w:val="24"/>
        </w:rPr>
        <w:t>выбрасывать бытовой мусор и иные предметы вне мест для сбора таких отходов.</w:t>
      </w:r>
      <w:r w:rsidRPr="00A51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D13">
        <w:rPr>
          <w:rFonts w:ascii="Times New Roman" w:hAnsi="Times New Roman"/>
          <w:sz w:val="24"/>
          <w:szCs w:val="24"/>
        </w:rPr>
        <w:t>Бросать окурки, бумагу, мусор на газоны, тротуары, дороги, улицы, кюветы;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lastRenderedPageBreak/>
        <w:t>19) сидеть на спинках скамеек, пачкать, портить или уничтожать урны, фонари уличного освещения, другие малые архитектурные формы;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1D13">
        <w:rPr>
          <w:rFonts w:ascii="Times New Roman" w:hAnsi="Times New Roman"/>
          <w:color w:val="000000"/>
          <w:sz w:val="24"/>
          <w:szCs w:val="24"/>
        </w:rPr>
        <w:t>20) разводить костры, сжигать все виды отходов и мусора, в том числе листву, траву, части деревьев и кустарников и другой растительности;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21) организовывать нестационарную (уличную) торговлю в местах, не отведенных для этих целей и в нарушение установленного администрацией муниципального образования порядка;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22) самовольно подключаться к сетям и коммуникациям;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23) парковать машины, прицепы и иные механизмы на тротуарах, газонах, игровых, спортивных и хозяйственных площадках, в местах размещения контейнеров, контейнерных площадок;</w:t>
      </w: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51D13">
        <w:rPr>
          <w:rFonts w:ascii="Times New Roman" w:hAnsi="Times New Roman"/>
          <w:sz w:val="24"/>
          <w:szCs w:val="24"/>
        </w:rPr>
        <w:t>) оставлять брошенное транспортное средство; признаками такого транспортного средства являются: наличие видимых неисправностей, при которых эксплуатация транспортного средства запрещается (является технически невозможной), нахождение указанного транспортного средства в не предназначенных для этого местах и с нарушением настоящих Правил;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25) </w:t>
      </w:r>
      <w:r w:rsidRPr="00A51D13">
        <w:rPr>
          <w:rFonts w:ascii="Times New Roman" w:hAnsi="Times New Roman"/>
          <w:sz w:val="24"/>
          <w:szCs w:val="24"/>
        </w:rPr>
        <w:t>мойка транспортных средств вне мест, специально оборудованных для этого;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26) </w:t>
      </w:r>
      <w:r w:rsidRPr="00A51D13">
        <w:rPr>
          <w:rFonts w:ascii="Times New Roman" w:hAnsi="Times New Roman"/>
          <w:sz w:val="24"/>
          <w:szCs w:val="24"/>
        </w:rPr>
        <w:t xml:space="preserve">стоянка транспортных средств на </w:t>
      </w:r>
      <w:proofErr w:type="gramStart"/>
      <w:r w:rsidRPr="00A51D13">
        <w:rPr>
          <w:rFonts w:ascii="Times New Roman" w:hAnsi="Times New Roman"/>
          <w:sz w:val="24"/>
          <w:szCs w:val="24"/>
        </w:rPr>
        <w:t>длительное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(более трех суток) во дворах, на проезжих частях и обочинах дорог, кроме мест, специально для этого отведенных. Если это препятствует движению пешеходов, других транспортных средств, проведению ремонтных, аварийно-спасательных, строительных, работ по очис</w:t>
      </w:r>
      <w:r>
        <w:rPr>
          <w:rFonts w:ascii="Times New Roman" w:hAnsi="Times New Roman"/>
          <w:sz w:val="24"/>
          <w:szCs w:val="24"/>
        </w:rPr>
        <w:t>тке территории от снега;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27) </w:t>
      </w:r>
      <w:r w:rsidRPr="00A51D13">
        <w:rPr>
          <w:rFonts w:ascii="Times New Roman" w:hAnsi="Times New Roman"/>
          <w:sz w:val="24"/>
          <w:szCs w:val="24"/>
        </w:rPr>
        <w:t>засорение и засыпка водоемов, загрязнение водоемов сточными водами, устройство запруд;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51D13">
        <w:rPr>
          <w:rFonts w:ascii="Times New Roman" w:hAnsi="Times New Roman"/>
          <w:sz w:val="24"/>
          <w:szCs w:val="24"/>
        </w:rPr>
        <w:t>) самовольно переоборудовать или изменять внешний вид фасадов, конструктивных элементов зданий, балконов и лоджий, размещать гаражи всех типов;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A51D13">
        <w:rPr>
          <w:rFonts w:ascii="Times New Roman" w:hAnsi="Times New Roman"/>
          <w:sz w:val="24"/>
          <w:szCs w:val="24"/>
        </w:rPr>
        <w:t xml:space="preserve">) самовольно размещать рекламу. </w:t>
      </w:r>
      <w:r w:rsidRPr="00A51D13">
        <w:rPr>
          <w:rFonts w:ascii="Times New Roman" w:hAnsi="Times New Roman"/>
          <w:color w:val="000000"/>
          <w:sz w:val="24"/>
          <w:szCs w:val="24"/>
        </w:rPr>
        <w:t>Самовольно размещать объявления вне мест, специально отведённых для этого органом местного самоуправления;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51D13">
        <w:rPr>
          <w:rFonts w:ascii="Times New Roman" w:hAnsi="Times New Roman"/>
          <w:sz w:val="24"/>
          <w:szCs w:val="24"/>
        </w:rPr>
        <w:t>) вырубать зеленые насаждения; ломать и портить деревья и кустарники, производить самовольные надпилы на стволах, поджигать сухую траву;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A51D13">
        <w:rPr>
          <w:rFonts w:ascii="Times New Roman" w:hAnsi="Times New Roman"/>
          <w:sz w:val="24"/>
          <w:szCs w:val="24"/>
        </w:rPr>
        <w:t>) выгуливать собак и других домашних животных, осуществлять выпас скота в не установленных для этого местах;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1D1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51D13">
        <w:rPr>
          <w:rFonts w:ascii="Times New Roman" w:hAnsi="Times New Roman"/>
          <w:color w:val="000000"/>
          <w:sz w:val="24"/>
          <w:szCs w:val="24"/>
        </w:rPr>
        <w:t>) самовольно наносить надписи и рисунки на здания, строения, сооружения, инженерные коммуникации, элементы благоустройства;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1D1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51D13">
        <w:rPr>
          <w:rFonts w:ascii="Times New Roman" w:hAnsi="Times New Roman"/>
          <w:color w:val="000000"/>
          <w:sz w:val="24"/>
          <w:szCs w:val="24"/>
        </w:rPr>
        <w:t>) нарушать сроки вывоза отходов производства и потребления, а равно нарушать правила их транспортировки.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3. Организация содержания территорий городского округа Пелым.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1) Содержание территорий городского округа Пелым осуществляется индивидуальными предпринимателями, предприятиями, учреждениями, организациями всех организационно-правовых форм и форм собственности, физическими лицами. В целях эффективного взаимодействия субъектов, участвующих в содержании территорий населенных пунктов городского округа, администрация городского округа, на основании постановления администрации городского округа Пелым, создает комиссию по контролю и оценке санитарного содержания и благоустройства территорий городского округа Пелым.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2) Определение границ уборки территорий между организациями, предприятиями, учреждениями, владельцами, балансодержателями, арендаторами и населением осуществляется администрацией городского округа Пелым. </w:t>
      </w:r>
    </w:p>
    <w:p w:rsidR="002F61B6" w:rsidRPr="00A51D13" w:rsidRDefault="002F61B6" w:rsidP="002F61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3) 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Правилами.</w:t>
      </w:r>
    </w:p>
    <w:p w:rsidR="002F61B6" w:rsidRPr="00A51D13" w:rsidRDefault="002F61B6" w:rsidP="002F61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Уборка территорий общего пользования осуществляется органами местного самоуправления на основании муниципального контракта в пределах средств, </w:t>
      </w:r>
      <w:r w:rsidRPr="00A51D13">
        <w:rPr>
          <w:rFonts w:ascii="Times New Roman" w:hAnsi="Times New Roman" w:cs="Times New Roman"/>
          <w:sz w:val="24"/>
          <w:szCs w:val="24"/>
        </w:rPr>
        <w:lastRenderedPageBreak/>
        <w:t>предусмотренных на эти цели в бюджете городского округа Пелым.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1D13">
        <w:rPr>
          <w:rFonts w:ascii="Times New Roman" w:hAnsi="Times New Roman"/>
          <w:sz w:val="24"/>
          <w:szCs w:val="24"/>
        </w:rPr>
        <w:t xml:space="preserve">Уборка прилегающей территории осуществляется физическими и юридическими лицами, независимо от их организационно-правовых форм, в соответствии с действующим законодательством. </w:t>
      </w:r>
    </w:p>
    <w:p w:rsidR="002F61B6" w:rsidRPr="000F005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0050">
        <w:rPr>
          <w:rFonts w:ascii="Times New Roman" w:hAnsi="Times New Roman"/>
          <w:sz w:val="24"/>
          <w:szCs w:val="24"/>
        </w:rPr>
        <w:t>Границы прилегающей территории определяются следующим образом:</w:t>
      </w:r>
    </w:p>
    <w:p w:rsidR="002F61B6" w:rsidRPr="0028130B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8130B">
        <w:rPr>
          <w:rFonts w:ascii="Times New Roman" w:hAnsi="Times New Roman"/>
          <w:sz w:val="24"/>
          <w:szCs w:val="24"/>
        </w:rPr>
        <w:t>1) на автомобильных дорогах, подходах и подъездных путях к промышленным организациям и к жилым микрорайонам, карьерам, складам и земельным участкам - по всей длине дороги, включая 10-метровую зеленую зону;</w:t>
      </w:r>
      <w:r w:rsidRPr="0028130B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F61B6" w:rsidRPr="0028130B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8130B">
        <w:rPr>
          <w:rFonts w:ascii="Times New Roman" w:hAnsi="Times New Roman"/>
          <w:sz w:val="24"/>
          <w:szCs w:val="24"/>
        </w:rPr>
        <w:t xml:space="preserve">2)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28130B">
          <w:rPr>
            <w:rFonts w:ascii="Times New Roman" w:hAnsi="Times New Roman"/>
            <w:sz w:val="24"/>
            <w:szCs w:val="24"/>
          </w:rPr>
          <w:t>15 метров</w:t>
        </w:r>
      </w:smartTag>
      <w:r w:rsidRPr="0028130B">
        <w:rPr>
          <w:rFonts w:ascii="Times New Roman" w:hAnsi="Times New Roman"/>
          <w:sz w:val="24"/>
          <w:szCs w:val="24"/>
        </w:rPr>
        <w:t xml:space="preserve"> от ограждения стройки по всему периметру;</w:t>
      </w:r>
    </w:p>
    <w:p w:rsidR="002F61B6" w:rsidRPr="0028130B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8130B">
        <w:rPr>
          <w:rFonts w:ascii="Times New Roman" w:hAnsi="Times New Roman"/>
          <w:sz w:val="24"/>
          <w:szCs w:val="24"/>
        </w:rPr>
        <w:t xml:space="preserve">3) для нестационарных торговых объектов, объектов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28130B">
          <w:rPr>
            <w:rFonts w:ascii="Times New Roman" w:hAnsi="Times New Roman"/>
            <w:sz w:val="24"/>
            <w:szCs w:val="24"/>
          </w:rPr>
          <w:t>10 метров</w:t>
        </w:r>
      </w:smartTag>
      <w:r w:rsidRPr="0028130B">
        <w:rPr>
          <w:rFonts w:ascii="Times New Roman" w:hAnsi="Times New Roman"/>
          <w:sz w:val="24"/>
          <w:szCs w:val="24"/>
        </w:rPr>
        <w:t xml:space="preserve">; </w:t>
      </w:r>
    </w:p>
    <w:p w:rsidR="002F61B6" w:rsidRPr="0027033E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7033E">
        <w:rPr>
          <w:rFonts w:ascii="Times New Roman" w:hAnsi="Times New Roman"/>
          <w:sz w:val="24"/>
          <w:szCs w:val="24"/>
        </w:rPr>
        <w:t>4) для капитальных объектов торговли, общественного питания и бытового обслуживания населения:</w:t>
      </w:r>
    </w:p>
    <w:p w:rsidR="002F61B6" w:rsidRPr="0027033E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7033E">
        <w:rPr>
          <w:rFonts w:ascii="Times New Roman" w:hAnsi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2F61B6" w:rsidRPr="0027033E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7033E">
        <w:rPr>
          <w:rFonts w:ascii="Times New Roman" w:hAnsi="Times New Roman"/>
          <w:sz w:val="24"/>
          <w:szCs w:val="24"/>
        </w:rPr>
        <w:t xml:space="preserve">- на улицах с односторонней застройкой по длине занимаемого участка,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27033E">
          <w:rPr>
            <w:rFonts w:ascii="Times New Roman" w:hAnsi="Times New Roman"/>
            <w:sz w:val="24"/>
            <w:szCs w:val="24"/>
          </w:rPr>
          <w:t>10 метров</w:t>
        </w:r>
      </w:smartTag>
      <w:r w:rsidRPr="0027033E">
        <w:rPr>
          <w:rFonts w:ascii="Times New Roman" w:hAnsi="Times New Roman"/>
          <w:sz w:val="24"/>
          <w:szCs w:val="24"/>
        </w:rPr>
        <w:t xml:space="preserve"> за тротуаром;</w:t>
      </w:r>
    </w:p>
    <w:p w:rsidR="002F61B6" w:rsidRPr="0027033E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7033E">
        <w:rPr>
          <w:rFonts w:ascii="Times New Roman" w:hAnsi="Times New Roman"/>
          <w:sz w:val="24"/>
          <w:szCs w:val="24"/>
        </w:rPr>
        <w:t xml:space="preserve">5) для учреждений социальной сферы (учебных заведений, школы, учреждений культуры, здравоохранения, социального обеспечения, физкультуры и спорта) при отсутствии соседних землепользователей - в пределах землеотвода и прилегающей территории шириной </w:t>
      </w:r>
      <w:smartTag w:uri="urn:schemas-microsoft-com:office:smarttags" w:element="metricconverter">
        <w:smartTagPr>
          <w:attr w:name="ProductID" w:val="15 метров"/>
        </w:smartTagPr>
        <w:r w:rsidRPr="0027033E">
          <w:rPr>
            <w:rFonts w:ascii="Times New Roman" w:hAnsi="Times New Roman"/>
            <w:sz w:val="24"/>
            <w:szCs w:val="24"/>
          </w:rPr>
          <w:t>15 метров</w:t>
        </w:r>
      </w:smartTag>
      <w:r w:rsidRPr="0027033E">
        <w:rPr>
          <w:rFonts w:ascii="Times New Roman" w:hAnsi="Times New Roman"/>
          <w:sz w:val="24"/>
          <w:szCs w:val="24"/>
        </w:rPr>
        <w:t>;</w:t>
      </w:r>
    </w:p>
    <w:p w:rsidR="002F61B6" w:rsidRPr="0027033E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7033E">
        <w:rPr>
          <w:rFonts w:ascii="Times New Roman" w:hAnsi="Times New Roman"/>
          <w:sz w:val="24"/>
          <w:szCs w:val="24"/>
        </w:rPr>
        <w:t>6) для жилых помещений и индивидуальных жилых домовладений - участки в границах землеотвода и прилегающая территория до проезжей части дороги при отсутствии соседних землепользователей;</w:t>
      </w:r>
    </w:p>
    <w:p w:rsidR="002F61B6" w:rsidRPr="009B6F9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B6F93">
        <w:rPr>
          <w:rFonts w:ascii="Times New Roman" w:hAnsi="Times New Roman"/>
          <w:sz w:val="24"/>
          <w:szCs w:val="24"/>
        </w:rPr>
        <w:t xml:space="preserve">7) за гаражами – </w:t>
      </w:r>
      <w:smartTag w:uri="urn:schemas-microsoft-com:office:smarttags" w:element="metricconverter">
        <w:smartTagPr>
          <w:attr w:name="ProductID" w:val="6 метров"/>
        </w:smartTagPr>
        <w:r w:rsidRPr="009B6F93">
          <w:rPr>
            <w:rFonts w:ascii="Times New Roman" w:hAnsi="Times New Roman"/>
            <w:sz w:val="24"/>
            <w:szCs w:val="24"/>
          </w:rPr>
          <w:t>6 метров</w:t>
        </w:r>
      </w:smartTag>
      <w:r w:rsidRPr="009B6F93">
        <w:rPr>
          <w:rFonts w:ascii="Times New Roman" w:hAnsi="Times New Roman"/>
          <w:sz w:val="24"/>
          <w:szCs w:val="24"/>
        </w:rPr>
        <w:t xml:space="preserve"> по периметру;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B6F93">
        <w:rPr>
          <w:rFonts w:ascii="Times New Roman" w:hAnsi="Times New Roman"/>
          <w:sz w:val="24"/>
          <w:szCs w:val="24"/>
        </w:rPr>
        <w:t xml:space="preserve">8) за некоммерческими  объединениями граждан (садовыми товариществами и дачными кооперативами) - земельные участки в пределах землеотвода и </w:t>
      </w:r>
      <w:smartTag w:uri="urn:schemas-microsoft-com:office:smarttags" w:element="metricconverter">
        <w:smartTagPr>
          <w:attr w:name="ProductID" w:val="25 метров"/>
        </w:smartTagPr>
        <w:r w:rsidRPr="009B6F93">
          <w:rPr>
            <w:rFonts w:ascii="Times New Roman" w:hAnsi="Times New Roman"/>
            <w:sz w:val="24"/>
            <w:szCs w:val="24"/>
          </w:rPr>
          <w:t>25 метров</w:t>
        </w:r>
      </w:smartTag>
      <w:r w:rsidRPr="009B6F93">
        <w:rPr>
          <w:rFonts w:ascii="Times New Roman" w:hAnsi="Times New Roman"/>
          <w:sz w:val="24"/>
          <w:szCs w:val="24"/>
        </w:rPr>
        <w:t xml:space="preserve"> прилегающей территории (но не менее санитарно-защитной зоны);</w:t>
      </w:r>
      <w:r w:rsidRPr="00A51D13">
        <w:rPr>
          <w:rFonts w:ascii="Times New Roman" w:hAnsi="Times New Roman"/>
          <w:sz w:val="24"/>
          <w:szCs w:val="24"/>
        </w:rPr>
        <w:t xml:space="preserve">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9) за промышленными предприятиями, организациями в пределах землеотвода, санитарно-защитной зоны, а также прилегающая территория шириной </w:t>
      </w:r>
      <w:smartTag w:uri="urn:schemas-microsoft-com:office:smarttags" w:element="metricconverter">
        <w:smartTagPr>
          <w:attr w:name="ProductID" w:val="10 метров"/>
        </w:smartTagPr>
        <w:r w:rsidRPr="00A51D13">
          <w:rPr>
            <w:rFonts w:ascii="Times New Roman" w:hAnsi="Times New Roman"/>
            <w:sz w:val="24"/>
            <w:szCs w:val="24"/>
          </w:rPr>
          <w:t>10 метров</w:t>
        </w:r>
      </w:smartTag>
      <w:r w:rsidRPr="00A51D13">
        <w:rPr>
          <w:rFonts w:ascii="Times New Roman" w:hAnsi="Times New Roman"/>
          <w:sz w:val="24"/>
          <w:szCs w:val="24"/>
        </w:rPr>
        <w:t xml:space="preserve"> при отсутствии соседних землепользователей;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10) за организациями, в ведении которых находятся территории отдельно стоящих производственных сооружений коммунального назначения - в пределах </w:t>
      </w:r>
      <w:smartTag w:uri="urn:schemas-microsoft-com:office:smarttags" w:element="metricconverter">
        <w:smartTagPr>
          <w:attr w:name="ProductID" w:val="15 метров"/>
        </w:smartTagPr>
        <w:r w:rsidRPr="00A51D13">
          <w:rPr>
            <w:rFonts w:ascii="Times New Roman" w:hAnsi="Times New Roman"/>
            <w:sz w:val="24"/>
            <w:szCs w:val="24"/>
          </w:rPr>
          <w:t>15 метров</w:t>
        </w:r>
      </w:smartTag>
      <w:r w:rsidRPr="00A51D13">
        <w:rPr>
          <w:rFonts w:ascii="Times New Roman" w:hAnsi="Times New Roman"/>
          <w:sz w:val="24"/>
          <w:szCs w:val="24"/>
        </w:rPr>
        <w:t xml:space="preserve"> от стен сооружений или ограждений участка при отсутствии смежных;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11) за организациями, осуществляющими обслуживание кладбищ, - в пределах землеотвода, санитарной зоны и </w:t>
      </w:r>
      <w:smartTag w:uri="urn:schemas-microsoft-com:office:smarttags" w:element="metricconverter">
        <w:smartTagPr>
          <w:attr w:name="ProductID" w:val="15 метров"/>
        </w:smartTagPr>
        <w:r w:rsidRPr="00A51D13">
          <w:rPr>
            <w:rFonts w:ascii="Times New Roman" w:hAnsi="Times New Roman"/>
            <w:sz w:val="24"/>
            <w:szCs w:val="24"/>
          </w:rPr>
          <w:t>15 метров</w:t>
        </w:r>
      </w:smartTag>
      <w:r w:rsidRPr="00A51D13">
        <w:rPr>
          <w:rFonts w:ascii="Times New Roman" w:hAnsi="Times New Roman"/>
          <w:sz w:val="24"/>
          <w:szCs w:val="24"/>
        </w:rPr>
        <w:t xml:space="preserve"> полосы, прилегающей к землеотводу;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1D13">
        <w:rPr>
          <w:rFonts w:ascii="Times New Roman" w:hAnsi="Times New Roman"/>
          <w:sz w:val="24"/>
          <w:szCs w:val="24"/>
        </w:rPr>
        <w:t xml:space="preserve">12)  для заправочных станций, автостоянок – в радиусе не менее  </w:t>
      </w:r>
      <w:smartTag w:uri="urn:schemas-microsoft-com:office:smarttags" w:element="metricconverter">
        <w:smartTagPr>
          <w:attr w:name="ProductID" w:val="50 метров"/>
        </w:smartTagPr>
        <w:r w:rsidRPr="00A51D13">
          <w:rPr>
            <w:rFonts w:ascii="Times New Roman" w:hAnsi="Times New Roman"/>
            <w:sz w:val="24"/>
            <w:szCs w:val="24"/>
          </w:rPr>
          <w:t>50 метров</w:t>
        </w:r>
      </w:smartTag>
      <w:r w:rsidRPr="00A51D13">
        <w:rPr>
          <w:rFonts w:ascii="Times New Roman" w:hAnsi="Times New Roman"/>
          <w:sz w:val="24"/>
          <w:szCs w:val="24"/>
        </w:rPr>
        <w:t xml:space="preserve"> при отсутствии соседних землепользователей.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3.4. Обязанность по производству работ, связанных с содержанием объектов внешнего благоустройства, возлагается: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1) по уборке тротуаров, примыкающих к проезжей части улиц, вдоль зданий, жилых домов и на других участках территорий - на юридических и физических лиц;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2) по объектам озеленения, в том числе расположенным на них тротуарам, пешеходным зонам, лестничным сходам, - на предприятия, в эксплуатации которых находятся данные объекты озеленения.</w:t>
      </w:r>
    </w:p>
    <w:p w:rsidR="002F61B6" w:rsidRPr="000F005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0F0050">
        <w:rPr>
          <w:rFonts w:ascii="Times New Roman" w:hAnsi="Times New Roman"/>
          <w:sz w:val="24"/>
          <w:szCs w:val="24"/>
        </w:rPr>
        <w:t>Обязанность по уборке посадочных площадок возлагается: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1) общественного пассажирского транспорта - на собственников, пользователей остановочных торговых комплексов, предприятия, производящие уборку проезжей части;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2) пассажирского транспорта, осуществляющего перевозку работников предприятия – на предприятия, в ведении которого находится такой транспорт.</w:t>
      </w:r>
    </w:p>
    <w:p w:rsidR="002F61B6" w:rsidRPr="000F005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Pr="000F0050">
        <w:rPr>
          <w:rFonts w:ascii="Times New Roman" w:hAnsi="Times New Roman"/>
          <w:sz w:val="24"/>
          <w:szCs w:val="24"/>
        </w:rPr>
        <w:t>Обязанность п</w:t>
      </w:r>
      <w:r w:rsidRPr="00A51D13">
        <w:rPr>
          <w:rFonts w:ascii="Times New Roman" w:hAnsi="Times New Roman"/>
          <w:sz w:val="24"/>
          <w:szCs w:val="24"/>
        </w:rPr>
        <w:t xml:space="preserve">о уборке, благоустройству, поддержанию чистоты территорий, въездов и выездов с АЗС, </w:t>
      </w:r>
      <w:proofErr w:type="spellStart"/>
      <w:r w:rsidRPr="00A51D13">
        <w:rPr>
          <w:rFonts w:ascii="Times New Roman" w:hAnsi="Times New Roman"/>
          <w:sz w:val="24"/>
          <w:szCs w:val="24"/>
        </w:rPr>
        <w:t>автомоечных</w:t>
      </w:r>
      <w:proofErr w:type="spellEnd"/>
      <w:r w:rsidRPr="00A51D13">
        <w:rPr>
          <w:rFonts w:ascii="Times New Roman" w:hAnsi="Times New Roman"/>
          <w:sz w:val="24"/>
          <w:szCs w:val="24"/>
        </w:rPr>
        <w:t xml:space="preserve"> постов, автостоянок, заправочных комплексов и прилегающих территорий (не менее 15-метровой зоны) и подъездов к ним (не менее </w:t>
      </w:r>
      <w:smartTag w:uri="urn:schemas-microsoft-com:office:smarttags" w:element="metricconverter">
        <w:smartTagPr>
          <w:attr w:name="ProductID" w:val="25 метров"/>
        </w:smartTagPr>
        <w:r w:rsidRPr="00A51D13">
          <w:rPr>
            <w:rFonts w:ascii="Times New Roman" w:hAnsi="Times New Roman"/>
            <w:sz w:val="24"/>
            <w:szCs w:val="24"/>
          </w:rPr>
          <w:t xml:space="preserve">25 </w:t>
        </w:r>
        <w:r w:rsidRPr="000F0050">
          <w:rPr>
            <w:rFonts w:ascii="Times New Roman" w:hAnsi="Times New Roman"/>
            <w:sz w:val="24"/>
            <w:szCs w:val="24"/>
          </w:rPr>
          <w:t>метров</w:t>
        </w:r>
      </w:smartTag>
      <w:r w:rsidRPr="000F0050">
        <w:rPr>
          <w:rFonts w:ascii="Times New Roman" w:hAnsi="Times New Roman"/>
          <w:sz w:val="24"/>
          <w:szCs w:val="24"/>
        </w:rPr>
        <w:t>) возлагается - на балансодержателей и собственников указанных объектов.</w:t>
      </w:r>
    </w:p>
    <w:p w:rsidR="002F61B6" w:rsidRPr="000F005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0F0050">
        <w:rPr>
          <w:rFonts w:ascii="Times New Roman" w:hAnsi="Times New Roman"/>
          <w:sz w:val="24"/>
          <w:szCs w:val="24"/>
        </w:rPr>
        <w:t>. Обязанность по уборке территорий, прилегающих к трансформаторным и распределительным подстанциям, газораспределительным подстанциям, другим инженерным сооружениям, работающим в автоматическом режиме (без обслуживающего персонала), а также опорам ЛЭП, возлагается - на собственников, пользователей данных объектов, а также на организации, эксплуатирующие данные объекты.</w:t>
      </w:r>
    </w:p>
    <w:p w:rsidR="002F61B6" w:rsidRPr="000F005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0050">
        <w:rPr>
          <w:rFonts w:ascii="Times New Roman" w:hAnsi="Times New Roman"/>
          <w:sz w:val="24"/>
          <w:szCs w:val="24"/>
        </w:rPr>
        <w:t>3.8. Обязанность по уборке бытового мусора, снега с территорий гаражей и т.п. возлагается - на собственников, пользователей данных объектов, а также на организации, эксплуатирующие данные объекты.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0050">
        <w:rPr>
          <w:rFonts w:ascii="Times New Roman" w:hAnsi="Times New Roman"/>
          <w:sz w:val="24"/>
          <w:szCs w:val="24"/>
        </w:rPr>
        <w:t xml:space="preserve"> 3.9. Организация санитарной уборки и содержания территорий учреждений</w:t>
      </w:r>
      <w:r w:rsidRPr="00A51D13">
        <w:rPr>
          <w:rFonts w:ascii="Times New Roman" w:hAnsi="Times New Roman"/>
          <w:sz w:val="24"/>
          <w:szCs w:val="24"/>
        </w:rPr>
        <w:t xml:space="preserve">, организаций и иных хозяйствующих субъектов независимо от форм собственности, а также прилегающих к ним территорий возлагается на администрацию хозяйствующих субъектов, в собственности либо в пользовании которых находятся строения, расположенные на указанных территориях.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  <w:r w:rsidRPr="00A51D13">
        <w:rPr>
          <w:rFonts w:ascii="Times New Roman" w:hAnsi="Times New Roman"/>
          <w:b/>
          <w:sz w:val="24"/>
          <w:szCs w:val="24"/>
        </w:rPr>
        <w:t>. Уборка территорий в зимний период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1. Период зимней уборки устанавливается с 15 октября по 15 апреля. В случае изменения погодных условий (снег, мороз, оттепель) сроки начала и окончания зимней уборки корректируются постановлением администрации городского округа.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         1.1. К основным операциям зимней уборки относятся:</w:t>
      </w:r>
    </w:p>
    <w:p w:rsidR="002F61B6" w:rsidRPr="00A51D13" w:rsidRDefault="002F61B6" w:rsidP="002F61B6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уборка снега и льда;</w:t>
      </w:r>
    </w:p>
    <w:p w:rsidR="002F61B6" w:rsidRPr="00A51D13" w:rsidRDefault="002F61B6" w:rsidP="002F61B6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- обработка </w:t>
      </w:r>
      <w:proofErr w:type="spellStart"/>
      <w:r w:rsidRPr="00A51D13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A51D13">
        <w:rPr>
          <w:rFonts w:ascii="Times New Roman" w:hAnsi="Times New Roman"/>
          <w:sz w:val="24"/>
          <w:szCs w:val="24"/>
        </w:rPr>
        <w:t xml:space="preserve"> материалами;</w:t>
      </w:r>
    </w:p>
    <w:p w:rsidR="002F61B6" w:rsidRPr="00A51D13" w:rsidRDefault="002F61B6" w:rsidP="002F61B6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вывоз снега;</w:t>
      </w:r>
    </w:p>
    <w:p w:rsidR="002F61B6" w:rsidRPr="00A51D13" w:rsidRDefault="002F61B6" w:rsidP="002F61B6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очистка крыш, карнизов, водосточных труб от снега и ледяных наростов;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A51D13">
        <w:rPr>
          <w:rFonts w:ascii="Times New Roman" w:hAnsi="Times New Roman"/>
          <w:sz w:val="24"/>
          <w:szCs w:val="24"/>
        </w:rPr>
        <w:t xml:space="preserve">- уборка с придомовых территорий, обочин дорог, проезжих частей улиц и кюветов: дров, строительных материалов, грунта, щебня, угля, сена, мусора, металлического лома и конструкций, лодок, домашней утвари в течение 3 суток с момента размещения 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2. Организации, отвечающие за уборку территорий (управляющие компании, подрядные организации и пр.), в срок до 1 октября должны обеспечить завоз, заготовку и складирование необходимого количества </w:t>
      </w:r>
      <w:proofErr w:type="spellStart"/>
      <w:r w:rsidRPr="00A51D13">
        <w:rPr>
          <w:rFonts w:ascii="Times New Roman" w:hAnsi="Times New Roman"/>
          <w:sz w:val="24"/>
          <w:szCs w:val="24"/>
        </w:rPr>
        <w:t>противогололедных</w:t>
      </w:r>
      <w:proofErr w:type="spellEnd"/>
      <w:r w:rsidRPr="00A51D13">
        <w:rPr>
          <w:rFonts w:ascii="Times New Roman" w:hAnsi="Times New Roman"/>
          <w:sz w:val="24"/>
          <w:szCs w:val="24"/>
        </w:rPr>
        <w:t xml:space="preserve"> материалов.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3. Уборка снега и льда с улиц начинается немедленно с начала снегопада для обеспечения бесперебойного движения транспорта и во избежание наката.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4. При производстве уборочных работ на проезжей части улиц и проездов, тротуаров необходимо обеспечивать беспрепятственное движение транспортных средств и пешеходов независимо от погодных условий.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5. Требования к зимней уборке дорог по отдельным технологическим операциям: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1)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2) формирование снежных валов не допускается на пересечении всех дорог, улиц, проездов в одном уровне; ближе </w:t>
      </w:r>
      <w:smartTag w:uri="urn:schemas-microsoft-com:office:smarttags" w:element="metricconverter">
        <w:smartTagPr>
          <w:attr w:name="ProductID" w:val="5 метров"/>
        </w:smartTagPr>
        <w:r w:rsidRPr="00A51D13">
          <w:rPr>
            <w:rFonts w:ascii="Times New Roman" w:hAnsi="Times New Roman"/>
            <w:sz w:val="24"/>
            <w:szCs w:val="24"/>
          </w:rPr>
          <w:t>5 метров</w:t>
        </w:r>
      </w:smartTag>
      <w:r w:rsidRPr="00A51D13">
        <w:rPr>
          <w:rFonts w:ascii="Times New Roman" w:hAnsi="Times New Roman"/>
          <w:sz w:val="24"/>
          <w:szCs w:val="24"/>
        </w:rPr>
        <w:t xml:space="preserve"> от пешеходных переходов; ближе </w:t>
      </w:r>
      <w:smartTag w:uri="urn:schemas-microsoft-com:office:smarttags" w:element="metricconverter">
        <w:smartTagPr>
          <w:attr w:name="ProductID" w:val="20 метров"/>
        </w:smartTagPr>
        <w:r w:rsidRPr="00A51D13">
          <w:rPr>
            <w:rFonts w:ascii="Times New Roman" w:hAnsi="Times New Roman"/>
            <w:sz w:val="24"/>
            <w:szCs w:val="24"/>
          </w:rPr>
          <w:t>20 метров</w:t>
        </w:r>
      </w:smartTag>
      <w:r w:rsidRPr="00A51D13">
        <w:rPr>
          <w:rFonts w:ascii="Times New Roman" w:hAnsi="Times New Roman"/>
          <w:sz w:val="24"/>
          <w:szCs w:val="24"/>
        </w:rPr>
        <w:t xml:space="preserve"> от посадочной площадки пассажирского транспорта;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3) устройство разрывов в валах снега в указанных местах и перед въездами во дворы, внутриквартальные проезды должны выполняться в первую очередь после выполнения механизированной уборки проезжей части по окончании очередного снегопада.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6. Запрещается выдвигать или перемещать на дороги и проезды снег, счищаемый с внутриквартальных проездов, тротуаров, дворовых территорий, территорий предприятий, организаций, строительных площадок, торговых объектов, частных домовладений.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lastRenderedPageBreak/>
        <w:t xml:space="preserve">7. Обработку </w:t>
      </w:r>
      <w:proofErr w:type="spellStart"/>
      <w:r w:rsidRPr="00A51D13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A51D13">
        <w:rPr>
          <w:rFonts w:ascii="Times New Roman" w:hAnsi="Times New Roman"/>
          <w:sz w:val="24"/>
          <w:szCs w:val="24"/>
        </w:rPr>
        <w:t xml:space="preserve"> материалами следует начинать немедленно с начала снегопада или появления гололеда. В первую очередь при гололеде посыпаются спуски, подъемы, перекрестки, пешеходные переходы.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8. Вывоз снега с улиц и проездов осуществляется в два этапа: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первоочередной (выборочный) вывоз снега от наземных пешеходных переходов,  въезда на территорию больниц и других социально важных объектов осуществляется в течение 3 дней после окончания снегопада;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окончательный вывоз снега производится в соответствии с очередностью, определяемой заказчиком.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9. Вывоз снега осуществляться на утвержденные постановлением администрации городского округа Пелым места отвала. Запрещается вывоз снега на несогласованные в установленном порядке места.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10.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A51D13">
        <w:rPr>
          <w:rFonts w:ascii="Times New Roman" w:hAnsi="Times New Roman"/>
          <w:sz w:val="24"/>
          <w:szCs w:val="24"/>
        </w:rPr>
        <w:t>Очистка крыш, карнизов, водосточных труб от снега и ледяных наростов должна производиться своевременно собственниками, пользователями зданий и сооружений, а жилого фонда - управляющими организациями, организациями, обслуживающими жилой фонд в светлое время суток с обязательным осуществлением комплекса охранных мероприятий, обеспечивающих движение пешеходов и транспорта, с немедленным вывозом снега и наледей с тротуаров и проездов.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При сбрасывании снега с крыш должны быть приняты меры, обеспечивающие безопасность людей, полную сохранность деревьев, кустарников, воздушных инженерных коммуникаций, растяжек контактных сетей, светофорных объектов, дорожных знаков.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1D13">
        <w:rPr>
          <w:rFonts w:ascii="Times New Roman" w:hAnsi="Times New Roman"/>
          <w:sz w:val="24"/>
          <w:szCs w:val="24"/>
        </w:rPr>
        <w:t xml:space="preserve">12. Организация содержания и уборки  придомовых (прилегающих) территорий возлагается в </w:t>
      </w:r>
      <w:proofErr w:type="gramStart"/>
      <w:r w:rsidRPr="00A51D13">
        <w:rPr>
          <w:rFonts w:ascii="Times New Roman" w:hAnsi="Times New Roman"/>
          <w:sz w:val="24"/>
          <w:szCs w:val="24"/>
        </w:rPr>
        <w:t>порядке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установленном законодательством на домовладельцев, управляющие компании, товарищества собственников жилья.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13. Тротуары и проезды с твердым покрытием на дворовых территориях должны быть очищены от снега и наледи до твердого покрытия на всю ширину тротуара.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14. Снег, счищаемый с дворовых территорий и внутриквартальных проездов, разрешается временно </w:t>
      </w:r>
      <w:r>
        <w:rPr>
          <w:rFonts w:ascii="Times New Roman" w:hAnsi="Times New Roman"/>
          <w:sz w:val="24"/>
          <w:szCs w:val="24"/>
        </w:rPr>
        <w:t xml:space="preserve"> (не более 5 суток) </w:t>
      </w:r>
      <w:r w:rsidRPr="00A51D13">
        <w:rPr>
          <w:rFonts w:ascii="Times New Roman" w:hAnsi="Times New Roman"/>
          <w:sz w:val="24"/>
          <w:szCs w:val="24"/>
        </w:rPr>
        <w:t>складировать на территориях дворов в местах, не препятствующих свободному проезду автотранспорта и движению пешеходов с последующим вывозом на снежную свалку. Не допускается повреждение зеленых насаждений при складировании снега.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  <w:r w:rsidRPr="00A51D13">
        <w:rPr>
          <w:rFonts w:ascii="Times New Roman" w:hAnsi="Times New Roman"/>
          <w:b/>
          <w:sz w:val="24"/>
          <w:szCs w:val="24"/>
        </w:rPr>
        <w:t>. Уборка территорий в летний период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1. Период летней уборки устанавливается с 15 апреля по 15 октября. В случае изменения погодных условий корректируется постановлением администрации городского округа.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2. К основным операциям летней уборки относятся: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санитарная очистка территории от мусора, листьев, веток с последующим вывозом на свалку;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подметание дорог, проездов и тротуаров;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очистка обочин дорог от мусора;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очистка урн от мусора;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очистка ливневых канализаций, водоотводных канав;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периодический покос травы на обочинах дорог с последующей уборкой скошенной травы;</w:t>
      </w:r>
    </w:p>
    <w:p w:rsidR="002F61B6" w:rsidRPr="00A51D13" w:rsidRDefault="002F61B6" w:rsidP="002F61B6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D13">
        <w:rPr>
          <w:rFonts w:ascii="Times New Roman" w:hAnsi="Times New Roman"/>
          <w:sz w:val="24"/>
          <w:szCs w:val="24"/>
        </w:rPr>
        <w:t>- уборка с придомовых территорий, обочин дорог, проезжих частей улиц и кюветов: дров, строительных материалов, грунта, щебня, угля, сена, мусора, металлического лома и конструкций, лодок, домашней утвари в течение 3 суток с момента размещения;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1D13">
        <w:rPr>
          <w:rFonts w:ascii="Times New Roman" w:hAnsi="Times New Roman"/>
          <w:sz w:val="24"/>
          <w:szCs w:val="24"/>
        </w:rPr>
        <w:t xml:space="preserve">- ликвидация последствий пожара здания или демонтажа ветхого здания.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lastRenderedPageBreak/>
        <w:t>3. В период листопада организации, ответственные за уборку закрепленных и прилегающих территорий, производят сгребание и вывоз опавшей листвы с газонов вдоль улиц и дворовых территорий. Сжигание листвы запрещается.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4. Проезжая часть должна быть полностью очищена от всякого рода загрязнений. Обочины и кюветные зоны не должны иметь грунтово-песчаных наносов и загрязнения различным мусором.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5. В летний период уборку и содержание дворовых и прилегающих территорий осуществляют домовладельцы, организации, осуществляющие эксплуатацию жилищного фонда, которые обязаны: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1) обеспечить подметание дворовых территорий, внутридомовых проездов и тротуаров </w:t>
      </w:r>
      <w:proofErr w:type="gramStart"/>
      <w:r w:rsidRPr="00A51D13">
        <w:rPr>
          <w:rFonts w:ascii="Times New Roman" w:hAnsi="Times New Roman"/>
          <w:sz w:val="24"/>
          <w:szCs w:val="24"/>
        </w:rPr>
        <w:t>от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D13">
        <w:rPr>
          <w:rFonts w:ascii="Times New Roman" w:hAnsi="Times New Roman"/>
          <w:sz w:val="24"/>
          <w:szCs w:val="24"/>
        </w:rPr>
        <w:t>смета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(после уборки), пыли и мелкого бытового мусора. Чистота на территории должна поддерживаться в течение дня;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2) содержать зеленые насаждения, находящиеся на дворовых территориях, в соответствии с агротехническими требованиями (своевременный полив, прополка, очистка от мусора и листвы, скашивание травы, вырезка сухих и аварийных ветвей кустов и деревьев).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D13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A51D13">
        <w:rPr>
          <w:rFonts w:ascii="Times New Roman" w:hAnsi="Times New Roman"/>
          <w:b/>
          <w:sz w:val="24"/>
          <w:szCs w:val="24"/>
        </w:rPr>
        <w:t>. Содержание территорий частного жилищного фонда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0050">
        <w:rPr>
          <w:rFonts w:ascii="Times New Roman" w:hAnsi="Times New Roman"/>
          <w:sz w:val="24"/>
          <w:szCs w:val="24"/>
        </w:rPr>
        <w:t>1. Собственники и (или) наниматели индивидуальных жилых домов обязаны</w:t>
      </w:r>
      <w:r w:rsidRPr="00A51D13">
        <w:rPr>
          <w:rFonts w:ascii="Times New Roman" w:hAnsi="Times New Roman"/>
          <w:sz w:val="24"/>
          <w:szCs w:val="24"/>
        </w:rPr>
        <w:t xml:space="preserve">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1) содержать территорию в соответствии с действующими санитарными, экологическими, техническими и противопожарными нормами и правилами;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2)обеспечивать сохранность имеющихся перед жилым домом зеленых насаждений, их полив в сухую погоду;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3) постоянно поддерживать в исправном состоянии фасады жилых домов, ограждения, другие постройки, систематически производить их ремонт и окраску;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4) содержать дворовые территории в надлежащем санитарном состоянии, поддерживать в соответствии с действующим законодательством чистоту и порядок на прилегающей территории;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5) обеспечивать сохранность имеющихся перед строением зеленых насаждений, проводить посадку деревьев и кустарников, создавать газоны и цветники, поливать их в сухую погоду, подстригать живые изгороди, газоны;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6) очищать канавы и трубы для стока воды, проходящие перед застроенным участком, в весенний период обеспечивать проход талых вод;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7) иметь на домах указатели с обозначением наименования улиц, переулков, номерные знаки, фонари индивидуального освещения;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8) очищать канавы, трубы для стока воды на прилегающей территории для обеспечения отвода талых вод в весенний период;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9) бытовой мусор и другие отходы складировать только на специально отведенных для этих целей местах с предварительным заключением договоров (подразумевающих оплату этих услуг) со специализированными организациями на вывоз этого мусора и отходов. В ином случае осуществлять вывоз мусора на полигон ТБО самостоятельно.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51D13">
        <w:rPr>
          <w:rFonts w:ascii="Times New Roman" w:hAnsi="Times New Roman"/>
          <w:sz w:val="24"/>
          <w:szCs w:val="24"/>
        </w:rPr>
        <w:t xml:space="preserve">Запрещается складирование и хранение (без специального разрешения), вне отведенной владельцу территории, строительных материалов, металлического лома и конструкций, лодок, </w:t>
      </w:r>
      <w:r>
        <w:rPr>
          <w:rFonts w:ascii="Times New Roman" w:hAnsi="Times New Roman"/>
          <w:sz w:val="24"/>
          <w:szCs w:val="24"/>
        </w:rPr>
        <w:t xml:space="preserve">прицепов, </w:t>
      </w:r>
      <w:r w:rsidRPr="00A51D13">
        <w:rPr>
          <w:rFonts w:ascii="Times New Roman" w:hAnsi="Times New Roman"/>
          <w:sz w:val="24"/>
          <w:szCs w:val="24"/>
        </w:rPr>
        <w:t>домашней утвари, дров, грунта, щебня, угля, сена, мусора и пр. более трех суток с момента размещения, а также возведение сараев, погребов, будок, теплиц, гаражей, бань, срубов и иных хозяйственных построек, размещение строительство.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3.При строительстве индивидуального жилищного строительства, капитального ремонта дома, выдаётся разрешение на основании заявления гражданина на срок до  30 дней, при </w:t>
      </w:r>
      <w:proofErr w:type="gramStart"/>
      <w:r w:rsidRPr="00A51D13">
        <w:rPr>
          <w:rFonts w:ascii="Times New Roman" w:hAnsi="Times New Roman"/>
          <w:sz w:val="24"/>
          <w:szCs w:val="24"/>
        </w:rPr>
        <w:t>этом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не загромождая кювет, обочины дорог  и проезжей части;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lastRenderedPageBreak/>
        <w:t xml:space="preserve">4. Ответственность за уборку и содержание в надлежащем порядке территории в пределах </w:t>
      </w:r>
      <w:smartTag w:uri="urn:schemas-microsoft-com:office:smarttags" w:element="metricconverter">
        <w:smartTagPr>
          <w:attr w:name="ProductID" w:val="15 метров"/>
        </w:smartTagPr>
        <w:r w:rsidRPr="00A51D13">
          <w:rPr>
            <w:rFonts w:ascii="Times New Roman" w:hAnsi="Times New Roman"/>
            <w:sz w:val="24"/>
            <w:szCs w:val="24"/>
          </w:rPr>
          <w:t>15 метров</w:t>
        </w:r>
      </w:smartTag>
      <w:r w:rsidRPr="00A51D13">
        <w:rPr>
          <w:rFonts w:ascii="Times New Roman" w:hAnsi="Times New Roman"/>
          <w:sz w:val="24"/>
          <w:szCs w:val="24"/>
        </w:rPr>
        <w:t xml:space="preserve"> от ограждения строительства домов возлагается на заказчика и подрядную организацию.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5. На собственников индивидуальных жилых домов (части жилого дома) возлагается ответственность за ликвидацию последствий пожара здания или демонтажа ветхого здания в течение одного календарного месяца. </w:t>
      </w:r>
      <w:proofErr w:type="gramStart"/>
      <w:r w:rsidRPr="00A51D13">
        <w:rPr>
          <w:rFonts w:ascii="Times New Roman" w:hAnsi="Times New Roman"/>
          <w:sz w:val="24"/>
          <w:szCs w:val="24"/>
        </w:rPr>
        <w:t>Собственник обязан самостоятельно или по договору со специализированной организацией обеспечить вывоз мусора и других отходов, образовавшихся в результате разборки здания (части здания) и ликвидации пожара, с отведенной и прилегающей территорий.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размещать ограждение за границами домовладения;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-сжигать листву, любые виды отходов и мусор на территориях домовладений и на прилегающих территориях;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выталкивать снег, выбрасывать мусор, сливать жидкие бытовые отходы за территорию домовладения;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-выдвигать или перемещать на проезжую часть дорог общего пользования и проездов снег и лед, счищенный с дворовой и прилегающей территории;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-складировать уголь, тару, дрова, крупногабаритный мусор, строительные материалы за территорией домовладения;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-мыть транспортные средства за территорией домовладения;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-хранить разукомплектованное (неисправное) транспортное средство за территорией домовладения.</w:t>
      </w:r>
    </w:p>
    <w:p w:rsidR="002F61B6" w:rsidRPr="000F005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0050">
        <w:rPr>
          <w:rFonts w:ascii="Times New Roman" w:hAnsi="Times New Roman"/>
          <w:sz w:val="24"/>
          <w:szCs w:val="24"/>
        </w:rPr>
        <w:t>6. Территории улиц и объекты внешнего благоустройства, расположенные на этих территориях, не попадающие в периметр жилых домов и ограждений, должны содержаться за счет средств собственников (нанимателей) индивидуальных жилых домов  данной улицы. Организация работ по содержанию и санитарной очистке улицы возлагается на жителей данной улицы, кроме случаев, когда содержание объектов внешнего благоустройства осуществляется за счет средств местного бюджета.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0050">
        <w:rPr>
          <w:rFonts w:ascii="Times New Roman" w:hAnsi="Times New Roman"/>
          <w:sz w:val="24"/>
          <w:szCs w:val="24"/>
        </w:rPr>
        <w:t>7. Специализированные организации по вывозу твердого</w:t>
      </w:r>
      <w:r w:rsidRPr="00A51D13">
        <w:rPr>
          <w:rFonts w:ascii="Times New Roman" w:hAnsi="Times New Roman"/>
          <w:sz w:val="24"/>
          <w:szCs w:val="24"/>
        </w:rPr>
        <w:t xml:space="preserve"> бытового мусора и прочих отходов, с которыми владельцами индивидуальных частных жилых домов обязаны заключать договоры либо соглашения, обязаны осуществлять планово-регулярную систему очистки специально отведенных для этих целей мест не реже одного раза в неделю.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 8</w:t>
      </w:r>
      <w:r w:rsidRPr="00A51D13">
        <w:rPr>
          <w:rFonts w:ascii="Times New Roman" w:hAnsi="Times New Roman" w:cs="Times New Roman"/>
          <w:b/>
          <w:bCs/>
          <w:sz w:val="24"/>
          <w:szCs w:val="24"/>
        </w:rPr>
        <w:t>. Порядок производства работ, связанных с нарушением благоустройства территорий населенных пунктов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1. Работы, связанные с нарушением элементов внешнего благоустройства и озеленения, должны проводиться при наличии ордера (разрешения) на производство указанных работ, выдаваемого администрацией городского округа.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2. Для получения ордера на производство работ (земляных или подобных им) производитель работ передает проектно-сметную документацию, проект производства работ и материалов согласований в администрацию городского округа, согласования проводятся с органами архитектуры, ГИБДД, экс</w:t>
      </w:r>
      <w:r>
        <w:rPr>
          <w:rFonts w:ascii="Times New Roman" w:hAnsi="Times New Roman" w:cs="Times New Roman"/>
          <w:sz w:val="24"/>
          <w:szCs w:val="24"/>
        </w:rPr>
        <w:t xml:space="preserve">плуатационными </w:t>
      </w:r>
      <w:r w:rsidRPr="000F0050">
        <w:rPr>
          <w:rFonts w:ascii="Times New Roman" w:hAnsi="Times New Roman" w:cs="Times New Roman"/>
          <w:sz w:val="24"/>
          <w:szCs w:val="24"/>
        </w:rPr>
        <w:t>службами (газовой службы, ЖКХ</w:t>
      </w:r>
      <w:r w:rsidRPr="00A51D13">
        <w:rPr>
          <w:rFonts w:ascii="Times New Roman" w:hAnsi="Times New Roman" w:cs="Times New Roman"/>
          <w:sz w:val="24"/>
          <w:szCs w:val="24"/>
        </w:rPr>
        <w:t>, электросетей, связи и т.п.).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3. В ордере на производство работ указываются: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производитель работ;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ответственное должностное лицо за производство работ (№ и дата приказа о назначении);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площадь занимаемой территории: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тип ограждения: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предупреждение об ответственности за нарушение и подпись производителя работ.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К ордеру прикладываются: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план-схема прокладываемых сетей или видов работ;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lastRenderedPageBreak/>
        <w:t>- план-схема движения автотранспортных средств и пешеходов (если работы связаны с перекрытием дорожного движения);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схема ограждения территории.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4. При строительстве новых инженерных сетей разрешение на строительно-монтажные работы выдается контролирующими органами в установленном законом порядке.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5. Ремонт и реконструкция действующих сетей производится на основании ордера (разрешения), выдаваемого заместителем главы администрации городского округа  по жилищно-коммунальному хозяйству, строительству, транспорту и связи.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6. При осуществлении ремонтных, строительных, земляных работ организации, ответственные за производство работ, обеспечивают наличие аншлагов, ограждений и дорожных знаков. В тёмное время суток зона производства работ должна быть освещена.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7. При выполнении земляных работ и работ, связанных с нарушением благоустройства, лица (организации, граждане, предпринимателя), проводившие работы должны сдать по акту в администрацию городского округа  территорию, на которой проводились работы. Акт подписывается, если благоустройство восстановлено и земельный участок </w:t>
      </w:r>
      <w:proofErr w:type="spellStart"/>
      <w:r w:rsidRPr="00A51D13">
        <w:rPr>
          <w:rFonts w:ascii="Times New Roman" w:hAnsi="Times New Roman" w:cs="Times New Roman"/>
          <w:sz w:val="24"/>
          <w:szCs w:val="24"/>
        </w:rPr>
        <w:t>рекультивирован</w:t>
      </w:r>
      <w:proofErr w:type="spellEnd"/>
      <w:r w:rsidRPr="00A51D13">
        <w:rPr>
          <w:rFonts w:ascii="Times New Roman" w:hAnsi="Times New Roman" w:cs="Times New Roman"/>
          <w:sz w:val="24"/>
          <w:szCs w:val="24"/>
        </w:rPr>
        <w:t>.</w:t>
      </w:r>
    </w:p>
    <w:p w:rsidR="002F61B6" w:rsidRPr="00A51D13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8. Аварийно-восстановительные работы, связанные с нарушением благоустройства, требующие экстренного выполнения, могут начинаться по аварийной телефонограмме в адрес администрации городского округа  владельцами (балансодержателями) поврежденных коммуникаций и производиться их аварийными службами с соблюдением требовании пунктов 6 и 7 настоящих Правил и последующим в течение суток оформлением ордера.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  <w:r w:rsidRPr="00A51D13">
        <w:rPr>
          <w:rFonts w:ascii="Times New Roman" w:hAnsi="Times New Roman"/>
          <w:b/>
          <w:sz w:val="24"/>
          <w:szCs w:val="24"/>
        </w:rPr>
        <w:t>. Содержание элементов внешнего благоустройства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1. Общие требования к содержанию элементов внешнего благоустройства: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1) физические и юридические лица организуют содержание элементов внешнего благоустройства, расположенных на прилегающих территориях, закрепленных в соответствии с настоящими Правилами;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2) организацию содержания иных элементов внешнего благоустройства осуществляет администрация городского округа Пелым в пределах средств, предусмотренных на эти цели в бюджете городского округа;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3) строительство и установка оград, заборов, газонных и тротуарных ограждений, временных сооружений, стендов для объявлений и других устройств допускается в порядке, установленном законодательством РФ, Свердловской области, нормативными актами администрации городского округа Пелым. 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2. Световые вывески и витрины: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1) установка всякого рода вывесок должна производиться только после согласования в установленном порядке, в том числе с администрацией городского округа Пелым;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2)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освещения. В случае неисправности отдельных знаков реклама или вывески должны выключаться полностью;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3) витрины должны быть оборудованы специальными осветительными приборами.</w:t>
      </w:r>
    </w:p>
    <w:p w:rsidR="002F61B6" w:rsidRPr="000F005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3. Расклейка газет, афиш, плакатов, различного рода объявлений и рекламы разрешается только в соответствии с порядком, </w:t>
      </w:r>
      <w:r w:rsidRPr="000F0050">
        <w:rPr>
          <w:rFonts w:ascii="Times New Roman" w:hAnsi="Times New Roman"/>
          <w:sz w:val="24"/>
          <w:szCs w:val="24"/>
        </w:rPr>
        <w:t>утверждённым органами местного самоуправления городского округа Пелым.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4. Окраску киосков, павильонов, лотков, столиков, заборов, газонных ограждений и ограждений тротуаров, остановочных комплексов, спортивных сооружений, стендов для афиш и объявлений и иных стендов, скамеек необходимо производить по мере необходимости, но не реже одного раза в год.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5.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lastRenderedPageBreak/>
        <w:t>6.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7. Собственники зданий и сооружений, а также арендаторы и другие пользователи обеспечивают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прочих), а также поддерживают чистоту и исправное состояние, расположенных на фасадах информационных табличек, памятных досок и т.д.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8. Запрещается самовольное переоборудование фасадов зданий и их конструктивных элементов. Мероприятия по осуществлению перевода жилых помещений в нежилые, организации объектов торговли, бытового обслуживания населения в подвалах жилых домов производятся согласно действующему законодательству.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9. Жилые, административные, производственные и общественные здания оборудуются адресными таблицами, а жилые, кроме того, указателями номеров подъездов и квартир. Домовые знаки должны содержаться в чистоте и исправном состоянии.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10. В зимнее время владельцами, арендаторами и пользователями зданий организуется своевременная очистка кровель от снега, наледи и сосулек.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A51D13">
        <w:rPr>
          <w:rFonts w:ascii="Times New Roman" w:hAnsi="Times New Roman"/>
          <w:sz w:val="24"/>
          <w:szCs w:val="24"/>
        </w:rPr>
        <w:t>Запрещается самовольное возведение хозяйственных и вспомогательных построек: будок, гаражей, голубятен, погребов, сараев, бань, срубов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12. Запрещается развешивать ковры, одежду, белье с внешней стороны балконов и лоджий.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13.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1B6" w:rsidRPr="008A310B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A310B">
        <w:rPr>
          <w:rFonts w:ascii="Times New Roman" w:hAnsi="Times New Roman"/>
          <w:b/>
          <w:sz w:val="24"/>
          <w:szCs w:val="24"/>
        </w:rPr>
        <w:t>Статья 10. Средства наружной рекламы и информации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1. Размещение и эксплуатацию средств наружной рекламы и информации на территории городского округа Пелым рекомендуется производить согласно ГОСТ </w:t>
      </w:r>
      <w:proofErr w:type="gramStart"/>
      <w:r w:rsidRPr="00A51D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1D13">
        <w:rPr>
          <w:rFonts w:ascii="Times New Roman" w:hAnsi="Times New Roman" w:cs="Times New Roman"/>
          <w:sz w:val="24"/>
          <w:szCs w:val="24"/>
        </w:rPr>
        <w:t xml:space="preserve"> 52044 и Постановления администрации городского округа Пелым № 253 от 30.06.2016 </w:t>
      </w:r>
      <w:r w:rsidRPr="00A51D13">
        <w:rPr>
          <w:sz w:val="24"/>
          <w:szCs w:val="24"/>
        </w:rPr>
        <w:t>«</w:t>
      </w:r>
      <w:r w:rsidRPr="00A51D1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51D13">
        <w:rPr>
          <w:rFonts w:ascii="Times New Roman" w:hAnsi="Times New Roman" w:cs="Times New Roman"/>
          <w:bCs/>
          <w:sz w:val="24"/>
          <w:szCs w:val="24"/>
        </w:rPr>
        <w:t>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разграничена»</w:t>
      </w:r>
    </w:p>
    <w:p w:rsidR="002F61B6" w:rsidRPr="008A310B" w:rsidRDefault="002F61B6" w:rsidP="002F6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10B">
        <w:rPr>
          <w:rFonts w:ascii="Times New Roman" w:hAnsi="Times New Roman" w:cs="Times New Roman"/>
          <w:sz w:val="24"/>
          <w:szCs w:val="24"/>
        </w:rPr>
        <w:t>2. Органом, уполномоченным выдавать разрешение на установку рекламной конструкции на территории городского округа Пелым, является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городского округа Пелым, </w:t>
      </w:r>
      <w:r w:rsidRPr="000F0050">
        <w:rPr>
          <w:rFonts w:ascii="Times New Roman" w:hAnsi="Times New Roman" w:cs="Times New Roman"/>
          <w:sz w:val="24"/>
          <w:szCs w:val="24"/>
        </w:rPr>
        <w:t>функции которой осуществляют специалисты</w:t>
      </w:r>
      <w:r w:rsidRPr="008A310B"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имуществом, строительству, жилищно-коммунальному хозяйству, землеустройству, энергетике администрации городского округа Пелым. Разрешение выдается сроком на 6 месяцев.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3. Администрация городского округа Пелым утверждает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Пелым.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4. Обязательным условием установки рекламной конструкции является наличие на ней реквизитов владельца рекламной конструкции в виде штампа, таблички или надписи для прочтения с близкого расстояния с указанием полного названия владельца, его юридического адреса и телефонов. Маркировка должна размещаться под информационным полем.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5. Рекламная конструкция при ее установке на территории городского округа Пелым, зданиях, сооружениях и иных объектах не должна нарушать единого архитектурно-художественного облика прилегающих улиц, площадей, зданий и сооружений, должна гармонично вписываться в элементы архитектуры, внешнего благоустройства территории, а </w:t>
      </w:r>
      <w:r w:rsidRPr="00A51D13">
        <w:rPr>
          <w:rFonts w:ascii="Times New Roman" w:hAnsi="Times New Roman" w:cs="Times New Roman"/>
          <w:sz w:val="24"/>
          <w:szCs w:val="24"/>
        </w:rPr>
        <w:lastRenderedPageBreak/>
        <w:t>также элементы озеленения и цветочного оформления городского округа Пелым.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Не допускается распространение рекламы на знаке дорожного движения, его опоре или любом ином приспособлении, предназначенном для регулирования дорожного движения.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Не допускается распространение рекламы на опорах уличного освещения.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Не допускается размещение средств наружной рекламы в оконных проемах нежилых и жилых зданий, сооружений.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Не допускается размещение средств наружной рекламы на подпорных стенах, деревьях, скалах и других природных объектах.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Не допускается установка и эксплуатация рекламных конструкций в виде перетяжек над проезжей частью и обочинами дорог.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Не допускается использование рекламной конструкции, опасной для жизни и здоровья людей.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Не допускается размещение рекламных конструкций без информационных сообщений. В противном случае должна быть размещена самореклама владельца рекламной конструкции или реклама социальной направленности. Самореклама владельца рекламной конструкции должна иметь художественное оформление, не допускается размещение только одного телефонного номера владельца.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6. Организациям, эксплуатирующим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A51D13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A51D13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1D13">
        <w:rPr>
          <w:rFonts w:ascii="Times New Roman" w:hAnsi="Times New Roman" w:cs="Times New Roman"/>
          <w:sz w:val="24"/>
          <w:szCs w:val="24"/>
        </w:rPr>
        <w:t>. Средства наружной рекламы и информации должны быть без повреждений, содержаться в чистоте.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51D13">
        <w:rPr>
          <w:rFonts w:ascii="Times New Roman" w:hAnsi="Times New Roman" w:cs="Times New Roman"/>
          <w:sz w:val="24"/>
          <w:szCs w:val="24"/>
        </w:rPr>
        <w:t>. После монтажа (демонтажа) рекламной конструкции владелец рекламной конструкции обязан выполнить работы по восстановлению благоустройства территории.</w:t>
      </w:r>
    </w:p>
    <w:p w:rsidR="002F61B6" w:rsidRPr="00A51D13" w:rsidRDefault="002F61B6" w:rsidP="002F6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51D13">
        <w:rPr>
          <w:rFonts w:ascii="Times New Roman" w:hAnsi="Times New Roman" w:cs="Times New Roman"/>
          <w:sz w:val="24"/>
          <w:szCs w:val="24"/>
        </w:rPr>
        <w:t>. Расклейку газет, афиш, плакатов, различного рода объявлений и реклам разрешено осуществлять только на специально установленных стендах.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51D13">
        <w:rPr>
          <w:rFonts w:ascii="Times New Roman" w:hAnsi="Times New Roman" w:cs="Times New Roman"/>
          <w:sz w:val="24"/>
          <w:szCs w:val="24"/>
        </w:rPr>
        <w:t>. Очистку от объявлений опор уличного освещения, цоколя зданий, заборов и других сооружений следует осуществлять организациям, эксплуатирующим данные объекты.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51D1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A51D13">
        <w:rPr>
          <w:rFonts w:ascii="Times New Roman" w:hAnsi="Times New Roman"/>
          <w:b/>
          <w:sz w:val="24"/>
          <w:szCs w:val="24"/>
        </w:rPr>
        <w:t>.Установка указателей с наименованиями улиц и номерами домов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1. На территории городского округа Пелым осуществляется установка следующих информационных указателей: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указатели с наименованиями улиц;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совмещенные указатели с наименованиями улиц и номерами объектов адресации (далее - совмещенные указатели);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- указатели с номерами объектов адресации (далее - указатели с номерами домов).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2. Установка информационных указателей осуществляется в соответствии с требованиями к установке информационных указателей, предусмотренными настоящими Правилами.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3. Информационные указатели представляют собой плоскую панель, размеры которой зависят от вида информационного указателя и количества элементов адреса.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4.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5. Надписи на информационных указателях выполняются на русском языке.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6.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Пелым.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lastRenderedPageBreak/>
        <w:t>7. Наименование административно-территориальных единиц на указателях воспроизводится в соответствии с их официальными наименованиями.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8. Наименование улиц и проездов на указателях выполняется прописными буквами, сокращения не используются.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9. Допускается написание на указателях наименований улиц и проездов в две строки.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10. На совмещенных указателях не допускается использовать переносы слов и написание в две строки наименований улиц и номеров объектов адресации.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11. Совмещенные указатели устанавливаются на объектах адресации под номером 1 и на объектах адресации, расположенных на перекрестках улиц, со стороны главного фасада.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12. На объектах адресации, расположенных вдоль улиц, имеющих длину фасада свыше </w:t>
      </w:r>
      <w:smartTag w:uri="urn:schemas-microsoft-com:office:smarttags" w:element="metricconverter">
        <w:smartTagPr>
          <w:attr w:name="ProductID" w:val="100 метров"/>
        </w:smartTagPr>
        <w:r w:rsidRPr="00A51D13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A51D13">
        <w:rPr>
          <w:rFonts w:ascii="Times New Roman" w:hAnsi="Times New Roman" w:cs="Times New Roman"/>
          <w:sz w:val="24"/>
          <w:szCs w:val="24"/>
        </w:rPr>
        <w:t>, совмещенные указатели устанавливаются с двух сторон главного фасада.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13. Совмещенные указатели устанавливаются с левой стороны главного фасада объекта адресации, на расстоянии не более одного метра от угла объекта адресации и на высоте от 2,5 до </w:t>
      </w:r>
      <w:smartTag w:uri="urn:schemas-microsoft-com:office:smarttags" w:element="metricconverter">
        <w:smartTagPr>
          <w:attr w:name="ProductID" w:val="3,5 метра"/>
        </w:smartTagPr>
        <w:r w:rsidRPr="00A51D13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 от уровня земли.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14. На одноэтажных индивидуальных жилых домах допускается установка совмещенных указателей на высоте не менее </w:t>
      </w:r>
      <w:smartTag w:uri="urn:schemas-microsoft-com:office:smarttags" w:element="metricconverter">
        <w:smartTagPr>
          <w:attr w:name="ProductID" w:val="2,0 метра"/>
        </w:smartTagPr>
        <w:r w:rsidRPr="00A51D13">
          <w:rPr>
            <w:rFonts w:ascii="Times New Roman" w:hAnsi="Times New Roman" w:cs="Times New Roman"/>
            <w:sz w:val="24"/>
            <w:szCs w:val="24"/>
          </w:rPr>
          <w:t>2,0 метра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 от уровня земли.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>15. На объектах адресации, расположенных на перекрестках улиц, совмещенные указатели устанавливаются с двух сторон угла объекта адресации на фасаде, выходящем на перекресток улиц.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16. Указатели с номерами домов представляют собой табличку прямоугольной формы размером </w:t>
      </w:r>
      <w:smartTag w:uri="urn:schemas-microsoft-com:office:smarttags" w:element="metricconverter">
        <w:smartTagPr>
          <w:attr w:name="ProductID" w:val="200 мм"/>
        </w:smartTagPr>
        <w:r w:rsidRPr="00A51D13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D1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1D1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м"/>
        </w:smartTagPr>
        <w:r w:rsidRPr="00A51D13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, если надпись содержит до двух элементов, и размером </w:t>
      </w:r>
      <w:smartTag w:uri="urn:schemas-microsoft-com:office:smarttags" w:element="metricconverter">
        <w:smartTagPr>
          <w:attr w:name="ProductID" w:val="200 мм"/>
        </w:smartTagPr>
        <w:r w:rsidRPr="00A51D13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D1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1D1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A51D13">
          <w:rPr>
            <w:rFonts w:ascii="Times New Roman" w:hAnsi="Times New Roman" w:cs="Times New Roman"/>
            <w:sz w:val="24"/>
            <w:szCs w:val="24"/>
          </w:rPr>
          <w:t>250 мм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, если надпись содержит более двух элементов, а в районах малоэтажной застройки - размером </w:t>
      </w:r>
      <w:smartTag w:uri="urn:schemas-microsoft-com:office:smarttags" w:element="metricconverter">
        <w:smartTagPr>
          <w:attr w:name="ProductID" w:val="160 мм"/>
        </w:smartTagPr>
        <w:r w:rsidRPr="00A51D13">
          <w:rPr>
            <w:rFonts w:ascii="Times New Roman" w:hAnsi="Times New Roman" w:cs="Times New Roman"/>
            <w:sz w:val="24"/>
            <w:szCs w:val="24"/>
          </w:rPr>
          <w:t>160 мм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D1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1D1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0 мм"/>
        </w:smartTagPr>
        <w:r w:rsidRPr="00A51D13">
          <w:rPr>
            <w:rFonts w:ascii="Times New Roman" w:hAnsi="Times New Roman" w:cs="Times New Roman"/>
            <w:sz w:val="24"/>
            <w:szCs w:val="24"/>
          </w:rPr>
          <w:t>160 мм</w:t>
        </w:r>
      </w:smartTag>
      <w:r w:rsidRPr="00A51D13">
        <w:rPr>
          <w:rFonts w:ascii="Times New Roman" w:hAnsi="Times New Roman" w:cs="Times New Roman"/>
          <w:sz w:val="24"/>
          <w:szCs w:val="24"/>
        </w:rPr>
        <w:t>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17. Указатели с номерами домов устанавливаются на объектах адресации, расположенных вдоль улиц, с двух сторон главного фасада на расстоянии не более одного метра от угла объекта адресации и на высоте от 2,5 до </w:t>
      </w:r>
      <w:smartTag w:uri="urn:schemas-microsoft-com:office:smarttags" w:element="metricconverter">
        <w:smartTagPr>
          <w:attr w:name="ProductID" w:val="3,5 метра"/>
        </w:smartTagPr>
        <w:r w:rsidRPr="00A51D13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 от уровня земли.</w:t>
      </w:r>
    </w:p>
    <w:p w:rsidR="002F61B6" w:rsidRPr="00A51D13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13">
        <w:rPr>
          <w:rFonts w:ascii="Times New Roman" w:hAnsi="Times New Roman" w:cs="Times New Roman"/>
          <w:sz w:val="24"/>
          <w:szCs w:val="24"/>
        </w:rPr>
        <w:t xml:space="preserve">18. На одноэтажных индивидуальных жилых домах допускается установка указателей с номерами домов на высоте не менее </w:t>
      </w:r>
      <w:smartTag w:uri="urn:schemas-microsoft-com:office:smarttags" w:element="metricconverter">
        <w:smartTagPr>
          <w:attr w:name="ProductID" w:val="2,0 метра"/>
        </w:smartTagPr>
        <w:r w:rsidRPr="00A51D13">
          <w:rPr>
            <w:rFonts w:ascii="Times New Roman" w:hAnsi="Times New Roman" w:cs="Times New Roman"/>
            <w:sz w:val="24"/>
            <w:szCs w:val="24"/>
          </w:rPr>
          <w:t>2,0 метра</w:t>
        </w:r>
      </w:smartTag>
      <w:r w:rsidRPr="00A51D13">
        <w:rPr>
          <w:rFonts w:ascii="Times New Roman" w:hAnsi="Times New Roman" w:cs="Times New Roman"/>
          <w:sz w:val="24"/>
          <w:szCs w:val="24"/>
        </w:rPr>
        <w:t xml:space="preserve"> от уровня земли.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D13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2</w:t>
      </w:r>
      <w:r w:rsidRPr="00A51D1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51D1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51D13">
        <w:rPr>
          <w:rFonts w:ascii="Times New Roman" w:hAnsi="Times New Roman"/>
          <w:b/>
          <w:sz w:val="24"/>
          <w:szCs w:val="24"/>
        </w:rPr>
        <w:t xml:space="preserve"> исполнением и ответственность за нарушение Правил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F61B6" w:rsidRPr="00A51D13" w:rsidRDefault="002F61B6" w:rsidP="002F61B6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Специалисты о</w:t>
      </w:r>
      <w:r w:rsidRPr="00A51D13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Pr="00A51D13">
        <w:rPr>
          <w:rFonts w:ascii="Times New Roman" w:hAnsi="Times New Roman"/>
          <w:sz w:val="24"/>
          <w:szCs w:val="24"/>
        </w:rPr>
        <w:t xml:space="preserve"> по управлению имуществом, строительству, жилищно-коммунальному хозяйству, землеустройству, энергетике администрации горо</w:t>
      </w:r>
      <w:r>
        <w:rPr>
          <w:rFonts w:ascii="Times New Roman" w:hAnsi="Times New Roman"/>
          <w:sz w:val="24"/>
          <w:szCs w:val="24"/>
        </w:rPr>
        <w:t>дского округа Пелым, предприятия</w:t>
      </w:r>
      <w:r w:rsidRPr="00A51D13">
        <w:rPr>
          <w:rFonts w:ascii="Times New Roman" w:hAnsi="Times New Roman"/>
          <w:sz w:val="24"/>
          <w:szCs w:val="24"/>
        </w:rPr>
        <w:t xml:space="preserve"> жилищно-коммунального хозяйства, </w:t>
      </w:r>
      <w:r w:rsidRPr="00B95D68">
        <w:rPr>
          <w:rFonts w:ascii="Times New Roman" w:hAnsi="Times New Roman"/>
          <w:sz w:val="24"/>
          <w:szCs w:val="24"/>
        </w:rPr>
        <w:t>отделение полиции № 9 п. Пелым межмуниципального отдела Министерства внутренних дел РФ</w:t>
      </w:r>
      <w:r w:rsidRPr="00A51D13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A51D13">
        <w:rPr>
          <w:rFonts w:ascii="Times New Roman" w:hAnsi="Times New Roman"/>
          <w:color w:val="000000"/>
          <w:sz w:val="24"/>
          <w:szCs w:val="24"/>
        </w:rPr>
        <w:t>Ивдельский</w:t>
      </w:r>
      <w:proofErr w:type="spellEnd"/>
      <w:r w:rsidRPr="00A51D13">
        <w:rPr>
          <w:rFonts w:ascii="Times New Roman" w:hAnsi="Times New Roman"/>
          <w:color w:val="000000"/>
          <w:sz w:val="24"/>
          <w:szCs w:val="24"/>
        </w:rPr>
        <w:t>»</w:t>
      </w:r>
      <w:r w:rsidRPr="00A51D13">
        <w:rPr>
          <w:rFonts w:ascii="Times New Roman" w:hAnsi="Times New Roman"/>
          <w:sz w:val="24"/>
          <w:szCs w:val="24"/>
        </w:rPr>
        <w:t xml:space="preserve"> и другие органы в соответствии с их компетенцией и полномочиями, предоставленными действующим законодательством, </w:t>
      </w:r>
      <w:r w:rsidRPr="00A51D13">
        <w:rPr>
          <w:rFonts w:ascii="Times New Roman" w:hAnsi="Times New Roman"/>
          <w:color w:val="000000"/>
          <w:sz w:val="24"/>
          <w:szCs w:val="24"/>
        </w:rPr>
        <w:t>нормативными актами городского округа Пелым</w:t>
      </w:r>
      <w:r w:rsidRPr="00A51D13">
        <w:rPr>
          <w:rFonts w:ascii="Times New Roman" w:hAnsi="Times New Roman"/>
          <w:sz w:val="24"/>
          <w:szCs w:val="24"/>
        </w:rPr>
        <w:t xml:space="preserve"> осуществляют контроль за соблюдением настоящих Правил.</w:t>
      </w:r>
      <w:proofErr w:type="gramEnd"/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2. В случае выявления фактов нарушения </w:t>
      </w:r>
      <w:proofErr w:type="gramStart"/>
      <w:r w:rsidRPr="00A51D13">
        <w:rPr>
          <w:rFonts w:ascii="Times New Roman" w:hAnsi="Times New Roman"/>
          <w:sz w:val="24"/>
          <w:szCs w:val="24"/>
        </w:rPr>
        <w:t>Правил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уполномоченные органы и их должностные лица вправе: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выдать предписание об устранении нарушений;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>- составлять протокол об административных правонарушениях в порядке, установленном действующим законодательством;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- </w:t>
      </w:r>
      <w:r w:rsidRPr="00A51D13">
        <w:rPr>
          <w:rFonts w:ascii="Times New Roman" w:hAnsi="Times New Roman"/>
          <w:color w:val="000000"/>
          <w:sz w:val="24"/>
          <w:szCs w:val="24"/>
        </w:rPr>
        <w:t>направлять протоколы об административных правонарушениях для рассмотрения в уполномоченные органы, в том числе  в административную комиссию.</w:t>
      </w:r>
    </w:p>
    <w:p w:rsidR="002F61B6" w:rsidRPr="00A51D1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- обратиться в суд с исковым заявлением о признании </w:t>
      </w:r>
      <w:proofErr w:type="gramStart"/>
      <w:r w:rsidRPr="00A51D13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A51D13">
        <w:rPr>
          <w:rFonts w:ascii="Times New Roman" w:hAnsi="Times New Roman"/>
          <w:sz w:val="24"/>
          <w:szCs w:val="24"/>
        </w:rPr>
        <w:t xml:space="preserve"> действия (бездействие) физических и (или) юридических лиц, нарушающих Правила, и о возмещении ущерба.</w:t>
      </w:r>
    </w:p>
    <w:p w:rsidR="002F61B6" w:rsidRPr="00305033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1D13">
        <w:rPr>
          <w:rFonts w:ascii="Times New Roman" w:hAnsi="Times New Roman"/>
          <w:sz w:val="24"/>
          <w:szCs w:val="24"/>
        </w:rPr>
        <w:t xml:space="preserve">3. Лица, допустившие нарушения Правил, несут ответственность согласно действующему законодательству; вред, причиненный в результате нарушения Правил, возмещается виновными лицами </w:t>
      </w:r>
      <w:r w:rsidRPr="00A51D13">
        <w:rPr>
          <w:rFonts w:ascii="Times New Roman" w:hAnsi="Times New Roman"/>
          <w:color w:val="000000"/>
          <w:sz w:val="24"/>
          <w:szCs w:val="24"/>
        </w:rPr>
        <w:t>в порядке, установленном действующим законодательством.</w:t>
      </w:r>
    </w:p>
    <w:p w:rsidR="002F61B6" w:rsidRPr="00305033" w:rsidRDefault="002F61B6" w:rsidP="002F61B6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F61B6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58703E" w:rsidRDefault="0058703E" w:rsidP="003758B0">
      <w:pPr>
        <w:spacing w:after="0" w:line="20" w:lineRule="atLeast"/>
      </w:pPr>
    </w:p>
    <w:sectPr w:rsidR="0058703E" w:rsidSect="009B0D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9DF"/>
    <w:rsid w:val="000B503D"/>
    <w:rsid w:val="002F61B6"/>
    <w:rsid w:val="00363E51"/>
    <w:rsid w:val="003758B0"/>
    <w:rsid w:val="00400664"/>
    <w:rsid w:val="00534479"/>
    <w:rsid w:val="0058703E"/>
    <w:rsid w:val="006A6274"/>
    <w:rsid w:val="009B0DAB"/>
    <w:rsid w:val="00A60B1F"/>
    <w:rsid w:val="00C3759F"/>
    <w:rsid w:val="00CD76C6"/>
    <w:rsid w:val="00DE4B8A"/>
    <w:rsid w:val="00E439DF"/>
    <w:rsid w:val="00F2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6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F61B6"/>
    <w:rPr>
      <w:color w:val="0000FF"/>
      <w:u w:val="single"/>
    </w:rPr>
  </w:style>
  <w:style w:type="table" w:styleId="a6">
    <w:name w:val="Table Grid"/>
    <w:basedOn w:val="a1"/>
    <w:uiPriority w:val="59"/>
    <w:rsid w:val="0053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F7CBB74A0907147998706DCF4F45F7AD4EFE40812230A78915F069B9BD0659C83BED1D43440zAS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F7CBB74A090714799990BCA98AA557CDBB8E9011A735724970859CB9D8525DC85EB92903E49A74DCEA8zBS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4F7CBB74A0907147998706DCF4F45F7CD2E4E3081A7E0070C853049C948F729BCAB2D7zDS2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9A64-8622-4185-87A2-87302536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8243</Words>
  <Characters>46989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10</cp:revision>
  <cp:lastPrinted>2017-02-17T09:06:00Z</cp:lastPrinted>
  <dcterms:created xsi:type="dcterms:W3CDTF">2017-02-17T08:13:00Z</dcterms:created>
  <dcterms:modified xsi:type="dcterms:W3CDTF">2017-03-17T05:01:00Z</dcterms:modified>
</cp:coreProperties>
</file>