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5A" w:rsidRDefault="000C5101" w:rsidP="007B2A5A">
      <w:pPr>
        <w:widowControl w:val="0"/>
        <w:autoSpaceDE w:val="0"/>
        <w:autoSpaceDN w:val="0"/>
        <w:adjustRightInd w:val="0"/>
        <w:ind w:firstLine="709"/>
        <w:jc w:val="both"/>
        <w:rPr>
          <w:b/>
          <w:bCs/>
          <w:caps/>
        </w:rPr>
      </w:pPr>
      <w:r w:rsidRPr="00CE5005">
        <w:rPr>
          <w:b/>
          <w:bCs/>
          <w:caps/>
          <w:noProof/>
        </w:rPr>
        <w:drawing>
          <wp:anchor distT="0" distB="0" distL="114300" distR="114300" simplePos="0" relativeHeight="251685888" behindDoc="0" locked="0" layoutInCell="1" allowOverlap="1">
            <wp:simplePos x="0" y="0"/>
            <wp:positionH relativeFrom="column">
              <wp:posOffset>2962910</wp:posOffset>
            </wp:positionH>
            <wp:positionV relativeFrom="paragraph">
              <wp:posOffset>-112395</wp:posOffset>
            </wp:positionV>
            <wp:extent cx="685800" cy="914400"/>
            <wp:effectExtent l="19050" t="0" r="0" b="0"/>
            <wp:wrapSquare wrapText="bothSides"/>
            <wp:docPr id="103" name="Рисунок 10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elym_city_coa"/>
                    <pic:cNvPicPr>
                      <a:picLocks noChangeAspect="1" noChangeArrowheads="1"/>
                    </pic:cNvPicPr>
                  </pic:nvPicPr>
                  <pic:blipFill>
                    <a:blip r:embed="rId8" cstate="print"/>
                    <a:srcRect/>
                    <a:stretch>
                      <a:fillRect/>
                    </a:stretch>
                  </pic:blipFill>
                  <pic:spPr bwMode="auto">
                    <a:xfrm>
                      <a:off x="0" y="0"/>
                      <a:ext cx="685800" cy="914400"/>
                    </a:xfrm>
                    <a:prstGeom prst="rect">
                      <a:avLst/>
                    </a:prstGeom>
                    <a:noFill/>
                  </pic:spPr>
                </pic:pic>
              </a:graphicData>
            </a:graphic>
          </wp:anchor>
        </w:drawing>
      </w:r>
    </w:p>
    <w:p w:rsidR="006854A2" w:rsidRDefault="006854A2" w:rsidP="004C12B3">
      <w:pPr>
        <w:pStyle w:val="ConsPlusNonformat"/>
        <w:jc w:val="center"/>
        <w:rPr>
          <w:rFonts w:ascii="Times New Roman" w:hAnsi="Times New Roman"/>
          <w:b/>
          <w:sz w:val="32"/>
        </w:rPr>
      </w:pPr>
    </w:p>
    <w:p w:rsidR="004C12B3" w:rsidRDefault="004C12B3" w:rsidP="004C12B3">
      <w:pPr>
        <w:pStyle w:val="ConsPlusNonformat"/>
        <w:jc w:val="center"/>
        <w:rPr>
          <w:rFonts w:ascii="Times New Roman" w:hAnsi="Times New Roman"/>
          <w:b/>
          <w:sz w:val="32"/>
        </w:rPr>
      </w:pPr>
    </w:p>
    <w:p w:rsidR="004C12B3" w:rsidRDefault="007C5534" w:rsidP="004C12B3">
      <w:pPr>
        <w:pStyle w:val="ConsPlusNonformat"/>
        <w:jc w:val="center"/>
        <w:rPr>
          <w:rFonts w:ascii="Times New Roman" w:hAnsi="Times New Roman"/>
          <w:b/>
          <w:sz w:val="32"/>
        </w:rPr>
      </w:pPr>
      <w:r>
        <w:rPr>
          <w:rFonts w:ascii="Times New Roman" w:hAnsi="Times New Roman"/>
          <w:b/>
          <w:sz w:val="32"/>
        </w:rPr>
        <w:t xml:space="preserve">                                                          </w:t>
      </w:r>
    </w:p>
    <w:p w:rsidR="004C12B3" w:rsidRDefault="004C12B3" w:rsidP="004C12B3">
      <w:pPr>
        <w:pStyle w:val="ConsPlusNonformat"/>
        <w:jc w:val="center"/>
        <w:rPr>
          <w:rFonts w:ascii="Times New Roman" w:hAnsi="Times New Roman"/>
          <w:b/>
          <w:sz w:val="32"/>
        </w:rPr>
      </w:pPr>
      <w:r>
        <w:rPr>
          <w:rFonts w:ascii="Times New Roman" w:hAnsi="Times New Roman"/>
          <w:b/>
          <w:sz w:val="32"/>
        </w:rPr>
        <w:t>ПОСТАНОВЛЕНИЕ</w:t>
      </w:r>
    </w:p>
    <w:p w:rsidR="004C12B3" w:rsidRDefault="004C12B3" w:rsidP="004C12B3">
      <w:pPr>
        <w:pStyle w:val="ConsPlusNonformat"/>
        <w:jc w:val="center"/>
        <w:rPr>
          <w:rFonts w:ascii="Times New Roman" w:hAnsi="Times New Roman"/>
          <w:b/>
          <w:sz w:val="32"/>
        </w:rPr>
      </w:pPr>
      <w:r>
        <w:rPr>
          <w:rFonts w:ascii="Times New Roman" w:hAnsi="Times New Roman"/>
          <w:b/>
          <w:sz w:val="32"/>
        </w:rPr>
        <w:t xml:space="preserve">АДМИНИСТРАЦИИ  </w:t>
      </w:r>
      <w:r w:rsidR="00BF3F09">
        <w:rPr>
          <w:rFonts w:ascii="Times New Roman" w:hAnsi="Times New Roman"/>
          <w:b/>
          <w:sz w:val="32"/>
        </w:rPr>
        <w:t>ГОРОДСКОГО</w:t>
      </w:r>
      <w:r>
        <w:rPr>
          <w:rFonts w:ascii="Times New Roman" w:hAnsi="Times New Roman"/>
          <w:b/>
          <w:sz w:val="32"/>
        </w:rPr>
        <w:t xml:space="preserve"> ОКРУГА ПЕЛЫМ</w:t>
      </w:r>
    </w:p>
    <w:tbl>
      <w:tblPr>
        <w:tblW w:w="9931" w:type="dxa"/>
        <w:tblInd w:w="108" w:type="dxa"/>
        <w:tblBorders>
          <w:top w:val="thinThickSmallGap" w:sz="24" w:space="0" w:color="auto"/>
        </w:tblBorders>
        <w:tblLayout w:type="fixed"/>
        <w:tblLook w:val="0000"/>
      </w:tblPr>
      <w:tblGrid>
        <w:gridCol w:w="9931"/>
      </w:tblGrid>
      <w:tr w:rsidR="004C12B3" w:rsidTr="004C12B3">
        <w:trPr>
          <w:trHeight w:val="261"/>
        </w:trPr>
        <w:tc>
          <w:tcPr>
            <w:tcW w:w="9931" w:type="dxa"/>
            <w:tcBorders>
              <w:top w:val="thinThickSmallGap" w:sz="24" w:space="0" w:color="auto"/>
              <w:left w:val="nil"/>
              <w:bottom w:val="nil"/>
              <w:right w:val="nil"/>
            </w:tcBorders>
          </w:tcPr>
          <w:p w:rsidR="004C12B3" w:rsidRPr="00D57B07" w:rsidRDefault="00D57B07" w:rsidP="004C12B3">
            <w:pPr>
              <w:rPr>
                <w:sz w:val="28"/>
                <w:szCs w:val="28"/>
                <w:u w:val="single"/>
              </w:rPr>
            </w:pPr>
            <w:r>
              <w:rPr>
                <w:sz w:val="28"/>
                <w:szCs w:val="28"/>
              </w:rPr>
              <w:t xml:space="preserve">от </w:t>
            </w:r>
            <w:r w:rsidRPr="00D57B07">
              <w:rPr>
                <w:sz w:val="28"/>
                <w:szCs w:val="28"/>
                <w:u w:val="single"/>
              </w:rPr>
              <w:t>19.07.2016</w:t>
            </w:r>
            <w:r w:rsidR="004C12B3">
              <w:rPr>
                <w:sz w:val="28"/>
                <w:szCs w:val="28"/>
              </w:rPr>
              <w:t xml:space="preserve"> </w:t>
            </w:r>
            <w:r w:rsidR="00775293" w:rsidRPr="00775293">
              <w:rPr>
                <w:lang w:eastAsia="ar-SA"/>
              </w:rPr>
              <w:pict>
                <v:line id="_x0000_s1120" style="position:absolute;z-index:251684864;mso-position-horizontal-relative:text;mso-position-vertical-relative:text" from="15.6pt,145.05pt" to="15.65pt,145.1pt" strokeweight=".35mm">
                  <v:stroke joinstyle="miter"/>
                </v:line>
              </w:pict>
            </w:r>
            <w:r w:rsidR="004C12B3">
              <w:rPr>
                <w:sz w:val="28"/>
                <w:szCs w:val="28"/>
              </w:rPr>
              <w:t>№</w:t>
            </w:r>
            <w:r>
              <w:rPr>
                <w:sz w:val="28"/>
                <w:szCs w:val="28"/>
              </w:rPr>
              <w:t xml:space="preserve"> </w:t>
            </w:r>
            <w:r w:rsidRPr="00D57B07">
              <w:rPr>
                <w:sz w:val="28"/>
                <w:szCs w:val="28"/>
                <w:u w:val="single"/>
              </w:rPr>
              <w:t>285</w:t>
            </w:r>
          </w:p>
          <w:p w:rsidR="00D57B07" w:rsidRPr="00D57B07" w:rsidRDefault="00D57B07" w:rsidP="004C12B3">
            <w:pPr>
              <w:rPr>
                <w:sz w:val="16"/>
                <w:szCs w:val="16"/>
              </w:rPr>
            </w:pPr>
          </w:p>
          <w:p w:rsidR="004C12B3" w:rsidRDefault="004C12B3" w:rsidP="004C12B3">
            <w:pPr>
              <w:rPr>
                <w:sz w:val="28"/>
                <w:szCs w:val="28"/>
              </w:rPr>
            </w:pPr>
            <w:r>
              <w:rPr>
                <w:bCs/>
                <w:sz w:val="28"/>
                <w:szCs w:val="28"/>
              </w:rPr>
              <w:t>п</w:t>
            </w:r>
            <w:r>
              <w:rPr>
                <w:sz w:val="28"/>
                <w:szCs w:val="28"/>
              </w:rPr>
              <w:t>.</w:t>
            </w:r>
            <w:r>
              <w:rPr>
                <w:bCs/>
                <w:sz w:val="28"/>
                <w:szCs w:val="28"/>
              </w:rPr>
              <w:t xml:space="preserve"> Пелым</w:t>
            </w:r>
            <w:r>
              <w:rPr>
                <w:sz w:val="28"/>
                <w:szCs w:val="28"/>
              </w:rPr>
              <w:t xml:space="preserve"> </w:t>
            </w:r>
          </w:p>
          <w:p w:rsidR="004C12B3" w:rsidRDefault="004C12B3" w:rsidP="004C12B3">
            <w:pPr>
              <w:rPr>
                <w:b/>
                <w:i/>
                <w:sz w:val="28"/>
                <w:szCs w:val="28"/>
              </w:rPr>
            </w:pPr>
          </w:p>
        </w:tc>
      </w:tr>
    </w:tbl>
    <w:p w:rsidR="007B2A5A" w:rsidRPr="00D57B07" w:rsidRDefault="00283AE9" w:rsidP="007B2A5A">
      <w:pPr>
        <w:autoSpaceDE w:val="0"/>
        <w:autoSpaceDN w:val="0"/>
        <w:adjustRightInd w:val="0"/>
        <w:jc w:val="center"/>
        <w:rPr>
          <w:b/>
          <w:bCs/>
          <w:sz w:val="28"/>
          <w:szCs w:val="28"/>
        </w:rPr>
      </w:pPr>
      <w:r w:rsidRPr="00D57B07">
        <w:rPr>
          <w:b/>
          <w:sz w:val="28"/>
          <w:szCs w:val="28"/>
        </w:rPr>
        <w:t xml:space="preserve">О внесении изменений в </w:t>
      </w:r>
      <w:r w:rsidR="00322599" w:rsidRPr="00D57B07">
        <w:rPr>
          <w:b/>
          <w:sz w:val="28"/>
          <w:szCs w:val="28"/>
        </w:rPr>
        <w:t xml:space="preserve">постановление администрации городского округа Пелым от 22.11.2013 № 367, в </w:t>
      </w:r>
      <w:r w:rsidR="00993C33" w:rsidRPr="00D57B07">
        <w:rPr>
          <w:b/>
          <w:sz w:val="28"/>
          <w:szCs w:val="28"/>
        </w:rPr>
        <w:t>а</w:t>
      </w:r>
      <w:r w:rsidRPr="00D57B07">
        <w:rPr>
          <w:b/>
          <w:sz w:val="28"/>
          <w:szCs w:val="28"/>
        </w:rPr>
        <w:t>дминистративный регламент предоставлени</w:t>
      </w:r>
      <w:r w:rsidR="00FF117A" w:rsidRPr="00D57B07">
        <w:rPr>
          <w:b/>
          <w:sz w:val="28"/>
          <w:szCs w:val="28"/>
        </w:rPr>
        <w:t>я</w:t>
      </w:r>
      <w:r w:rsidRPr="00D57B07">
        <w:rPr>
          <w:b/>
          <w:sz w:val="28"/>
          <w:szCs w:val="28"/>
        </w:rPr>
        <w:t xml:space="preserve"> </w:t>
      </w:r>
      <w:r w:rsidR="003B2B31" w:rsidRPr="00D57B07">
        <w:rPr>
          <w:b/>
          <w:sz w:val="28"/>
          <w:szCs w:val="28"/>
        </w:rPr>
        <w:t xml:space="preserve">муниципальной услуги </w:t>
      </w:r>
      <w:r w:rsidR="00D425A1" w:rsidRPr="00D57B07">
        <w:rPr>
          <w:b/>
          <w:sz w:val="28"/>
          <w:szCs w:val="28"/>
        </w:rPr>
        <w:t>«В</w:t>
      </w:r>
      <w:r w:rsidR="00D10307" w:rsidRPr="00D57B07">
        <w:rPr>
          <w:b/>
          <w:sz w:val="28"/>
          <w:szCs w:val="28"/>
        </w:rPr>
        <w:t>ыдач</w:t>
      </w:r>
      <w:r w:rsidR="00993C33" w:rsidRPr="00D57B07">
        <w:rPr>
          <w:b/>
          <w:sz w:val="28"/>
          <w:szCs w:val="28"/>
        </w:rPr>
        <w:t>а</w:t>
      </w:r>
      <w:r w:rsidR="00D10307" w:rsidRPr="00D57B07">
        <w:rPr>
          <w:b/>
          <w:sz w:val="28"/>
          <w:szCs w:val="28"/>
        </w:rPr>
        <w:t xml:space="preserve"> и продлени</w:t>
      </w:r>
      <w:r w:rsidR="005B26F3" w:rsidRPr="00D57B07">
        <w:rPr>
          <w:b/>
          <w:sz w:val="28"/>
          <w:szCs w:val="28"/>
        </w:rPr>
        <w:t>е</w:t>
      </w:r>
      <w:r w:rsidR="00D10307" w:rsidRPr="00D57B07">
        <w:rPr>
          <w:b/>
          <w:sz w:val="28"/>
          <w:szCs w:val="28"/>
        </w:rPr>
        <w:t xml:space="preserve"> разрешений на строительство объектов капитального строительства</w:t>
      </w:r>
      <w:r w:rsidR="003B2B31" w:rsidRPr="00D57B07">
        <w:rPr>
          <w:b/>
          <w:sz w:val="28"/>
          <w:szCs w:val="28"/>
        </w:rPr>
        <w:t xml:space="preserve"> на</w:t>
      </w:r>
      <w:r w:rsidR="000C5101" w:rsidRPr="00D57B07">
        <w:rPr>
          <w:b/>
          <w:sz w:val="28"/>
          <w:szCs w:val="28"/>
        </w:rPr>
        <w:t xml:space="preserve"> территории городского округа Пелым</w:t>
      </w:r>
      <w:r w:rsidR="005377E1" w:rsidRPr="00D57B07">
        <w:rPr>
          <w:b/>
          <w:sz w:val="28"/>
          <w:szCs w:val="28"/>
        </w:rPr>
        <w:t>»</w:t>
      </w:r>
    </w:p>
    <w:p w:rsidR="007B2A5A" w:rsidRPr="00D57B07" w:rsidRDefault="007B2A5A" w:rsidP="007B2A5A">
      <w:pPr>
        <w:jc w:val="center"/>
        <w:rPr>
          <w:sz w:val="28"/>
          <w:szCs w:val="28"/>
        </w:rPr>
      </w:pPr>
    </w:p>
    <w:p w:rsidR="007B2A5A" w:rsidRPr="00D57B07" w:rsidRDefault="007B2A5A" w:rsidP="005D2D21">
      <w:pPr>
        <w:tabs>
          <w:tab w:val="left" w:pos="0"/>
        </w:tabs>
        <w:ind w:firstLine="709"/>
        <w:jc w:val="both"/>
        <w:rPr>
          <w:sz w:val="28"/>
          <w:szCs w:val="28"/>
        </w:rPr>
      </w:pPr>
      <w:r w:rsidRPr="00D57B07">
        <w:rPr>
          <w:sz w:val="28"/>
          <w:szCs w:val="28"/>
        </w:rPr>
        <w:t xml:space="preserve">В соответствии с </w:t>
      </w:r>
      <w:r w:rsidR="005D2D21" w:rsidRPr="00D57B07">
        <w:rPr>
          <w:sz w:val="28"/>
          <w:szCs w:val="28"/>
        </w:rPr>
        <w:t>Постановлением Правительства Российской Федерации от 30 апреля 2014 № 403 «Об исчерпывающем перечне процедур в сфере жилищного строительства», Приказ Минстроя России от 19.02.2015 № 117/пр «Об утверждении формы  разрешения на строительство и формы разрешения на ввод объекта в эксплуатацию»</w:t>
      </w:r>
      <w:r w:rsidR="00850085" w:rsidRPr="00D57B07">
        <w:rPr>
          <w:sz w:val="28"/>
          <w:szCs w:val="28"/>
        </w:rPr>
        <w:t>,</w:t>
      </w:r>
      <w:r w:rsidR="005D2D21" w:rsidRPr="00D57B07">
        <w:rPr>
          <w:sz w:val="28"/>
          <w:szCs w:val="28"/>
        </w:rPr>
        <w:t xml:space="preserve"> протест</w:t>
      </w:r>
      <w:r w:rsidR="005B26F3" w:rsidRPr="00D57B07">
        <w:rPr>
          <w:sz w:val="28"/>
          <w:szCs w:val="28"/>
        </w:rPr>
        <w:t>ом</w:t>
      </w:r>
      <w:r w:rsidR="005D2D21" w:rsidRPr="00D57B07">
        <w:rPr>
          <w:sz w:val="28"/>
          <w:szCs w:val="28"/>
        </w:rPr>
        <w:t xml:space="preserve"> прокуратуры г</w:t>
      </w:r>
      <w:r w:rsidR="005B26F3" w:rsidRPr="00D57B07">
        <w:rPr>
          <w:sz w:val="28"/>
          <w:szCs w:val="28"/>
        </w:rPr>
        <w:t>орода</w:t>
      </w:r>
      <w:r w:rsidR="005D2D21" w:rsidRPr="00D57B07">
        <w:rPr>
          <w:sz w:val="28"/>
          <w:szCs w:val="28"/>
        </w:rPr>
        <w:t xml:space="preserve"> Ивделя</w:t>
      </w:r>
      <w:r w:rsidR="00537F9D" w:rsidRPr="00D57B07">
        <w:rPr>
          <w:bCs/>
          <w:sz w:val="28"/>
          <w:szCs w:val="28"/>
        </w:rPr>
        <w:t>,</w:t>
      </w:r>
      <w:r w:rsidR="000C5101" w:rsidRPr="00D57B07">
        <w:rPr>
          <w:bCs/>
          <w:sz w:val="28"/>
          <w:szCs w:val="28"/>
        </w:rPr>
        <w:t xml:space="preserve"> </w:t>
      </w:r>
      <w:r w:rsidR="005B26F3" w:rsidRPr="00D57B07">
        <w:rPr>
          <w:bCs/>
          <w:sz w:val="28"/>
          <w:szCs w:val="28"/>
        </w:rPr>
        <w:t>а</w:t>
      </w:r>
      <w:r w:rsidR="004C12B3" w:rsidRPr="00D57B07">
        <w:rPr>
          <w:bCs/>
          <w:sz w:val="28"/>
          <w:szCs w:val="28"/>
        </w:rPr>
        <w:t xml:space="preserve">дминистрация </w:t>
      </w:r>
      <w:r w:rsidR="00BF3F09" w:rsidRPr="00D57B07">
        <w:rPr>
          <w:bCs/>
          <w:sz w:val="28"/>
          <w:szCs w:val="28"/>
        </w:rPr>
        <w:t>городского</w:t>
      </w:r>
      <w:r w:rsidR="004C12B3" w:rsidRPr="00D57B07">
        <w:rPr>
          <w:bCs/>
          <w:sz w:val="28"/>
          <w:szCs w:val="28"/>
        </w:rPr>
        <w:t xml:space="preserve"> округа Пелым</w:t>
      </w:r>
    </w:p>
    <w:p w:rsidR="009A430C" w:rsidRPr="00D57B07" w:rsidRDefault="0047782F" w:rsidP="009A430C">
      <w:pPr>
        <w:jc w:val="both"/>
        <w:rPr>
          <w:b/>
          <w:caps/>
          <w:sz w:val="28"/>
          <w:szCs w:val="28"/>
        </w:rPr>
      </w:pPr>
      <w:r w:rsidRPr="00D57B07">
        <w:rPr>
          <w:b/>
          <w:caps/>
          <w:sz w:val="28"/>
          <w:szCs w:val="28"/>
        </w:rPr>
        <w:t>ПОСТАНОВЛЯет</w:t>
      </w:r>
      <w:r w:rsidR="007B2A5A" w:rsidRPr="00D57B07">
        <w:rPr>
          <w:b/>
          <w:caps/>
          <w:sz w:val="28"/>
          <w:szCs w:val="28"/>
        </w:rPr>
        <w:t>:</w:t>
      </w:r>
    </w:p>
    <w:p w:rsidR="0098464D" w:rsidRPr="00D57B07" w:rsidRDefault="00322599" w:rsidP="00322599">
      <w:pPr>
        <w:pStyle w:val="af3"/>
        <w:numPr>
          <w:ilvl w:val="0"/>
          <w:numId w:val="40"/>
        </w:numPr>
        <w:tabs>
          <w:tab w:val="left" w:pos="0"/>
        </w:tabs>
        <w:ind w:left="0" w:firstLine="709"/>
        <w:jc w:val="both"/>
        <w:rPr>
          <w:caps/>
          <w:sz w:val="28"/>
          <w:szCs w:val="28"/>
        </w:rPr>
      </w:pPr>
      <w:r w:rsidRPr="00D57B07">
        <w:rPr>
          <w:sz w:val="28"/>
          <w:szCs w:val="28"/>
        </w:rPr>
        <w:t>Внести в</w:t>
      </w:r>
      <w:r w:rsidR="0098464D" w:rsidRPr="00D57B07">
        <w:rPr>
          <w:sz w:val="28"/>
          <w:szCs w:val="28"/>
        </w:rPr>
        <w:t xml:space="preserve"> постановлени</w:t>
      </w:r>
      <w:r w:rsidRPr="00D57B07">
        <w:rPr>
          <w:sz w:val="28"/>
          <w:szCs w:val="28"/>
        </w:rPr>
        <w:t>е</w:t>
      </w:r>
      <w:r w:rsidR="0098464D" w:rsidRPr="00D57B07">
        <w:rPr>
          <w:sz w:val="28"/>
          <w:szCs w:val="28"/>
        </w:rPr>
        <w:t xml:space="preserve"> администрации городского округа Пелым от 22.11.2013 № 367 «</w:t>
      </w:r>
      <w:r w:rsidR="00850085" w:rsidRPr="00D57B07">
        <w:rPr>
          <w:sz w:val="28"/>
          <w:szCs w:val="28"/>
        </w:rPr>
        <w:t>Об утверждении административного регламента предоставления муниципальной услуги «</w:t>
      </w:r>
      <w:r w:rsidR="0098464D" w:rsidRPr="00D57B07">
        <w:rPr>
          <w:sz w:val="28"/>
          <w:szCs w:val="28"/>
        </w:rPr>
        <w:t>Выдача и продление разрешений на строительство объектов капитального строительства на территории городского округа Пелым</w:t>
      </w:r>
      <w:r w:rsidR="0098464D" w:rsidRPr="00D57B07">
        <w:rPr>
          <w:bCs/>
          <w:iCs/>
          <w:sz w:val="28"/>
          <w:szCs w:val="28"/>
          <w:lang w:eastAsia="ar-SA"/>
        </w:rPr>
        <w:t xml:space="preserve">» </w:t>
      </w:r>
      <w:r w:rsidRPr="00D57B07">
        <w:rPr>
          <w:bCs/>
          <w:iCs/>
          <w:sz w:val="28"/>
          <w:szCs w:val="28"/>
          <w:lang w:eastAsia="ar-SA"/>
        </w:rPr>
        <w:t xml:space="preserve">изменения, </w:t>
      </w:r>
      <w:r w:rsidR="0098464D" w:rsidRPr="00D57B07">
        <w:rPr>
          <w:sz w:val="28"/>
          <w:szCs w:val="28"/>
        </w:rPr>
        <w:t xml:space="preserve">в </w:t>
      </w:r>
      <w:hyperlink r:id="rId9" w:history="1">
        <w:r w:rsidR="0098464D" w:rsidRPr="00B64EA3">
          <w:rPr>
            <w:sz w:val="28"/>
            <w:szCs w:val="28"/>
          </w:rPr>
          <w:t>наименовани</w:t>
        </w:r>
      </w:hyperlink>
      <w:r w:rsidR="0098464D" w:rsidRPr="00D57B07">
        <w:rPr>
          <w:sz w:val="28"/>
          <w:szCs w:val="28"/>
        </w:rPr>
        <w:t>и</w:t>
      </w:r>
      <w:r w:rsidRPr="00D57B07">
        <w:rPr>
          <w:sz w:val="28"/>
          <w:szCs w:val="28"/>
        </w:rPr>
        <w:t>,</w:t>
      </w:r>
      <w:r w:rsidR="00850085" w:rsidRPr="00D57B07">
        <w:rPr>
          <w:sz w:val="28"/>
          <w:szCs w:val="28"/>
        </w:rPr>
        <w:t xml:space="preserve"> по всему тексту</w:t>
      </w:r>
      <w:r w:rsidR="00530952" w:rsidRPr="00D57B07">
        <w:rPr>
          <w:sz w:val="28"/>
          <w:szCs w:val="28"/>
        </w:rPr>
        <w:t xml:space="preserve"> постановления, в том числе приложени</w:t>
      </w:r>
      <w:r w:rsidRPr="00D57B07">
        <w:rPr>
          <w:sz w:val="28"/>
          <w:szCs w:val="28"/>
        </w:rPr>
        <w:t>ях</w:t>
      </w:r>
      <w:r w:rsidR="00530952" w:rsidRPr="00D57B07">
        <w:rPr>
          <w:sz w:val="28"/>
          <w:szCs w:val="28"/>
        </w:rPr>
        <w:t>,</w:t>
      </w:r>
      <w:r w:rsidR="00850085" w:rsidRPr="00D57B07">
        <w:rPr>
          <w:sz w:val="28"/>
          <w:szCs w:val="28"/>
        </w:rPr>
        <w:t xml:space="preserve"> </w:t>
      </w:r>
      <w:r w:rsidR="0098464D" w:rsidRPr="00D57B07">
        <w:rPr>
          <w:sz w:val="28"/>
          <w:szCs w:val="28"/>
        </w:rPr>
        <w:t>слова «Выдача и продление разрешений на строительство объектов капитального строительства на территории городского округа Пелым» заменить словами «Предоставление разрешения на строительство на терр</w:t>
      </w:r>
      <w:r w:rsidR="00044B8A" w:rsidRPr="00D57B07">
        <w:rPr>
          <w:sz w:val="28"/>
          <w:szCs w:val="28"/>
        </w:rPr>
        <w:t>итории городского округа Пелым».</w:t>
      </w:r>
    </w:p>
    <w:p w:rsidR="0098464D" w:rsidRPr="00D57B07" w:rsidRDefault="0098464D" w:rsidP="0098464D">
      <w:pPr>
        <w:pStyle w:val="af3"/>
        <w:numPr>
          <w:ilvl w:val="0"/>
          <w:numId w:val="40"/>
        </w:numPr>
        <w:tabs>
          <w:tab w:val="left" w:pos="993"/>
        </w:tabs>
        <w:ind w:left="0" w:firstLine="709"/>
        <w:jc w:val="both"/>
        <w:rPr>
          <w:caps/>
          <w:sz w:val="28"/>
          <w:szCs w:val="28"/>
        </w:rPr>
      </w:pPr>
      <w:r w:rsidRPr="00D57B07">
        <w:rPr>
          <w:sz w:val="28"/>
          <w:szCs w:val="28"/>
        </w:rPr>
        <w:t>В</w:t>
      </w:r>
      <w:r w:rsidR="00322599" w:rsidRPr="00D57B07">
        <w:rPr>
          <w:sz w:val="28"/>
          <w:szCs w:val="28"/>
        </w:rPr>
        <w:t>нести в</w:t>
      </w:r>
      <w:r w:rsidR="00954E7D" w:rsidRPr="00D57B07">
        <w:rPr>
          <w:sz w:val="28"/>
          <w:szCs w:val="28"/>
        </w:rPr>
        <w:t xml:space="preserve"> </w:t>
      </w:r>
      <w:r w:rsidR="005377E1" w:rsidRPr="00D57B07">
        <w:rPr>
          <w:sz w:val="28"/>
          <w:szCs w:val="28"/>
        </w:rPr>
        <w:t>административный регламент</w:t>
      </w:r>
      <w:r w:rsidR="00322599" w:rsidRPr="00D57B07">
        <w:rPr>
          <w:sz w:val="28"/>
          <w:szCs w:val="28"/>
        </w:rPr>
        <w:t xml:space="preserve"> «Выдача и продление разрешений на строительство объектов капитального строительства на территории городского округа Пелым</w:t>
      </w:r>
      <w:r w:rsidR="00322599" w:rsidRPr="00D57B07">
        <w:rPr>
          <w:bCs/>
          <w:iCs/>
          <w:sz w:val="28"/>
          <w:szCs w:val="28"/>
          <w:lang w:eastAsia="ar-SA"/>
        </w:rPr>
        <w:t>»</w:t>
      </w:r>
      <w:r w:rsidR="00044B8A" w:rsidRPr="00D57B07">
        <w:rPr>
          <w:bCs/>
          <w:iCs/>
          <w:sz w:val="28"/>
          <w:szCs w:val="28"/>
          <w:lang w:eastAsia="ar-SA"/>
        </w:rPr>
        <w:t>,</w:t>
      </w:r>
      <w:r w:rsidR="005377E1" w:rsidRPr="00D57B07">
        <w:rPr>
          <w:sz w:val="28"/>
          <w:szCs w:val="28"/>
        </w:rPr>
        <w:t xml:space="preserve"> </w:t>
      </w:r>
      <w:r w:rsidRPr="00D57B07">
        <w:rPr>
          <w:sz w:val="28"/>
          <w:szCs w:val="28"/>
        </w:rPr>
        <w:t>утвержденный постановление</w:t>
      </w:r>
      <w:r w:rsidR="003A234F" w:rsidRPr="00D57B07">
        <w:rPr>
          <w:sz w:val="28"/>
          <w:szCs w:val="28"/>
        </w:rPr>
        <w:t>м</w:t>
      </w:r>
      <w:r w:rsidRPr="00D57B07">
        <w:rPr>
          <w:sz w:val="28"/>
          <w:szCs w:val="28"/>
        </w:rPr>
        <w:t xml:space="preserve"> администрации городского округа Пелым от 22.11.2013 № 367</w:t>
      </w:r>
      <w:r w:rsidR="003A234F" w:rsidRPr="00D57B07">
        <w:rPr>
          <w:sz w:val="28"/>
          <w:szCs w:val="28"/>
        </w:rPr>
        <w:t xml:space="preserve"> </w:t>
      </w:r>
      <w:r w:rsidRPr="00D57B07">
        <w:rPr>
          <w:sz w:val="28"/>
          <w:szCs w:val="28"/>
        </w:rPr>
        <w:t>следующие изменения:</w:t>
      </w:r>
    </w:p>
    <w:p w:rsidR="009C5B9E" w:rsidRPr="00D57B07" w:rsidRDefault="009C5B9E" w:rsidP="009C5B9E">
      <w:pPr>
        <w:pStyle w:val="af3"/>
        <w:numPr>
          <w:ilvl w:val="0"/>
          <w:numId w:val="33"/>
        </w:numPr>
        <w:tabs>
          <w:tab w:val="left" w:pos="993"/>
        </w:tabs>
        <w:autoSpaceDE w:val="0"/>
        <w:autoSpaceDN w:val="0"/>
        <w:adjustRightInd w:val="0"/>
        <w:ind w:left="0" w:firstLine="709"/>
        <w:jc w:val="both"/>
        <w:rPr>
          <w:sz w:val="28"/>
          <w:szCs w:val="28"/>
        </w:rPr>
      </w:pPr>
      <w:r w:rsidRPr="00D57B07">
        <w:rPr>
          <w:sz w:val="28"/>
          <w:szCs w:val="28"/>
        </w:rPr>
        <w:t xml:space="preserve">абзац </w:t>
      </w:r>
      <w:r w:rsidR="00322599" w:rsidRPr="00D57B07">
        <w:rPr>
          <w:sz w:val="28"/>
          <w:szCs w:val="28"/>
        </w:rPr>
        <w:t>шест</w:t>
      </w:r>
      <w:r w:rsidR="00044B8A" w:rsidRPr="00D57B07">
        <w:rPr>
          <w:sz w:val="28"/>
          <w:szCs w:val="28"/>
        </w:rPr>
        <w:t>ой</w:t>
      </w:r>
      <w:r w:rsidRPr="00D57B07">
        <w:rPr>
          <w:sz w:val="28"/>
          <w:szCs w:val="28"/>
        </w:rPr>
        <w:t xml:space="preserve"> пункта 4</w:t>
      </w:r>
      <w:r w:rsidR="005B26F3" w:rsidRPr="00D57B07">
        <w:rPr>
          <w:sz w:val="28"/>
          <w:szCs w:val="28"/>
        </w:rPr>
        <w:t xml:space="preserve"> </w:t>
      </w:r>
      <w:r w:rsidR="00322599" w:rsidRPr="00D57B07">
        <w:rPr>
          <w:sz w:val="28"/>
          <w:szCs w:val="28"/>
        </w:rPr>
        <w:t xml:space="preserve">изложить </w:t>
      </w:r>
      <w:r w:rsidR="00044B8A" w:rsidRPr="00D57B07">
        <w:rPr>
          <w:sz w:val="28"/>
          <w:szCs w:val="28"/>
        </w:rPr>
        <w:t xml:space="preserve">в </w:t>
      </w:r>
      <w:r w:rsidRPr="00D57B07">
        <w:rPr>
          <w:sz w:val="28"/>
          <w:szCs w:val="28"/>
        </w:rPr>
        <w:t>следующе</w:t>
      </w:r>
      <w:r w:rsidR="00322599" w:rsidRPr="00D57B07">
        <w:rPr>
          <w:sz w:val="28"/>
          <w:szCs w:val="28"/>
        </w:rPr>
        <w:t>й редакции</w:t>
      </w:r>
      <w:r w:rsidRPr="00D57B07">
        <w:rPr>
          <w:sz w:val="28"/>
          <w:szCs w:val="28"/>
        </w:rPr>
        <w:t xml:space="preserve">: </w:t>
      </w:r>
    </w:p>
    <w:p w:rsidR="009C5B9E" w:rsidRPr="00D57B07" w:rsidRDefault="009C5B9E" w:rsidP="009C5B9E">
      <w:pPr>
        <w:tabs>
          <w:tab w:val="left" w:pos="993"/>
        </w:tabs>
        <w:autoSpaceDE w:val="0"/>
        <w:autoSpaceDN w:val="0"/>
        <w:adjustRightInd w:val="0"/>
        <w:ind w:firstLine="709"/>
        <w:jc w:val="both"/>
        <w:rPr>
          <w:sz w:val="28"/>
          <w:szCs w:val="28"/>
        </w:rPr>
      </w:pPr>
      <w:r w:rsidRPr="00D57B07">
        <w:rPr>
          <w:sz w:val="28"/>
          <w:szCs w:val="28"/>
        </w:rPr>
        <w:t xml:space="preserve">«Приказ Минстроя России от 19.02.2015 </w:t>
      </w:r>
      <w:r w:rsidR="00322599" w:rsidRPr="00D57B07">
        <w:rPr>
          <w:sz w:val="28"/>
          <w:szCs w:val="28"/>
        </w:rPr>
        <w:t>№</w:t>
      </w:r>
      <w:r w:rsidRPr="00D57B07">
        <w:rPr>
          <w:sz w:val="28"/>
          <w:szCs w:val="28"/>
        </w:rPr>
        <w:t xml:space="preserve"> 117/пр </w:t>
      </w:r>
      <w:r w:rsidR="00322599" w:rsidRPr="00D57B07">
        <w:rPr>
          <w:sz w:val="28"/>
          <w:szCs w:val="28"/>
        </w:rPr>
        <w:t>«</w:t>
      </w:r>
      <w:r w:rsidRPr="00D57B07">
        <w:rPr>
          <w:sz w:val="28"/>
          <w:szCs w:val="28"/>
        </w:rPr>
        <w:t>Об утверждении формы  разрешения на строительство и формы разрешения на ввод объекта в эксплуатацию»;</w:t>
      </w:r>
    </w:p>
    <w:p w:rsidR="005B26F3" w:rsidRPr="00D57B07" w:rsidRDefault="005B26F3" w:rsidP="005B26F3">
      <w:pPr>
        <w:pStyle w:val="af3"/>
        <w:numPr>
          <w:ilvl w:val="0"/>
          <w:numId w:val="33"/>
        </w:numPr>
        <w:tabs>
          <w:tab w:val="left" w:pos="993"/>
        </w:tabs>
        <w:autoSpaceDE w:val="0"/>
        <w:autoSpaceDN w:val="0"/>
        <w:adjustRightInd w:val="0"/>
        <w:ind w:left="0" w:firstLine="709"/>
        <w:jc w:val="both"/>
        <w:rPr>
          <w:sz w:val="28"/>
          <w:szCs w:val="28"/>
        </w:rPr>
      </w:pPr>
      <w:r w:rsidRPr="00D57B07">
        <w:rPr>
          <w:sz w:val="28"/>
          <w:szCs w:val="28"/>
        </w:rPr>
        <w:t>абзац</w:t>
      </w:r>
      <w:r w:rsidR="00E777BC" w:rsidRPr="00D57B07">
        <w:rPr>
          <w:sz w:val="28"/>
          <w:szCs w:val="28"/>
        </w:rPr>
        <w:t xml:space="preserve"> седьм</w:t>
      </w:r>
      <w:r w:rsidR="00044B8A" w:rsidRPr="00D57B07">
        <w:rPr>
          <w:sz w:val="28"/>
          <w:szCs w:val="28"/>
        </w:rPr>
        <w:t>ой</w:t>
      </w:r>
      <w:r w:rsidR="00E777BC" w:rsidRPr="00D57B07">
        <w:rPr>
          <w:sz w:val="28"/>
          <w:szCs w:val="28"/>
        </w:rPr>
        <w:t>, вось</w:t>
      </w:r>
      <w:r w:rsidR="00322599" w:rsidRPr="00D57B07">
        <w:rPr>
          <w:sz w:val="28"/>
          <w:szCs w:val="28"/>
        </w:rPr>
        <w:t>м</w:t>
      </w:r>
      <w:r w:rsidR="00044B8A" w:rsidRPr="00D57B07">
        <w:rPr>
          <w:sz w:val="28"/>
          <w:szCs w:val="28"/>
        </w:rPr>
        <w:t>ой</w:t>
      </w:r>
      <w:r w:rsidR="00850085" w:rsidRPr="00D57B07">
        <w:rPr>
          <w:sz w:val="28"/>
          <w:szCs w:val="28"/>
        </w:rPr>
        <w:t xml:space="preserve"> пункта 4 исключить;</w:t>
      </w:r>
    </w:p>
    <w:p w:rsidR="00012F98" w:rsidRPr="00D57B07" w:rsidRDefault="00012F98" w:rsidP="009A430C">
      <w:pPr>
        <w:pStyle w:val="af3"/>
        <w:widowControl w:val="0"/>
        <w:numPr>
          <w:ilvl w:val="0"/>
          <w:numId w:val="33"/>
        </w:numPr>
        <w:tabs>
          <w:tab w:val="left" w:pos="0"/>
          <w:tab w:val="left" w:pos="993"/>
        </w:tabs>
        <w:suppressAutoHyphens/>
        <w:ind w:left="0" w:firstLine="709"/>
        <w:jc w:val="both"/>
        <w:rPr>
          <w:sz w:val="28"/>
          <w:szCs w:val="28"/>
        </w:rPr>
      </w:pPr>
      <w:r w:rsidRPr="00D57B07">
        <w:rPr>
          <w:sz w:val="28"/>
          <w:szCs w:val="28"/>
        </w:rPr>
        <w:t>пункт 11</w:t>
      </w:r>
      <w:r w:rsidR="005B26F3" w:rsidRPr="00D57B07">
        <w:rPr>
          <w:sz w:val="28"/>
          <w:szCs w:val="28"/>
        </w:rPr>
        <w:t xml:space="preserve"> </w:t>
      </w:r>
      <w:r w:rsidRPr="00D57B07">
        <w:rPr>
          <w:sz w:val="28"/>
          <w:szCs w:val="28"/>
        </w:rPr>
        <w:t xml:space="preserve">изложить в </w:t>
      </w:r>
      <w:r w:rsidR="00322599" w:rsidRPr="00D57B07">
        <w:rPr>
          <w:sz w:val="28"/>
          <w:szCs w:val="28"/>
        </w:rPr>
        <w:t>следующей</w:t>
      </w:r>
      <w:r w:rsidR="005B26F3" w:rsidRPr="00D57B07">
        <w:rPr>
          <w:sz w:val="28"/>
          <w:szCs w:val="28"/>
        </w:rPr>
        <w:t xml:space="preserve"> редакции</w:t>
      </w:r>
      <w:r w:rsidRPr="00D57B07">
        <w:rPr>
          <w:sz w:val="28"/>
          <w:szCs w:val="28"/>
        </w:rPr>
        <w:t>:</w:t>
      </w:r>
    </w:p>
    <w:p w:rsidR="00012F98" w:rsidRPr="00D57B07" w:rsidRDefault="00012F98" w:rsidP="00012F98">
      <w:pPr>
        <w:tabs>
          <w:tab w:val="left" w:pos="993"/>
        </w:tabs>
        <w:autoSpaceDE w:val="0"/>
        <w:autoSpaceDN w:val="0"/>
        <w:adjustRightInd w:val="0"/>
        <w:ind w:firstLine="567"/>
        <w:jc w:val="both"/>
        <w:rPr>
          <w:sz w:val="28"/>
          <w:szCs w:val="28"/>
        </w:rPr>
      </w:pPr>
      <w:r w:rsidRPr="00D57B07">
        <w:rPr>
          <w:sz w:val="28"/>
          <w:szCs w:val="28"/>
        </w:rPr>
        <w:lastRenderedPageBreak/>
        <w:t>«11. Прием заявителей осуществляется в специально выделенном для этих целей помещении, расположенном на втором этаже здания Администрации по адресу: 624582, Свердловская область, город Ивдель, п. Пелым, ул. Карла Маркса, 5, кабинет № 9. Здание Администрации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012F98" w:rsidRPr="00D57B07" w:rsidRDefault="00012F98" w:rsidP="00012F98">
      <w:pPr>
        <w:pStyle w:val="ConsPlusNormal"/>
        <w:tabs>
          <w:tab w:val="left" w:pos="993"/>
        </w:tabs>
        <w:ind w:firstLine="540"/>
        <w:jc w:val="both"/>
        <w:rPr>
          <w:rFonts w:ascii="Times New Roman" w:hAnsi="Times New Roman" w:cs="Times New Roman"/>
          <w:sz w:val="28"/>
          <w:szCs w:val="28"/>
        </w:rPr>
      </w:pPr>
      <w:r w:rsidRPr="00D57B07">
        <w:rPr>
          <w:rFonts w:ascii="Times New Roman" w:hAnsi="Times New Roman" w:cs="Times New Roman"/>
          <w:sz w:val="28"/>
          <w:szCs w:val="28"/>
        </w:rPr>
        <w:t>На территории, прилегающей к зданию, в котором осуществляется прием заявителей, имеются места, предназначенные для парковки автомобилей.</w:t>
      </w:r>
    </w:p>
    <w:p w:rsidR="00012F98" w:rsidRPr="00D57B07" w:rsidRDefault="00012F98" w:rsidP="00012F98">
      <w:pPr>
        <w:pStyle w:val="ConsPlusNormal"/>
        <w:tabs>
          <w:tab w:val="left" w:pos="993"/>
        </w:tabs>
        <w:ind w:firstLine="540"/>
        <w:jc w:val="both"/>
        <w:rPr>
          <w:rFonts w:ascii="Times New Roman" w:hAnsi="Times New Roman" w:cs="Times New Roman"/>
          <w:sz w:val="28"/>
          <w:szCs w:val="28"/>
        </w:rPr>
      </w:pPr>
      <w:r w:rsidRPr="00D57B07">
        <w:rPr>
          <w:rFonts w:ascii="Times New Roman" w:hAnsi="Times New Roman" w:cs="Times New Roman"/>
          <w:sz w:val="28"/>
          <w:szCs w:val="28"/>
        </w:rPr>
        <w:t>У входа в помещение размещается табличка с номером и наименованием помещения, указанием времени приема, перерыва на обед, технического перерыва.</w:t>
      </w:r>
    </w:p>
    <w:p w:rsidR="00012F98" w:rsidRPr="00D57B07" w:rsidRDefault="00012F98" w:rsidP="00012F98">
      <w:pPr>
        <w:pStyle w:val="ConsPlusNormal"/>
        <w:tabs>
          <w:tab w:val="left" w:pos="993"/>
        </w:tabs>
        <w:ind w:firstLine="540"/>
        <w:jc w:val="both"/>
        <w:rPr>
          <w:rFonts w:ascii="Times New Roman" w:hAnsi="Times New Roman" w:cs="Times New Roman"/>
          <w:sz w:val="28"/>
          <w:szCs w:val="28"/>
        </w:rPr>
      </w:pPr>
      <w:r w:rsidRPr="00D57B07">
        <w:rPr>
          <w:rFonts w:ascii="Times New Roman" w:hAnsi="Times New Roman" w:cs="Times New Roman"/>
          <w:sz w:val="28"/>
          <w:szCs w:val="28"/>
        </w:rPr>
        <w:t>В местах для информирования заявителей, получения информации и заполнения необходимых документов размещаются информационные материалы, столы и стулья.</w:t>
      </w:r>
    </w:p>
    <w:p w:rsidR="00012F98" w:rsidRPr="00D57B07" w:rsidRDefault="00012F98" w:rsidP="00012F98">
      <w:pPr>
        <w:tabs>
          <w:tab w:val="left" w:pos="993"/>
        </w:tabs>
        <w:autoSpaceDE w:val="0"/>
        <w:autoSpaceDN w:val="0"/>
        <w:adjustRightInd w:val="0"/>
        <w:ind w:firstLine="540"/>
        <w:jc w:val="both"/>
        <w:rPr>
          <w:sz w:val="28"/>
          <w:szCs w:val="28"/>
        </w:rPr>
      </w:pPr>
      <w:r w:rsidRPr="00D57B07">
        <w:rPr>
          <w:sz w:val="28"/>
          <w:szCs w:val="28"/>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012F98" w:rsidRPr="00D57B07" w:rsidRDefault="00012F98" w:rsidP="00012F98">
      <w:pPr>
        <w:tabs>
          <w:tab w:val="left" w:pos="993"/>
        </w:tabs>
        <w:autoSpaceDE w:val="0"/>
        <w:autoSpaceDN w:val="0"/>
        <w:adjustRightInd w:val="0"/>
        <w:ind w:firstLine="540"/>
        <w:jc w:val="both"/>
        <w:rPr>
          <w:sz w:val="28"/>
          <w:szCs w:val="28"/>
        </w:rPr>
      </w:pPr>
      <w:r w:rsidRPr="00D57B07">
        <w:rPr>
          <w:sz w:val="28"/>
          <w:szCs w:val="28"/>
        </w:rPr>
        <w:t>Работники организаций, участвующих в предоставлении муниципальной услуги, должны оказывать помощь инвалидам в преодолении барьеров, мешающих получение ими услуг наравне с другими лицами.</w:t>
      </w:r>
    </w:p>
    <w:p w:rsidR="00012F98" w:rsidRPr="00D57B07" w:rsidRDefault="00012F98" w:rsidP="00012F98">
      <w:pPr>
        <w:pStyle w:val="ConsPlusNormal"/>
        <w:tabs>
          <w:tab w:val="left" w:pos="993"/>
        </w:tabs>
        <w:ind w:firstLine="540"/>
        <w:jc w:val="both"/>
        <w:rPr>
          <w:rFonts w:ascii="Times New Roman" w:hAnsi="Times New Roman" w:cs="Times New Roman"/>
          <w:sz w:val="28"/>
          <w:szCs w:val="28"/>
        </w:rPr>
      </w:pPr>
      <w:r w:rsidRPr="00D57B07">
        <w:rPr>
          <w:rFonts w:ascii="Times New Roman" w:hAnsi="Times New Roman" w:cs="Times New Roman"/>
          <w:sz w:val="28"/>
          <w:szCs w:val="28"/>
        </w:rPr>
        <w:t>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r w:rsidR="00850085" w:rsidRPr="00D57B07">
        <w:rPr>
          <w:rFonts w:ascii="Times New Roman" w:hAnsi="Times New Roman" w:cs="Times New Roman"/>
          <w:sz w:val="28"/>
          <w:szCs w:val="28"/>
        </w:rPr>
        <w:t>»;</w:t>
      </w:r>
    </w:p>
    <w:p w:rsidR="009C5B9E" w:rsidRPr="00D57B07" w:rsidRDefault="009C5B9E" w:rsidP="008065DB">
      <w:pPr>
        <w:pStyle w:val="af3"/>
        <w:numPr>
          <w:ilvl w:val="0"/>
          <w:numId w:val="33"/>
        </w:numPr>
        <w:tabs>
          <w:tab w:val="left" w:pos="540"/>
          <w:tab w:val="left" w:pos="993"/>
        </w:tabs>
        <w:autoSpaceDE w:val="0"/>
        <w:autoSpaceDN w:val="0"/>
        <w:adjustRightInd w:val="0"/>
        <w:ind w:left="0" w:firstLine="709"/>
        <w:jc w:val="both"/>
        <w:outlineLvl w:val="1"/>
        <w:rPr>
          <w:sz w:val="28"/>
          <w:szCs w:val="28"/>
        </w:rPr>
      </w:pPr>
      <w:r w:rsidRPr="00D57B07">
        <w:rPr>
          <w:sz w:val="28"/>
          <w:szCs w:val="28"/>
        </w:rPr>
        <w:t xml:space="preserve">пункт 14 </w:t>
      </w:r>
      <w:r w:rsidR="008065DB" w:rsidRPr="00D57B07">
        <w:rPr>
          <w:sz w:val="28"/>
          <w:szCs w:val="28"/>
        </w:rPr>
        <w:t xml:space="preserve">изложить в </w:t>
      </w:r>
      <w:r w:rsidR="00322599" w:rsidRPr="00D57B07">
        <w:rPr>
          <w:sz w:val="28"/>
          <w:szCs w:val="28"/>
        </w:rPr>
        <w:t>следующей</w:t>
      </w:r>
      <w:r w:rsidR="008065DB" w:rsidRPr="00D57B07">
        <w:rPr>
          <w:sz w:val="28"/>
          <w:szCs w:val="28"/>
        </w:rPr>
        <w:t xml:space="preserve"> редакции:</w:t>
      </w:r>
    </w:p>
    <w:p w:rsidR="008065DB" w:rsidRPr="00D57B07" w:rsidRDefault="00FF3300" w:rsidP="008065DB">
      <w:pPr>
        <w:pStyle w:val="af3"/>
        <w:tabs>
          <w:tab w:val="left" w:pos="0"/>
          <w:tab w:val="left" w:pos="993"/>
        </w:tabs>
        <w:autoSpaceDE w:val="0"/>
        <w:autoSpaceDN w:val="0"/>
        <w:adjustRightInd w:val="0"/>
        <w:ind w:left="0" w:firstLine="709"/>
        <w:jc w:val="both"/>
        <w:outlineLvl w:val="1"/>
        <w:rPr>
          <w:sz w:val="28"/>
          <w:szCs w:val="28"/>
        </w:rPr>
      </w:pPr>
      <w:r w:rsidRPr="00D57B07">
        <w:rPr>
          <w:sz w:val="28"/>
          <w:szCs w:val="28"/>
        </w:rPr>
        <w:t>«</w:t>
      </w:r>
      <w:r w:rsidR="008065DB" w:rsidRPr="00D57B07">
        <w:rPr>
          <w:sz w:val="28"/>
          <w:szCs w:val="28"/>
        </w:rPr>
        <w:t xml:space="preserve">14. </w:t>
      </w:r>
      <w:r w:rsidR="005A1D17" w:rsidRPr="00D57B07">
        <w:rPr>
          <w:sz w:val="28"/>
          <w:szCs w:val="28"/>
        </w:rPr>
        <w:t xml:space="preserve">Для предоставления муниципальной услуги, предусмотренной настоящим Регламентом, заявитель направляет в </w:t>
      </w:r>
      <w:r w:rsidR="008065DB" w:rsidRPr="00D57B07">
        <w:rPr>
          <w:sz w:val="28"/>
          <w:szCs w:val="28"/>
        </w:rPr>
        <w:t>Администрацию</w:t>
      </w:r>
      <w:r w:rsidR="005A1D17" w:rsidRPr="00D57B07">
        <w:rPr>
          <w:sz w:val="28"/>
          <w:szCs w:val="28"/>
        </w:rPr>
        <w:t xml:space="preserve"> </w:t>
      </w:r>
      <w:hyperlink r:id="rId10" w:history="1">
        <w:r w:rsidR="005A1D17" w:rsidRPr="00D57B07">
          <w:rPr>
            <w:color w:val="0000FF"/>
            <w:sz w:val="28"/>
            <w:szCs w:val="28"/>
          </w:rPr>
          <w:t>заявление</w:t>
        </w:r>
      </w:hyperlink>
      <w:r w:rsidR="005A1D17" w:rsidRPr="00D57B07">
        <w:rPr>
          <w:sz w:val="28"/>
          <w:szCs w:val="28"/>
        </w:rPr>
        <w:t xml:space="preserve"> о выдаче разрешения на строительство </w:t>
      </w:r>
      <w:r w:rsidR="008065DB" w:rsidRPr="00D57B07">
        <w:rPr>
          <w:b/>
          <w:sz w:val="28"/>
          <w:szCs w:val="28"/>
        </w:rPr>
        <w:t>(</w:t>
      </w:r>
      <w:r w:rsidR="005A1D17" w:rsidRPr="00D57B07">
        <w:rPr>
          <w:b/>
          <w:sz w:val="28"/>
          <w:szCs w:val="28"/>
        </w:rPr>
        <w:t xml:space="preserve">приложение </w:t>
      </w:r>
      <w:r w:rsidR="008065DB" w:rsidRPr="00D57B07">
        <w:rPr>
          <w:b/>
          <w:sz w:val="28"/>
          <w:szCs w:val="28"/>
        </w:rPr>
        <w:t>№</w:t>
      </w:r>
      <w:r w:rsidR="005A1D17" w:rsidRPr="00D57B07">
        <w:rPr>
          <w:b/>
          <w:sz w:val="28"/>
          <w:szCs w:val="28"/>
        </w:rPr>
        <w:t xml:space="preserve"> 1</w:t>
      </w:r>
      <w:r w:rsidR="008065DB" w:rsidRPr="00D57B07">
        <w:rPr>
          <w:b/>
          <w:sz w:val="28"/>
          <w:szCs w:val="28"/>
        </w:rPr>
        <w:t>)</w:t>
      </w:r>
      <w:r w:rsidR="008065DB" w:rsidRPr="00D57B07">
        <w:rPr>
          <w:sz w:val="28"/>
          <w:szCs w:val="28"/>
        </w:rPr>
        <w:t xml:space="preserve"> </w:t>
      </w:r>
      <w:r w:rsidR="005A1D17" w:rsidRPr="00D57B07">
        <w:rPr>
          <w:sz w:val="28"/>
          <w:szCs w:val="28"/>
        </w:rPr>
        <w:t>и представляет документ, удостоверяющий личность заявителя (уполномоченного представителя) (документ представляется заявителем и после удостоверения личности возвращается заявителю). К указанному заявлению прилагаются следующие документы:</w:t>
      </w:r>
      <w:bookmarkStart w:id="0" w:name="Par1"/>
      <w:bookmarkEnd w:id="0"/>
    </w:p>
    <w:p w:rsidR="008065DB" w:rsidRPr="00D57B07" w:rsidRDefault="008065DB" w:rsidP="008065DB">
      <w:pPr>
        <w:pStyle w:val="af3"/>
        <w:tabs>
          <w:tab w:val="left" w:pos="0"/>
          <w:tab w:val="left" w:pos="993"/>
        </w:tabs>
        <w:autoSpaceDE w:val="0"/>
        <w:autoSpaceDN w:val="0"/>
        <w:adjustRightInd w:val="0"/>
        <w:ind w:left="0" w:firstLine="709"/>
        <w:jc w:val="both"/>
        <w:outlineLvl w:val="1"/>
        <w:rPr>
          <w:sz w:val="28"/>
          <w:szCs w:val="28"/>
        </w:rPr>
      </w:pPr>
      <w:r w:rsidRPr="00D57B07">
        <w:rPr>
          <w:sz w:val="28"/>
          <w:szCs w:val="28"/>
        </w:rPr>
        <w:t xml:space="preserve">1) </w:t>
      </w:r>
      <w:r w:rsidR="005A1D17" w:rsidRPr="00D57B07">
        <w:rPr>
          <w:sz w:val="28"/>
          <w:szCs w:val="28"/>
        </w:rPr>
        <w:t>правоустанавливающие документы на земельный участок;</w:t>
      </w:r>
    </w:p>
    <w:p w:rsidR="005A1D17" w:rsidRPr="00D57B07" w:rsidRDefault="008065DB" w:rsidP="008065DB">
      <w:pPr>
        <w:pStyle w:val="af3"/>
        <w:tabs>
          <w:tab w:val="left" w:pos="0"/>
          <w:tab w:val="left" w:pos="993"/>
        </w:tabs>
        <w:autoSpaceDE w:val="0"/>
        <w:autoSpaceDN w:val="0"/>
        <w:adjustRightInd w:val="0"/>
        <w:ind w:left="0" w:firstLine="709"/>
        <w:jc w:val="both"/>
        <w:outlineLvl w:val="1"/>
        <w:rPr>
          <w:sz w:val="28"/>
          <w:szCs w:val="28"/>
        </w:rPr>
      </w:pPr>
      <w:r w:rsidRPr="00D57B07">
        <w:rPr>
          <w:sz w:val="28"/>
          <w:szCs w:val="28"/>
        </w:rPr>
        <w:t xml:space="preserve">1.1) </w:t>
      </w:r>
      <w:r w:rsidR="005A1D17" w:rsidRPr="00D57B07">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065DB" w:rsidRPr="00D57B07" w:rsidRDefault="005A1D17" w:rsidP="00E1405B">
      <w:pPr>
        <w:tabs>
          <w:tab w:val="left" w:pos="993"/>
        </w:tabs>
        <w:autoSpaceDE w:val="0"/>
        <w:autoSpaceDN w:val="0"/>
        <w:adjustRightInd w:val="0"/>
        <w:ind w:firstLine="709"/>
        <w:jc w:val="both"/>
        <w:rPr>
          <w:sz w:val="28"/>
          <w:szCs w:val="28"/>
        </w:rPr>
      </w:pPr>
      <w:bookmarkStart w:id="1" w:name="Par4"/>
      <w:bookmarkEnd w:id="1"/>
      <w:r w:rsidRPr="00D57B07">
        <w:rPr>
          <w:sz w:val="28"/>
          <w:szCs w:val="28"/>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065DB" w:rsidRPr="00D57B07" w:rsidRDefault="00E1405B" w:rsidP="008065DB">
      <w:pPr>
        <w:tabs>
          <w:tab w:val="left" w:pos="993"/>
        </w:tabs>
        <w:autoSpaceDE w:val="0"/>
        <w:autoSpaceDN w:val="0"/>
        <w:adjustRightInd w:val="0"/>
        <w:ind w:firstLine="709"/>
        <w:jc w:val="both"/>
        <w:rPr>
          <w:sz w:val="28"/>
          <w:szCs w:val="28"/>
        </w:rPr>
      </w:pPr>
      <w:r w:rsidRPr="00D57B07">
        <w:rPr>
          <w:sz w:val="28"/>
          <w:szCs w:val="28"/>
        </w:rPr>
        <w:t>3</w:t>
      </w:r>
      <w:r w:rsidR="008065DB" w:rsidRPr="00D57B07">
        <w:rPr>
          <w:sz w:val="28"/>
          <w:szCs w:val="28"/>
        </w:rPr>
        <w:t>)</w:t>
      </w:r>
      <w:r w:rsidR="005A1D17" w:rsidRPr="00D57B07">
        <w:rPr>
          <w:sz w:val="28"/>
          <w:szCs w:val="28"/>
        </w:rPr>
        <w:t xml:space="preserve"> материалы, содержащиеся в проектной документации:</w:t>
      </w:r>
    </w:p>
    <w:p w:rsidR="008065DB" w:rsidRPr="00D57B07" w:rsidRDefault="005A1D17" w:rsidP="008065DB">
      <w:pPr>
        <w:tabs>
          <w:tab w:val="left" w:pos="993"/>
        </w:tabs>
        <w:autoSpaceDE w:val="0"/>
        <w:autoSpaceDN w:val="0"/>
        <w:adjustRightInd w:val="0"/>
        <w:ind w:firstLine="709"/>
        <w:jc w:val="both"/>
        <w:rPr>
          <w:sz w:val="28"/>
          <w:szCs w:val="28"/>
        </w:rPr>
      </w:pPr>
      <w:r w:rsidRPr="00D57B07">
        <w:rPr>
          <w:sz w:val="28"/>
          <w:szCs w:val="28"/>
        </w:rPr>
        <w:t>а) пояснительная записка;</w:t>
      </w:r>
    </w:p>
    <w:p w:rsidR="00E1405B" w:rsidRPr="00D57B07" w:rsidRDefault="005A1D17" w:rsidP="00E1405B">
      <w:pPr>
        <w:tabs>
          <w:tab w:val="left" w:pos="993"/>
        </w:tabs>
        <w:autoSpaceDE w:val="0"/>
        <w:autoSpaceDN w:val="0"/>
        <w:adjustRightInd w:val="0"/>
        <w:ind w:firstLine="709"/>
        <w:jc w:val="both"/>
        <w:rPr>
          <w:sz w:val="28"/>
          <w:szCs w:val="28"/>
        </w:rPr>
      </w:pPr>
      <w:r w:rsidRPr="00D57B07">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1405B" w:rsidRPr="00D57B07" w:rsidRDefault="005A1D17" w:rsidP="00E1405B">
      <w:pPr>
        <w:tabs>
          <w:tab w:val="left" w:pos="993"/>
        </w:tabs>
        <w:autoSpaceDE w:val="0"/>
        <w:autoSpaceDN w:val="0"/>
        <w:adjustRightInd w:val="0"/>
        <w:ind w:firstLine="709"/>
        <w:jc w:val="both"/>
        <w:rPr>
          <w:sz w:val="28"/>
          <w:szCs w:val="28"/>
        </w:rPr>
      </w:pPr>
      <w:r w:rsidRPr="00D57B07">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1405B" w:rsidRPr="00D57B07" w:rsidRDefault="005A1D17" w:rsidP="00E1405B">
      <w:pPr>
        <w:tabs>
          <w:tab w:val="left" w:pos="993"/>
        </w:tabs>
        <w:autoSpaceDE w:val="0"/>
        <w:autoSpaceDN w:val="0"/>
        <w:adjustRightInd w:val="0"/>
        <w:ind w:firstLine="709"/>
        <w:jc w:val="both"/>
        <w:rPr>
          <w:sz w:val="28"/>
          <w:szCs w:val="28"/>
        </w:rPr>
      </w:pPr>
      <w:r w:rsidRPr="00D57B07">
        <w:rPr>
          <w:sz w:val="28"/>
          <w:szCs w:val="28"/>
        </w:rPr>
        <w:t>г) схемы, отображающие архитектурные решения;</w:t>
      </w:r>
    </w:p>
    <w:p w:rsidR="00E1405B" w:rsidRPr="00D57B07" w:rsidRDefault="005A1D17" w:rsidP="00E1405B">
      <w:pPr>
        <w:tabs>
          <w:tab w:val="left" w:pos="993"/>
        </w:tabs>
        <w:autoSpaceDE w:val="0"/>
        <w:autoSpaceDN w:val="0"/>
        <w:adjustRightInd w:val="0"/>
        <w:ind w:firstLine="709"/>
        <w:jc w:val="both"/>
        <w:rPr>
          <w:sz w:val="28"/>
          <w:szCs w:val="28"/>
        </w:rPr>
      </w:pPr>
      <w:r w:rsidRPr="00D57B07">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1405B" w:rsidRPr="00D57B07" w:rsidRDefault="005A1D17" w:rsidP="00E1405B">
      <w:pPr>
        <w:tabs>
          <w:tab w:val="left" w:pos="993"/>
        </w:tabs>
        <w:autoSpaceDE w:val="0"/>
        <w:autoSpaceDN w:val="0"/>
        <w:adjustRightInd w:val="0"/>
        <w:ind w:firstLine="709"/>
        <w:jc w:val="both"/>
        <w:rPr>
          <w:sz w:val="28"/>
          <w:szCs w:val="28"/>
        </w:rPr>
      </w:pPr>
      <w:r w:rsidRPr="00D57B07">
        <w:rPr>
          <w:sz w:val="28"/>
          <w:szCs w:val="28"/>
        </w:rPr>
        <w:t>е) проект организации строительства объекта капитального строительства;</w:t>
      </w:r>
    </w:p>
    <w:p w:rsidR="00E1405B" w:rsidRPr="00D57B07" w:rsidRDefault="005A1D17" w:rsidP="00E1405B">
      <w:pPr>
        <w:tabs>
          <w:tab w:val="left" w:pos="993"/>
        </w:tabs>
        <w:autoSpaceDE w:val="0"/>
        <w:autoSpaceDN w:val="0"/>
        <w:adjustRightInd w:val="0"/>
        <w:ind w:firstLine="709"/>
        <w:jc w:val="both"/>
        <w:rPr>
          <w:sz w:val="28"/>
          <w:szCs w:val="28"/>
        </w:rPr>
      </w:pPr>
      <w:r w:rsidRPr="00D57B07">
        <w:rPr>
          <w:sz w:val="28"/>
          <w:szCs w:val="28"/>
        </w:rPr>
        <w:t>ж) проект организации работ по сносу или демонтажу объектов капитального строительства, их частей;</w:t>
      </w:r>
    </w:p>
    <w:p w:rsidR="00E1405B" w:rsidRPr="00D57B07" w:rsidRDefault="005A1D17" w:rsidP="00E1405B">
      <w:pPr>
        <w:tabs>
          <w:tab w:val="left" w:pos="993"/>
        </w:tabs>
        <w:autoSpaceDE w:val="0"/>
        <w:autoSpaceDN w:val="0"/>
        <w:adjustRightInd w:val="0"/>
        <w:ind w:firstLine="709"/>
        <w:jc w:val="both"/>
        <w:rPr>
          <w:sz w:val="28"/>
          <w:szCs w:val="28"/>
        </w:rPr>
      </w:pPr>
      <w:r w:rsidRPr="00D57B07">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history="1">
        <w:r w:rsidRPr="00B64EA3">
          <w:rPr>
            <w:sz w:val="28"/>
            <w:szCs w:val="28"/>
          </w:rPr>
          <w:t>статьей 49</w:t>
        </w:r>
      </w:hyperlink>
      <w:r w:rsidRPr="00D57B07">
        <w:rPr>
          <w:sz w:val="28"/>
          <w:szCs w:val="28"/>
        </w:rPr>
        <w:t xml:space="preserve"> Градостроительного кодекса Российской Федерации;</w:t>
      </w:r>
    </w:p>
    <w:p w:rsidR="00E1405B" w:rsidRPr="00B64EA3" w:rsidRDefault="005A1D17" w:rsidP="00E1405B">
      <w:pPr>
        <w:tabs>
          <w:tab w:val="left" w:pos="993"/>
        </w:tabs>
        <w:autoSpaceDE w:val="0"/>
        <w:autoSpaceDN w:val="0"/>
        <w:adjustRightInd w:val="0"/>
        <w:ind w:firstLine="709"/>
        <w:jc w:val="both"/>
        <w:rPr>
          <w:sz w:val="28"/>
          <w:szCs w:val="28"/>
        </w:rPr>
      </w:pPr>
      <w:r w:rsidRPr="00D57B07">
        <w:rPr>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B64EA3">
          <w:rPr>
            <w:sz w:val="28"/>
            <w:szCs w:val="28"/>
          </w:rPr>
          <w:t>частью 12.1 статьи 48</w:t>
        </w:r>
      </w:hyperlink>
      <w:r w:rsidRPr="00D57B07">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B64EA3">
          <w:rPr>
            <w:sz w:val="28"/>
            <w:szCs w:val="28"/>
          </w:rPr>
          <w:t>статьей 49</w:t>
        </w:r>
      </w:hyperlink>
      <w:r w:rsidRPr="00D57B07">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history="1">
        <w:r w:rsidRPr="00B64EA3">
          <w:rPr>
            <w:sz w:val="28"/>
            <w:szCs w:val="28"/>
          </w:rPr>
          <w:t>частью 3.4 статьи 49</w:t>
        </w:r>
      </w:hyperlink>
      <w:r w:rsidRPr="00D57B07">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w:t>
      </w:r>
      <w:r w:rsidRPr="00B64EA3">
        <w:rPr>
          <w:sz w:val="28"/>
          <w:szCs w:val="28"/>
        </w:rPr>
        <w:t xml:space="preserve">предусмотренных </w:t>
      </w:r>
      <w:hyperlink r:id="rId15" w:history="1">
        <w:r w:rsidRPr="00B64EA3">
          <w:rPr>
            <w:sz w:val="28"/>
            <w:szCs w:val="28"/>
          </w:rPr>
          <w:t>частью 6 статьи 49</w:t>
        </w:r>
      </w:hyperlink>
      <w:r w:rsidRPr="00D57B07">
        <w:rPr>
          <w:sz w:val="28"/>
          <w:szCs w:val="28"/>
        </w:rPr>
        <w:t xml:space="preserve"> Градостроительного кодекса Российской Федерации </w:t>
      </w:r>
      <w:r w:rsidRPr="00B64EA3">
        <w:rPr>
          <w:sz w:val="28"/>
          <w:szCs w:val="28"/>
        </w:rPr>
        <w:t>(</w:t>
      </w:r>
      <w:hyperlink r:id="rId16" w:history="1">
        <w:r w:rsidRPr="00B64EA3">
          <w:rPr>
            <w:sz w:val="28"/>
            <w:szCs w:val="28"/>
          </w:rPr>
          <w:t>перечень</w:t>
        </w:r>
      </w:hyperlink>
      <w:r w:rsidRPr="00D57B07">
        <w:rPr>
          <w:sz w:val="28"/>
          <w:szCs w:val="28"/>
        </w:rPr>
        <w:t xml:space="preserve"> объектов капитального строительства, проектная </w:t>
      </w:r>
      <w:r w:rsidRPr="00D57B07">
        <w:rPr>
          <w:sz w:val="28"/>
          <w:szCs w:val="28"/>
        </w:rPr>
        <w:lastRenderedPageBreak/>
        <w:t xml:space="preserve">документация которых не подлежит экспертизе, приведен </w:t>
      </w:r>
      <w:r w:rsidRPr="00B64EA3">
        <w:rPr>
          <w:sz w:val="28"/>
          <w:szCs w:val="28"/>
        </w:rPr>
        <w:t xml:space="preserve">в приложении </w:t>
      </w:r>
      <w:r w:rsidR="00E1405B" w:rsidRPr="00B64EA3">
        <w:rPr>
          <w:sz w:val="28"/>
          <w:szCs w:val="28"/>
        </w:rPr>
        <w:t>№</w:t>
      </w:r>
      <w:r w:rsidRPr="00B64EA3">
        <w:rPr>
          <w:sz w:val="28"/>
          <w:szCs w:val="28"/>
        </w:rPr>
        <w:t xml:space="preserve"> </w:t>
      </w:r>
      <w:r w:rsidR="001D4533" w:rsidRPr="00B64EA3">
        <w:rPr>
          <w:sz w:val="28"/>
          <w:szCs w:val="28"/>
        </w:rPr>
        <w:t>4</w:t>
      </w:r>
      <w:r w:rsidRPr="00B64EA3">
        <w:rPr>
          <w:sz w:val="28"/>
          <w:szCs w:val="28"/>
        </w:rPr>
        <w:t xml:space="preserve"> к настоящему Регламенту);</w:t>
      </w:r>
      <w:bookmarkStart w:id="2" w:name="Par17"/>
      <w:bookmarkEnd w:id="2"/>
    </w:p>
    <w:p w:rsidR="00E1405B" w:rsidRPr="00B64EA3" w:rsidRDefault="005A1D17" w:rsidP="00E1405B">
      <w:pPr>
        <w:tabs>
          <w:tab w:val="left" w:pos="993"/>
        </w:tabs>
        <w:autoSpaceDE w:val="0"/>
        <w:autoSpaceDN w:val="0"/>
        <w:adjustRightInd w:val="0"/>
        <w:ind w:firstLine="709"/>
        <w:jc w:val="both"/>
        <w:rPr>
          <w:sz w:val="28"/>
          <w:szCs w:val="28"/>
        </w:rPr>
      </w:pPr>
      <w:r w:rsidRPr="00D57B07">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B64EA3">
          <w:rPr>
            <w:sz w:val="28"/>
            <w:szCs w:val="28"/>
          </w:rPr>
          <w:t>статьей 40</w:t>
        </w:r>
      </w:hyperlink>
      <w:r w:rsidRPr="00B64EA3">
        <w:rPr>
          <w:sz w:val="28"/>
          <w:szCs w:val="28"/>
        </w:rPr>
        <w:t xml:space="preserve"> Градостроительного кодекса Российской Федерации);</w:t>
      </w:r>
    </w:p>
    <w:p w:rsidR="00E1405B" w:rsidRPr="00B64EA3" w:rsidRDefault="005A1D17" w:rsidP="00E1405B">
      <w:pPr>
        <w:tabs>
          <w:tab w:val="left" w:pos="993"/>
        </w:tabs>
        <w:autoSpaceDE w:val="0"/>
        <w:autoSpaceDN w:val="0"/>
        <w:adjustRightInd w:val="0"/>
        <w:ind w:firstLine="709"/>
        <w:jc w:val="both"/>
        <w:rPr>
          <w:sz w:val="28"/>
          <w:szCs w:val="28"/>
        </w:rPr>
      </w:pPr>
      <w:r w:rsidRPr="00B64EA3">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0" w:history="1">
        <w:r w:rsidRPr="00B64EA3">
          <w:rPr>
            <w:sz w:val="28"/>
            <w:szCs w:val="28"/>
          </w:rPr>
          <w:t>подпункте 6.2</w:t>
        </w:r>
      </w:hyperlink>
      <w:r w:rsidRPr="00B64EA3">
        <w:rPr>
          <w:sz w:val="28"/>
          <w:szCs w:val="28"/>
        </w:rPr>
        <w:t xml:space="preserve"> настоящего подпункта случаев реконструкции многоквартирного дома;</w:t>
      </w:r>
    </w:p>
    <w:p w:rsidR="00E1405B" w:rsidRPr="00D57B07" w:rsidRDefault="005A1D17" w:rsidP="00E1405B">
      <w:pPr>
        <w:tabs>
          <w:tab w:val="left" w:pos="993"/>
        </w:tabs>
        <w:autoSpaceDE w:val="0"/>
        <w:autoSpaceDN w:val="0"/>
        <w:adjustRightInd w:val="0"/>
        <w:ind w:firstLine="709"/>
        <w:jc w:val="both"/>
        <w:rPr>
          <w:sz w:val="28"/>
          <w:szCs w:val="28"/>
        </w:rPr>
      </w:pPr>
      <w:r w:rsidRPr="00B64EA3">
        <w:rPr>
          <w:sz w:val="28"/>
          <w:szCs w:val="28"/>
        </w:rPr>
        <w:t>6.1) в случае проведения реконструкции государственны</w:t>
      </w:r>
      <w:r w:rsidRPr="00D57B07">
        <w:rPr>
          <w:sz w:val="28"/>
          <w:szCs w:val="28"/>
        </w:rPr>
        <w:t>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bookmarkStart w:id="3" w:name="Par20"/>
      <w:bookmarkEnd w:id="3"/>
    </w:p>
    <w:p w:rsidR="00E1405B" w:rsidRPr="00D57B07" w:rsidRDefault="005A1D17" w:rsidP="00E1405B">
      <w:pPr>
        <w:tabs>
          <w:tab w:val="left" w:pos="993"/>
        </w:tabs>
        <w:autoSpaceDE w:val="0"/>
        <w:autoSpaceDN w:val="0"/>
        <w:adjustRightInd w:val="0"/>
        <w:ind w:firstLine="709"/>
        <w:jc w:val="both"/>
        <w:rPr>
          <w:sz w:val="28"/>
          <w:szCs w:val="28"/>
        </w:rPr>
      </w:pPr>
      <w:r w:rsidRPr="00D57B07">
        <w:rPr>
          <w:sz w:val="28"/>
          <w:szCs w:val="28"/>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1405B" w:rsidRPr="00D57B07" w:rsidRDefault="005A1D17" w:rsidP="00E1405B">
      <w:pPr>
        <w:tabs>
          <w:tab w:val="left" w:pos="993"/>
        </w:tabs>
        <w:autoSpaceDE w:val="0"/>
        <w:autoSpaceDN w:val="0"/>
        <w:adjustRightInd w:val="0"/>
        <w:ind w:firstLine="709"/>
        <w:jc w:val="both"/>
        <w:rPr>
          <w:sz w:val="28"/>
          <w:szCs w:val="28"/>
        </w:rPr>
      </w:pPr>
      <w:r w:rsidRPr="00D57B07">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1405B" w:rsidRPr="00D57B07" w:rsidRDefault="00E1405B" w:rsidP="00E1405B">
      <w:pPr>
        <w:tabs>
          <w:tab w:val="left" w:pos="993"/>
        </w:tabs>
        <w:autoSpaceDE w:val="0"/>
        <w:autoSpaceDN w:val="0"/>
        <w:adjustRightInd w:val="0"/>
        <w:ind w:firstLine="709"/>
        <w:jc w:val="both"/>
        <w:rPr>
          <w:sz w:val="28"/>
          <w:szCs w:val="28"/>
        </w:rPr>
      </w:pPr>
      <w:r w:rsidRPr="00D57B07">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1D17" w:rsidRPr="00B64EA3" w:rsidRDefault="005A1D17" w:rsidP="00FF3300">
      <w:pPr>
        <w:tabs>
          <w:tab w:val="left" w:pos="993"/>
        </w:tabs>
        <w:autoSpaceDE w:val="0"/>
        <w:autoSpaceDN w:val="0"/>
        <w:adjustRightInd w:val="0"/>
        <w:ind w:firstLine="709"/>
        <w:jc w:val="both"/>
        <w:rPr>
          <w:sz w:val="28"/>
          <w:szCs w:val="28"/>
        </w:rPr>
      </w:pPr>
      <w:r w:rsidRPr="00D57B07">
        <w:rPr>
          <w:sz w:val="28"/>
          <w:szCs w:val="28"/>
        </w:rPr>
        <w:t xml:space="preserve">Документы (их копии или сведения, содержащиеся в них), указанные в </w:t>
      </w:r>
      <w:hyperlink w:anchor="Par1" w:history="1">
        <w:r w:rsidRPr="00B64EA3">
          <w:rPr>
            <w:sz w:val="28"/>
            <w:szCs w:val="28"/>
          </w:rPr>
          <w:t>подпунктах 1</w:t>
        </w:r>
      </w:hyperlink>
      <w:r w:rsidRPr="00B64EA3">
        <w:rPr>
          <w:sz w:val="28"/>
          <w:szCs w:val="28"/>
        </w:rPr>
        <w:t xml:space="preserve">, </w:t>
      </w:r>
      <w:hyperlink w:anchor="Par4" w:history="1">
        <w:r w:rsidRPr="00B64EA3">
          <w:rPr>
            <w:sz w:val="28"/>
            <w:szCs w:val="28"/>
          </w:rPr>
          <w:t>2</w:t>
        </w:r>
      </w:hyperlink>
      <w:r w:rsidRPr="00B64EA3">
        <w:rPr>
          <w:sz w:val="28"/>
          <w:szCs w:val="28"/>
        </w:rPr>
        <w:t xml:space="preserve">, </w:t>
      </w:r>
      <w:hyperlink w:anchor="Par17" w:history="1">
        <w:r w:rsidR="00E1405B" w:rsidRPr="00B64EA3">
          <w:rPr>
            <w:sz w:val="28"/>
            <w:szCs w:val="28"/>
          </w:rPr>
          <w:t>5 пункта 1</w:t>
        </w:r>
        <w:r w:rsidRPr="00B64EA3">
          <w:rPr>
            <w:sz w:val="28"/>
            <w:szCs w:val="28"/>
          </w:rPr>
          <w:t>4</w:t>
        </w:r>
      </w:hyperlink>
      <w:r w:rsidRPr="00B64EA3">
        <w:rPr>
          <w:sz w:val="28"/>
          <w:szCs w:val="28"/>
        </w:rPr>
        <w:t xml:space="preserve"> настоящего Регламента, запрашиваются </w:t>
      </w:r>
      <w:r w:rsidR="00E1405B" w:rsidRPr="00B64EA3">
        <w:rPr>
          <w:sz w:val="28"/>
          <w:szCs w:val="28"/>
        </w:rPr>
        <w:t xml:space="preserve">Отделом в государственных органах </w:t>
      </w:r>
      <w:r w:rsidRPr="00B64EA3">
        <w:rPr>
          <w:sz w:val="28"/>
          <w:szCs w:val="28"/>
        </w:rPr>
        <w:t>и подведомственных государственным органам в распоряжении которых находятся указанные документы, если заявитель не представил указанные документы самостоятельно.</w:t>
      </w:r>
      <w:r w:rsidR="00850085" w:rsidRPr="00B64EA3">
        <w:rPr>
          <w:sz w:val="28"/>
          <w:szCs w:val="28"/>
        </w:rPr>
        <w:t>»;</w:t>
      </w:r>
    </w:p>
    <w:p w:rsidR="00FF3300" w:rsidRPr="00B64EA3" w:rsidRDefault="00322599" w:rsidP="00FF3300">
      <w:pPr>
        <w:tabs>
          <w:tab w:val="left" w:pos="993"/>
        </w:tabs>
        <w:autoSpaceDE w:val="0"/>
        <w:autoSpaceDN w:val="0"/>
        <w:adjustRightInd w:val="0"/>
        <w:ind w:firstLine="709"/>
        <w:jc w:val="both"/>
        <w:rPr>
          <w:sz w:val="28"/>
          <w:szCs w:val="28"/>
        </w:rPr>
      </w:pPr>
      <w:r w:rsidRPr="00B64EA3">
        <w:rPr>
          <w:sz w:val="28"/>
          <w:szCs w:val="28"/>
        </w:rPr>
        <w:t>5</w:t>
      </w:r>
      <w:r w:rsidR="00FF3300" w:rsidRPr="00B64EA3">
        <w:rPr>
          <w:sz w:val="28"/>
          <w:szCs w:val="28"/>
        </w:rPr>
        <w:t xml:space="preserve">) раздел </w:t>
      </w:r>
      <w:r w:rsidR="00FF3300" w:rsidRPr="00B64EA3">
        <w:rPr>
          <w:sz w:val="28"/>
          <w:szCs w:val="28"/>
          <w:lang w:val="en-US"/>
        </w:rPr>
        <w:t>I</w:t>
      </w:r>
      <w:r w:rsidRPr="00B64EA3">
        <w:rPr>
          <w:sz w:val="28"/>
          <w:szCs w:val="28"/>
          <w:lang w:val="en-US"/>
        </w:rPr>
        <w:t>I</w:t>
      </w:r>
      <w:r w:rsidR="00FF3300" w:rsidRPr="00B64EA3">
        <w:rPr>
          <w:sz w:val="28"/>
          <w:szCs w:val="28"/>
        </w:rPr>
        <w:t xml:space="preserve"> дополнить пунктом </w:t>
      </w:r>
      <w:r w:rsidR="005E068A" w:rsidRPr="00B64EA3">
        <w:rPr>
          <w:sz w:val="28"/>
          <w:szCs w:val="28"/>
        </w:rPr>
        <w:t>1</w:t>
      </w:r>
      <w:r w:rsidR="00044B8A" w:rsidRPr="00B64EA3">
        <w:rPr>
          <w:sz w:val="28"/>
          <w:szCs w:val="28"/>
        </w:rPr>
        <w:t xml:space="preserve">4.1. </w:t>
      </w:r>
      <w:r w:rsidR="00FF3300" w:rsidRPr="00B64EA3">
        <w:rPr>
          <w:sz w:val="28"/>
          <w:szCs w:val="28"/>
        </w:rPr>
        <w:t>следующего содержания:</w:t>
      </w:r>
    </w:p>
    <w:p w:rsidR="00FF3300" w:rsidRPr="00D57B07" w:rsidRDefault="005B26F3" w:rsidP="00FF3300">
      <w:pPr>
        <w:tabs>
          <w:tab w:val="left" w:pos="993"/>
        </w:tabs>
        <w:autoSpaceDE w:val="0"/>
        <w:autoSpaceDN w:val="0"/>
        <w:adjustRightInd w:val="0"/>
        <w:ind w:firstLine="709"/>
        <w:jc w:val="both"/>
        <w:rPr>
          <w:sz w:val="28"/>
          <w:szCs w:val="28"/>
        </w:rPr>
      </w:pPr>
      <w:r w:rsidRPr="00B64EA3">
        <w:rPr>
          <w:sz w:val="28"/>
          <w:szCs w:val="28"/>
        </w:rPr>
        <w:t>«</w:t>
      </w:r>
      <w:r w:rsidR="00FF3300" w:rsidRPr="00B64EA3">
        <w:rPr>
          <w:sz w:val="28"/>
          <w:szCs w:val="28"/>
        </w:rPr>
        <w:t>14.1</w:t>
      </w:r>
      <w:r w:rsidR="005A1D17" w:rsidRPr="00B64EA3">
        <w:rPr>
          <w:sz w:val="28"/>
          <w:szCs w:val="28"/>
        </w:rPr>
        <w:t xml:space="preserve"> В целях строительства, реконструкции объекта индивидуального жилищного строительства заявитель направляет в </w:t>
      </w:r>
      <w:r w:rsidR="00FF3300" w:rsidRPr="00B64EA3">
        <w:rPr>
          <w:sz w:val="28"/>
          <w:szCs w:val="28"/>
        </w:rPr>
        <w:t>Администрацию</w:t>
      </w:r>
      <w:r w:rsidR="005A1D17" w:rsidRPr="00B64EA3">
        <w:rPr>
          <w:sz w:val="28"/>
          <w:szCs w:val="28"/>
        </w:rPr>
        <w:t xml:space="preserve"> </w:t>
      </w:r>
      <w:hyperlink r:id="rId18" w:history="1">
        <w:r w:rsidR="005A1D17" w:rsidRPr="00B64EA3">
          <w:rPr>
            <w:sz w:val="28"/>
            <w:szCs w:val="28"/>
          </w:rPr>
          <w:t>заявление</w:t>
        </w:r>
      </w:hyperlink>
      <w:r w:rsidR="005A1D17" w:rsidRPr="00B64EA3">
        <w:rPr>
          <w:sz w:val="28"/>
          <w:szCs w:val="28"/>
        </w:rPr>
        <w:t xml:space="preserve"> о </w:t>
      </w:r>
      <w:r w:rsidR="005A1D17" w:rsidRPr="00D57B07">
        <w:rPr>
          <w:sz w:val="28"/>
          <w:szCs w:val="28"/>
        </w:rPr>
        <w:lastRenderedPageBreak/>
        <w:t xml:space="preserve">выдаче разрешения на строительство </w:t>
      </w:r>
      <w:r w:rsidR="005A1D17" w:rsidRPr="00D57B07">
        <w:rPr>
          <w:b/>
          <w:sz w:val="28"/>
          <w:szCs w:val="28"/>
        </w:rPr>
        <w:t xml:space="preserve">(приложение </w:t>
      </w:r>
      <w:r w:rsidR="00FF3300" w:rsidRPr="00D57B07">
        <w:rPr>
          <w:b/>
          <w:sz w:val="28"/>
          <w:szCs w:val="28"/>
        </w:rPr>
        <w:t>№</w:t>
      </w:r>
      <w:r w:rsidR="009A430C" w:rsidRPr="00D57B07">
        <w:rPr>
          <w:b/>
          <w:sz w:val="28"/>
          <w:szCs w:val="28"/>
        </w:rPr>
        <w:t xml:space="preserve"> </w:t>
      </w:r>
      <w:r w:rsidR="001D4533" w:rsidRPr="00D57B07">
        <w:rPr>
          <w:b/>
          <w:sz w:val="28"/>
          <w:szCs w:val="28"/>
        </w:rPr>
        <w:t>3</w:t>
      </w:r>
      <w:r w:rsidR="005A1D17" w:rsidRPr="00D57B07">
        <w:rPr>
          <w:b/>
          <w:sz w:val="28"/>
          <w:szCs w:val="28"/>
        </w:rPr>
        <w:t xml:space="preserve">) </w:t>
      </w:r>
      <w:r w:rsidR="005A1D17" w:rsidRPr="00D57B07">
        <w:rPr>
          <w:sz w:val="28"/>
          <w:szCs w:val="28"/>
        </w:rPr>
        <w:t>и представляет документ, удостоверяющий личность заявителя (уполномоченного представителя) (документ представляется заявителем и после удостоверения личности возвращается заявителю). К указанному заявлению прилагаются следующие документы:</w:t>
      </w:r>
      <w:bookmarkStart w:id="4" w:name="Par26"/>
      <w:bookmarkEnd w:id="4"/>
    </w:p>
    <w:p w:rsidR="00FF3300" w:rsidRPr="00D57B07" w:rsidRDefault="005A1D17" w:rsidP="00FF3300">
      <w:pPr>
        <w:tabs>
          <w:tab w:val="left" w:pos="993"/>
        </w:tabs>
        <w:autoSpaceDE w:val="0"/>
        <w:autoSpaceDN w:val="0"/>
        <w:adjustRightInd w:val="0"/>
        <w:ind w:firstLine="709"/>
        <w:jc w:val="both"/>
        <w:rPr>
          <w:sz w:val="28"/>
          <w:szCs w:val="28"/>
        </w:rPr>
      </w:pPr>
      <w:r w:rsidRPr="00D57B07">
        <w:rPr>
          <w:sz w:val="28"/>
          <w:szCs w:val="28"/>
        </w:rPr>
        <w:t>1) правоустанавливающие документы на земельный участок;</w:t>
      </w:r>
      <w:bookmarkStart w:id="5" w:name="Par27"/>
      <w:bookmarkEnd w:id="5"/>
    </w:p>
    <w:p w:rsidR="00FF3300" w:rsidRPr="00D57B07" w:rsidRDefault="005A1D17" w:rsidP="00FF3300">
      <w:pPr>
        <w:tabs>
          <w:tab w:val="left" w:pos="993"/>
        </w:tabs>
        <w:autoSpaceDE w:val="0"/>
        <w:autoSpaceDN w:val="0"/>
        <w:adjustRightInd w:val="0"/>
        <w:ind w:firstLine="709"/>
        <w:jc w:val="both"/>
        <w:rPr>
          <w:sz w:val="28"/>
          <w:szCs w:val="28"/>
        </w:rPr>
      </w:pPr>
      <w:r w:rsidRPr="00D57B07">
        <w:rPr>
          <w:sz w:val="28"/>
          <w:szCs w:val="28"/>
        </w:rPr>
        <w:t>2) градостроительный план земельного участка;</w:t>
      </w:r>
    </w:p>
    <w:p w:rsidR="00FF3300" w:rsidRPr="00D57B07" w:rsidRDefault="005A1D17" w:rsidP="00FF3300">
      <w:pPr>
        <w:tabs>
          <w:tab w:val="left" w:pos="993"/>
        </w:tabs>
        <w:autoSpaceDE w:val="0"/>
        <w:autoSpaceDN w:val="0"/>
        <w:adjustRightInd w:val="0"/>
        <w:ind w:firstLine="709"/>
        <w:jc w:val="both"/>
        <w:rPr>
          <w:sz w:val="28"/>
          <w:szCs w:val="28"/>
        </w:rPr>
      </w:pPr>
      <w:r w:rsidRPr="00D57B07">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5A1D17" w:rsidRPr="00B64EA3" w:rsidRDefault="005A1D17" w:rsidP="00FF3300">
      <w:pPr>
        <w:tabs>
          <w:tab w:val="left" w:pos="993"/>
        </w:tabs>
        <w:autoSpaceDE w:val="0"/>
        <w:autoSpaceDN w:val="0"/>
        <w:adjustRightInd w:val="0"/>
        <w:ind w:firstLine="709"/>
        <w:jc w:val="both"/>
        <w:rPr>
          <w:sz w:val="28"/>
          <w:szCs w:val="28"/>
        </w:rPr>
      </w:pPr>
      <w:r w:rsidRPr="00D57B07">
        <w:rPr>
          <w:sz w:val="28"/>
          <w:szCs w:val="28"/>
        </w:rPr>
        <w:t xml:space="preserve">Документы (их копии или сведения, содержащиеся в них), указанные в </w:t>
      </w:r>
      <w:hyperlink w:anchor="Par26" w:history="1">
        <w:r w:rsidRPr="00B64EA3">
          <w:rPr>
            <w:sz w:val="28"/>
            <w:szCs w:val="28"/>
          </w:rPr>
          <w:t>подпунктах 1</w:t>
        </w:r>
      </w:hyperlink>
      <w:r w:rsidRPr="00B64EA3">
        <w:rPr>
          <w:sz w:val="28"/>
          <w:szCs w:val="28"/>
        </w:rPr>
        <w:t xml:space="preserve">, </w:t>
      </w:r>
      <w:hyperlink w:anchor="Par27" w:history="1">
        <w:r w:rsidRPr="00B64EA3">
          <w:rPr>
            <w:sz w:val="28"/>
            <w:szCs w:val="28"/>
          </w:rPr>
          <w:t xml:space="preserve">2 пункта </w:t>
        </w:r>
        <w:r w:rsidR="00FF3300" w:rsidRPr="00B64EA3">
          <w:rPr>
            <w:sz w:val="28"/>
            <w:szCs w:val="28"/>
          </w:rPr>
          <w:t>14.1</w:t>
        </w:r>
      </w:hyperlink>
      <w:r w:rsidRPr="00B64EA3">
        <w:rPr>
          <w:sz w:val="28"/>
          <w:szCs w:val="28"/>
        </w:rPr>
        <w:t xml:space="preserve"> настоящего Регламента, запрашиваются </w:t>
      </w:r>
      <w:r w:rsidR="00FF3300" w:rsidRPr="00B64EA3">
        <w:rPr>
          <w:sz w:val="28"/>
          <w:szCs w:val="28"/>
        </w:rPr>
        <w:t>Отделом</w:t>
      </w:r>
      <w:r w:rsidRPr="00B64EA3">
        <w:rPr>
          <w:sz w:val="28"/>
          <w:szCs w:val="28"/>
        </w:rPr>
        <w:t xml:space="preserve"> в госуда</w:t>
      </w:r>
      <w:r w:rsidR="00FF3300" w:rsidRPr="00B64EA3">
        <w:rPr>
          <w:sz w:val="28"/>
          <w:szCs w:val="28"/>
        </w:rPr>
        <w:t xml:space="preserve">рственных органах </w:t>
      </w:r>
      <w:r w:rsidRPr="00B64EA3">
        <w:rPr>
          <w:sz w:val="28"/>
          <w:szCs w:val="28"/>
        </w:rPr>
        <w:t>и подведомс</w:t>
      </w:r>
      <w:r w:rsidR="00FF3300" w:rsidRPr="00B64EA3">
        <w:rPr>
          <w:sz w:val="28"/>
          <w:szCs w:val="28"/>
        </w:rPr>
        <w:t>твенных государственным органам</w:t>
      </w:r>
      <w:r w:rsidRPr="00B64EA3">
        <w:rPr>
          <w:sz w:val="28"/>
          <w:szCs w:val="28"/>
        </w:rPr>
        <w:t>, в распоряжении которых находятся указанные документы, если заявитель не представил указанные документы самостоятельно.</w:t>
      </w:r>
    </w:p>
    <w:p w:rsidR="008B69DE" w:rsidRPr="00B64EA3" w:rsidRDefault="008B69DE" w:rsidP="00322599">
      <w:pPr>
        <w:pStyle w:val="af3"/>
        <w:numPr>
          <w:ilvl w:val="0"/>
          <w:numId w:val="46"/>
        </w:numPr>
        <w:tabs>
          <w:tab w:val="left" w:pos="993"/>
        </w:tabs>
        <w:autoSpaceDE w:val="0"/>
        <w:autoSpaceDN w:val="0"/>
        <w:adjustRightInd w:val="0"/>
        <w:jc w:val="both"/>
        <w:rPr>
          <w:sz w:val="28"/>
          <w:szCs w:val="28"/>
        </w:rPr>
      </w:pPr>
      <w:r w:rsidRPr="00B64EA3">
        <w:rPr>
          <w:sz w:val="28"/>
          <w:szCs w:val="28"/>
        </w:rPr>
        <w:t xml:space="preserve">пункт </w:t>
      </w:r>
      <w:r w:rsidR="001165F7" w:rsidRPr="00B64EA3">
        <w:rPr>
          <w:sz w:val="28"/>
          <w:szCs w:val="28"/>
        </w:rPr>
        <w:t>1</w:t>
      </w:r>
      <w:r w:rsidRPr="00B64EA3">
        <w:rPr>
          <w:sz w:val="28"/>
          <w:szCs w:val="28"/>
        </w:rPr>
        <w:t xml:space="preserve">7 изложить в </w:t>
      </w:r>
      <w:r w:rsidR="00322599" w:rsidRPr="00B64EA3">
        <w:rPr>
          <w:sz w:val="28"/>
          <w:szCs w:val="28"/>
        </w:rPr>
        <w:t>следующей</w:t>
      </w:r>
      <w:r w:rsidRPr="00B64EA3">
        <w:rPr>
          <w:sz w:val="28"/>
          <w:szCs w:val="28"/>
        </w:rPr>
        <w:t xml:space="preserve"> редакции</w:t>
      </w:r>
      <w:r w:rsidR="00322599" w:rsidRPr="00B64EA3">
        <w:rPr>
          <w:sz w:val="28"/>
          <w:szCs w:val="28"/>
        </w:rPr>
        <w:t>:</w:t>
      </w:r>
    </w:p>
    <w:p w:rsidR="001165F7" w:rsidRPr="00B64EA3" w:rsidRDefault="001165F7" w:rsidP="001165F7">
      <w:pPr>
        <w:tabs>
          <w:tab w:val="left" w:pos="993"/>
        </w:tabs>
        <w:autoSpaceDE w:val="0"/>
        <w:autoSpaceDN w:val="0"/>
        <w:adjustRightInd w:val="0"/>
        <w:ind w:firstLine="709"/>
        <w:jc w:val="both"/>
        <w:rPr>
          <w:sz w:val="28"/>
          <w:szCs w:val="28"/>
        </w:rPr>
      </w:pPr>
      <w:r w:rsidRPr="00B64EA3">
        <w:rPr>
          <w:sz w:val="28"/>
          <w:szCs w:val="28"/>
        </w:rPr>
        <w:t>«17. Основаниями для отказа в приеме заявления и документов, необходимых для предоставления Муниципальной услуги являются:</w:t>
      </w:r>
    </w:p>
    <w:p w:rsidR="001165F7" w:rsidRPr="00B64EA3" w:rsidRDefault="001165F7" w:rsidP="001165F7">
      <w:pPr>
        <w:pStyle w:val="af3"/>
        <w:numPr>
          <w:ilvl w:val="0"/>
          <w:numId w:val="35"/>
        </w:numPr>
        <w:tabs>
          <w:tab w:val="left" w:pos="993"/>
        </w:tabs>
        <w:autoSpaceDE w:val="0"/>
        <w:autoSpaceDN w:val="0"/>
        <w:adjustRightInd w:val="0"/>
        <w:ind w:left="0" w:firstLine="709"/>
        <w:jc w:val="both"/>
        <w:rPr>
          <w:sz w:val="28"/>
          <w:szCs w:val="28"/>
        </w:rPr>
      </w:pPr>
      <w:r w:rsidRPr="00B64EA3">
        <w:rPr>
          <w:sz w:val="28"/>
          <w:szCs w:val="28"/>
        </w:rPr>
        <w:t xml:space="preserve">Непредставление (неполное представление) документов, определенных </w:t>
      </w:r>
      <w:hyperlink r:id="rId19" w:history="1">
        <w:r w:rsidRPr="00B64EA3">
          <w:rPr>
            <w:sz w:val="28"/>
            <w:szCs w:val="28"/>
          </w:rPr>
          <w:t xml:space="preserve">п. </w:t>
        </w:r>
      </w:hyperlink>
      <w:r w:rsidR="00012F98" w:rsidRPr="00B64EA3">
        <w:rPr>
          <w:sz w:val="28"/>
          <w:szCs w:val="28"/>
        </w:rPr>
        <w:t>14</w:t>
      </w:r>
      <w:r w:rsidRPr="00B64EA3">
        <w:rPr>
          <w:sz w:val="28"/>
          <w:szCs w:val="28"/>
        </w:rPr>
        <w:t xml:space="preserve"> или </w:t>
      </w:r>
      <w:r w:rsidR="00012F98" w:rsidRPr="00B64EA3">
        <w:rPr>
          <w:sz w:val="28"/>
          <w:szCs w:val="28"/>
        </w:rPr>
        <w:t>14.1 настоящего Р</w:t>
      </w:r>
      <w:r w:rsidRPr="00B64EA3">
        <w:rPr>
          <w:sz w:val="28"/>
          <w:szCs w:val="28"/>
        </w:rPr>
        <w:t>егламента или несоответствие заявления;</w:t>
      </w:r>
    </w:p>
    <w:p w:rsidR="001165F7" w:rsidRPr="00D57B07" w:rsidRDefault="001165F7" w:rsidP="001165F7">
      <w:pPr>
        <w:pStyle w:val="af3"/>
        <w:numPr>
          <w:ilvl w:val="0"/>
          <w:numId w:val="35"/>
        </w:numPr>
        <w:tabs>
          <w:tab w:val="left" w:pos="993"/>
        </w:tabs>
        <w:autoSpaceDE w:val="0"/>
        <w:autoSpaceDN w:val="0"/>
        <w:adjustRightInd w:val="0"/>
        <w:ind w:left="0" w:firstLine="709"/>
        <w:jc w:val="both"/>
        <w:rPr>
          <w:sz w:val="28"/>
          <w:szCs w:val="28"/>
        </w:rPr>
      </w:pPr>
      <w:r w:rsidRPr="00B64EA3">
        <w:rPr>
          <w:sz w:val="28"/>
          <w:szCs w:val="28"/>
        </w:rPr>
        <w:t>Несоответствие представленных документов, требованиям градостроительного плана земельного участка или, в случае выдачи разрешения</w:t>
      </w:r>
      <w:r w:rsidRPr="00D57B07">
        <w:rPr>
          <w:sz w:val="28"/>
          <w:szCs w:val="28"/>
        </w:rPr>
        <w:t xml:space="preserve"> на строительство линейного объекта, требованиям проекта планировки территории и проекта межевания территории.</w:t>
      </w:r>
    </w:p>
    <w:p w:rsidR="009A430C" w:rsidRPr="00D57B07" w:rsidRDefault="001165F7" w:rsidP="009A430C">
      <w:pPr>
        <w:pStyle w:val="af3"/>
        <w:numPr>
          <w:ilvl w:val="0"/>
          <w:numId w:val="35"/>
        </w:numPr>
        <w:tabs>
          <w:tab w:val="left" w:pos="993"/>
        </w:tabs>
        <w:autoSpaceDE w:val="0"/>
        <w:autoSpaceDN w:val="0"/>
        <w:adjustRightInd w:val="0"/>
        <w:ind w:left="0" w:firstLine="709"/>
        <w:jc w:val="both"/>
        <w:rPr>
          <w:sz w:val="28"/>
          <w:szCs w:val="28"/>
        </w:rPr>
      </w:pPr>
      <w:r w:rsidRPr="00D57B07">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предоставления разрешения на отклонение от предельных параметров разрешенного строительства, реконструкции).</w:t>
      </w:r>
      <w:r w:rsidR="00850085" w:rsidRPr="00D57B07">
        <w:rPr>
          <w:sz w:val="28"/>
          <w:szCs w:val="28"/>
        </w:rPr>
        <w:t>»;</w:t>
      </w:r>
    </w:p>
    <w:p w:rsidR="00012F98" w:rsidRPr="00D57B07" w:rsidRDefault="00012F98" w:rsidP="00322599">
      <w:pPr>
        <w:pStyle w:val="af3"/>
        <w:numPr>
          <w:ilvl w:val="0"/>
          <w:numId w:val="46"/>
        </w:numPr>
        <w:tabs>
          <w:tab w:val="left" w:pos="993"/>
        </w:tabs>
        <w:autoSpaceDE w:val="0"/>
        <w:autoSpaceDN w:val="0"/>
        <w:adjustRightInd w:val="0"/>
        <w:ind w:left="0" w:firstLine="709"/>
        <w:jc w:val="both"/>
        <w:rPr>
          <w:sz w:val="28"/>
          <w:szCs w:val="28"/>
        </w:rPr>
      </w:pPr>
      <w:r w:rsidRPr="00D57B07">
        <w:rPr>
          <w:sz w:val="28"/>
          <w:szCs w:val="28"/>
        </w:rPr>
        <w:t>в пункте 15</w:t>
      </w:r>
      <w:r w:rsidR="00322599" w:rsidRPr="00D57B07">
        <w:rPr>
          <w:sz w:val="28"/>
          <w:szCs w:val="28"/>
        </w:rPr>
        <w:t xml:space="preserve"> число</w:t>
      </w:r>
      <w:r w:rsidRPr="00D57B07">
        <w:rPr>
          <w:sz w:val="28"/>
          <w:szCs w:val="28"/>
        </w:rPr>
        <w:t xml:space="preserve"> «9» заменить </w:t>
      </w:r>
      <w:r w:rsidR="00322599" w:rsidRPr="00D57B07">
        <w:rPr>
          <w:sz w:val="28"/>
          <w:szCs w:val="28"/>
        </w:rPr>
        <w:t>числом</w:t>
      </w:r>
      <w:r w:rsidR="0098464D" w:rsidRPr="00D57B07">
        <w:rPr>
          <w:sz w:val="28"/>
          <w:szCs w:val="28"/>
        </w:rPr>
        <w:t xml:space="preserve"> </w:t>
      </w:r>
      <w:r w:rsidR="00850085" w:rsidRPr="00D57B07">
        <w:rPr>
          <w:sz w:val="28"/>
          <w:szCs w:val="28"/>
        </w:rPr>
        <w:t>«14»;</w:t>
      </w:r>
    </w:p>
    <w:p w:rsidR="00012F98" w:rsidRPr="00D57B07" w:rsidRDefault="00012F98" w:rsidP="00322599">
      <w:pPr>
        <w:pStyle w:val="af3"/>
        <w:numPr>
          <w:ilvl w:val="0"/>
          <w:numId w:val="46"/>
        </w:numPr>
        <w:tabs>
          <w:tab w:val="left" w:pos="993"/>
        </w:tabs>
        <w:autoSpaceDE w:val="0"/>
        <w:autoSpaceDN w:val="0"/>
        <w:adjustRightInd w:val="0"/>
        <w:ind w:left="0" w:firstLine="709"/>
        <w:jc w:val="both"/>
        <w:rPr>
          <w:sz w:val="28"/>
          <w:szCs w:val="28"/>
        </w:rPr>
      </w:pPr>
      <w:r w:rsidRPr="00D57B07">
        <w:rPr>
          <w:sz w:val="28"/>
          <w:szCs w:val="28"/>
        </w:rPr>
        <w:t xml:space="preserve">пункт 15 дополнить абзацем следующего содержания: </w:t>
      </w:r>
    </w:p>
    <w:p w:rsidR="003450A7" w:rsidRPr="00D57B07" w:rsidRDefault="00012F98" w:rsidP="003450A7">
      <w:pPr>
        <w:pStyle w:val="af3"/>
        <w:tabs>
          <w:tab w:val="left" w:pos="142"/>
          <w:tab w:val="left" w:pos="567"/>
          <w:tab w:val="left" w:pos="993"/>
        </w:tabs>
        <w:autoSpaceDE w:val="0"/>
        <w:autoSpaceDN w:val="0"/>
        <w:adjustRightInd w:val="0"/>
        <w:ind w:left="0" w:firstLine="709"/>
        <w:jc w:val="both"/>
        <w:rPr>
          <w:sz w:val="28"/>
          <w:szCs w:val="28"/>
        </w:rPr>
      </w:pPr>
      <w:r w:rsidRPr="00D57B07">
        <w:rPr>
          <w:sz w:val="28"/>
          <w:szCs w:val="28"/>
        </w:rPr>
        <w:t>«</w:t>
      </w:r>
      <w:r w:rsidR="00145957" w:rsidRPr="00D57B07">
        <w:rPr>
          <w:sz w:val="28"/>
          <w:szCs w:val="28"/>
        </w:rPr>
        <w:t xml:space="preserve">Также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Обращение регистрируется и рассматривается в порядке, установленном Федеральным </w:t>
      </w:r>
      <w:hyperlink r:id="rId20" w:history="1">
        <w:r w:rsidR="00145957" w:rsidRPr="00D57B07">
          <w:rPr>
            <w:sz w:val="28"/>
            <w:szCs w:val="28"/>
          </w:rPr>
          <w:t>законом</w:t>
        </w:r>
      </w:hyperlink>
      <w:r w:rsidR="00145957" w:rsidRPr="00D57B07">
        <w:rPr>
          <w:sz w:val="28"/>
          <w:szCs w:val="28"/>
        </w:rPr>
        <w:t xml:space="preserve"> от 02.05.2006 № 59-ФЗ «О порядке рассмотрения обращений граждан Российской Федерации</w:t>
      </w:r>
      <w:r w:rsidR="0098464D" w:rsidRPr="00D57B07">
        <w:rPr>
          <w:sz w:val="28"/>
          <w:szCs w:val="28"/>
        </w:rPr>
        <w:t>.</w:t>
      </w:r>
      <w:r w:rsidR="00145957" w:rsidRPr="00D57B07">
        <w:rPr>
          <w:sz w:val="28"/>
          <w:szCs w:val="28"/>
        </w:rPr>
        <w:t>»</w:t>
      </w:r>
      <w:r w:rsidR="00850085" w:rsidRPr="00D57B07">
        <w:rPr>
          <w:sz w:val="28"/>
          <w:szCs w:val="28"/>
        </w:rPr>
        <w:t>;</w:t>
      </w:r>
    </w:p>
    <w:p w:rsidR="000B6C17" w:rsidRPr="00D57B07" w:rsidRDefault="00BE1029" w:rsidP="00322599">
      <w:pPr>
        <w:pStyle w:val="af3"/>
        <w:numPr>
          <w:ilvl w:val="0"/>
          <w:numId w:val="46"/>
        </w:numPr>
        <w:tabs>
          <w:tab w:val="left" w:pos="142"/>
          <w:tab w:val="left" w:pos="567"/>
          <w:tab w:val="left" w:pos="993"/>
        </w:tabs>
        <w:autoSpaceDE w:val="0"/>
        <w:autoSpaceDN w:val="0"/>
        <w:adjustRightInd w:val="0"/>
        <w:ind w:left="0" w:firstLine="709"/>
        <w:jc w:val="both"/>
        <w:rPr>
          <w:sz w:val="28"/>
          <w:szCs w:val="28"/>
        </w:rPr>
      </w:pPr>
      <w:r w:rsidRPr="00D57B07">
        <w:rPr>
          <w:sz w:val="28"/>
          <w:szCs w:val="28"/>
        </w:rPr>
        <w:t>пункт</w:t>
      </w:r>
      <w:r w:rsidR="000B6C17" w:rsidRPr="00D57B07">
        <w:rPr>
          <w:sz w:val="28"/>
          <w:szCs w:val="28"/>
        </w:rPr>
        <w:t xml:space="preserve"> 22 дополнить абзацем  следующего содержания:</w:t>
      </w:r>
    </w:p>
    <w:p w:rsidR="003450A7" w:rsidRPr="00D57B07" w:rsidRDefault="000B6C17" w:rsidP="003450A7">
      <w:pPr>
        <w:pStyle w:val="ConsPlusNormal"/>
        <w:tabs>
          <w:tab w:val="left" w:pos="993"/>
        </w:tabs>
        <w:ind w:firstLine="709"/>
        <w:jc w:val="both"/>
        <w:rPr>
          <w:rFonts w:ascii="Times New Roman" w:hAnsi="Times New Roman" w:cs="Times New Roman"/>
          <w:sz w:val="28"/>
          <w:szCs w:val="28"/>
        </w:rPr>
      </w:pPr>
      <w:r w:rsidRPr="00D57B07">
        <w:rPr>
          <w:rFonts w:ascii="Times New Roman" w:hAnsi="Times New Roman" w:cs="Times New Roman"/>
          <w:sz w:val="28"/>
          <w:szCs w:val="28"/>
        </w:rPr>
        <w:t>«</w:t>
      </w:r>
      <w:hyperlink w:anchor="P669" w:history="1">
        <w:r w:rsidRPr="00D57B07">
          <w:rPr>
            <w:rFonts w:ascii="Times New Roman" w:hAnsi="Times New Roman" w:cs="Times New Roman"/>
            <w:sz w:val="28"/>
            <w:szCs w:val="28"/>
          </w:rPr>
          <w:t>Блок-схема</w:t>
        </w:r>
      </w:hyperlink>
      <w:r w:rsidRPr="00D57B07">
        <w:rPr>
          <w:rFonts w:ascii="Times New Roman" w:hAnsi="Times New Roman" w:cs="Times New Roman"/>
          <w:sz w:val="28"/>
          <w:szCs w:val="28"/>
        </w:rPr>
        <w:t xml:space="preserve"> осуществления административных процедур при обращении заявителя приведена в </w:t>
      </w:r>
      <w:r w:rsidRPr="00B64EA3">
        <w:rPr>
          <w:rFonts w:ascii="Times New Roman" w:hAnsi="Times New Roman" w:cs="Times New Roman"/>
          <w:sz w:val="28"/>
          <w:szCs w:val="28"/>
        </w:rPr>
        <w:t xml:space="preserve">приложении № </w:t>
      </w:r>
      <w:r w:rsidR="00720944" w:rsidRPr="00B64EA3">
        <w:rPr>
          <w:rFonts w:ascii="Times New Roman" w:hAnsi="Times New Roman" w:cs="Times New Roman"/>
          <w:sz w:val="28"/>
          <w:szCs w:val="28"/>
        </w:rPr>
        <w:t>4</w:t>
      </w:r>
      <w:r w:rsidRPr="00D57B07">
        <w:rPr>
          <w:rFonts w:ascii="Times New Roman" w:hAnsi="Times New Roman" w:cs="Times New Roman"/>
          <w:sz w:val="28"/>
          <w:szCs w:val="28"/>
        </w:rPr>
        <w:t xml:space="preserve"> к Регламенту»;</w:t>
      </w:r>
    </w:p>
    <w:p w:rsidR="003450A7" w:rsidRPr="00D57B07" w:rsidRDefault="00A96A9B" w:rsidP="00322599">
      <w:pPr>
        <w:pStyle w:val="ConsPlusNormal"/>
        <w:numPr>
          <w:ilvl w:val="0"/>
          <w:numId w:val="46"/>
        </w:numPr>
        <w:tabs>
          <w:tab w:val="left" w:pos="993"/>
        </w:tabs>
        <w:ind w:left="0" w:firstLine="709"/>
        <w:jc w:val="both"/>
        <w:rPr>
          <w:rFonts w:ascii="Times New Roman" w:hAnsi="Times New Roman" w:cs="Times New Roman"/>
          <w:sz w:val="28"/>
          <w:szCs w:val="28"/>
        </w:rPr>
      </w:pPr>
      <w:r w:rsidRPr="00D57B07">
        <w:rPr>
          <w:rFonts w:ascii="Times New Roman" w:hAnsi="Times New Roman" w:cs="Times New Roman"/>
          <w:sz w:val="28"/>
          <w:szCs w:val="28"/>
        </w:rPr>
        <w:t xml:space="preserve">в </w:t>
      </w:r>
      <w:r w:rsidR="00C16C3D" w:rsidRPr="00D57B07">
        <w:rPr>
          <w:rFonts w:ascii="Times New Roman" w:hAnsi="Times New Roman" w:cs="Times New Roman"/>
          <w:sz w:val="28"/>
          <w:szCs w:val="28"/>
        </w:rPr>
        <w:t xml:space="preserve">абзаце </w:t>
      </w:r>
      <w:r w:rsidR="00044B8A" w:rsidRPr="00D57B07">
        <w:rPr>
          <w:rFonts w:ascii="Times New Roman" w:hAnsi="Times New Roman" w:cs="Times New Roman"/>
          <w:sz w:val="28"/>
          <w:szCs w:val="28"/>
        </w:rPr>
        <w:t>втором</w:t>
      </w:r>
      <w:r w:rsidR="00C16C3D" w:rsidRPr="00D57B07">
        <w:rPr>
          <w:rFonts w:ascii="Times New Roman" w:hAnsi="Times New Roman" w:cs="Times New Roman"/>
          <w:sz w:val="28"/>
          <w:szCs w:val="28"/>
        </w:rPr>
        <w:t xml:space="preserve"> п</w:t>
      </w:r>
      <w:r w:rsidRPr="00D57B07">
        <w:rPr>
          <w:rFonts w:ascii="Times New Roman" w:hAnsi="Times New Roman" w:cs="Times New Roman"/>
          <w:sz w:val="28"/>
          <w:szCs w:val="28"/>
        </w:rPr>
        <w:t>ункта</w:t>
      </w:r>
      <w:r w:rsidR="00C16C3D" w:rsidRPr="00D57B07">
        <w:rPr>
          <w:rFonts w:ascii="Times New Roman" w:hAnsi="Times New Roman" w:cs="Times New Roman"/>
          <w:sz w:val="28"/>
          <w:szCs w:val="28"/>
        </w:rPr>
        <w:t xml:space="preserve"> 23 </w:t>
      </w:r>
      <w:r w:rsidR="00322599" w:rsidRPr="00D57B07">
        <w:rPr>
          <w:rFonts w:ascii="Times New Roman" w:hAnsi="Times New Roman" w:cs="Times New Roman"/>
          <w:sz w:val="28"/>
          <w:szCs w:val="28"/>
        </w:rPr>
        <w:t>число</w:t>
      </w:r>
      <w:r w:rsidR="00554280" w:rsidRPr="00D57B07">
        <w:rPr>
          <w:rFonts w:ascii="Times New Roman" w:hAnsi="Times New Roman" w:cs="Times New Roman"/>
          <w:sz w:val="28"/>
          <w:szCs w:val="28"/>
        </w:rPr>
        <w:t xml:space="preserve"> «9» </w:t>
      </w:r>
      <w:r w:rsidR="001E1ADC" w:rsidRPr="00D57B07">
        <w:rPr>
          <w:rFonts w:ascii="Times New Roman" w:hAnsi="Times New Roman" w:cs="Times New Roman"/>
          <w:sz w:val="28"/>
          <w:szCs w:val="28"/>
        </w:rPr>
        <w:t xml:space="preserve">заменить </w:t>
      </w:r>
      <w:r w:rsidR="00322599" w:rsidRPr="00D57B07">
        <w:rPr>
          <w:rFonts w:ascii="Times New Roman" w:hAnsi="Times New Roman" w:cs="Times New Roman"/>
          <w:sz w:val="28"/>
          <w:szCs w:val="28"/>
        </w:rPr>
        <w:t>числом</w:t>
      </w:r>
      <w:r w:rsidR="00027948" w:rsidRPr="00D57B07">
        <w:rPr>
          <w:rFonts w:ascii="Times New Roman" w:hAnsi="Times New Roman" w:cs="Times New Roman"/>
          <w:sz w:val="28"/>
          <w:szCs w:val="28"/>
        </w:rPr>
        <w:t xml:space="preserve"> «14»;</w:t>
      </w:r>
    </w:p>
    <w:p w:rsidR="00720944" w:rsidRPr="00D57B07" w:rsidRDefault="003450A7" w:rsidP="00322599">
      <w:pPr>
        <w:pStyle w:val="ConsPlusNormal"/>
        <w:numPr>
          <w:ilvl w:val="0"/>
          <w:numId w:val="46"/>
        </w:numPr>
        <w:tabs>
          <w:tab w:val="left" w:pos="993"/>
          <w:tab w:val="left" w:pos="1134"/>
        </w:tabs>
        <w:ind w:left="0" w:firstLine="709"/>
        <w:jc w:val="both"/>
        <w:rPr>
          <w:rFonts w:ascii="Times New Roman" w:hAnsi="Times New Roman" w:cs="Times New Roman"/>
          <w:sz w:val="28"/>
          <w:szCs w:val="28"/>
        </w:rPr>
      </w:pPr>
      <w:r w:rsidRPr="00D57B07">
        <w:rPr>
          <w:rFonts w:ascii="Times New Roman" w:hAnsi="Times New Roman" w:cs="Times New Roman"/>
          <w:sz w:val="28"/>
          <w:szCs w:val="28"/>
        </w:rPr>
        <w:t xml:space="preserve">в абзаце </w:t>
      </w:r>
      <w:r w:rsidR="00044B8A" w:rsidRPr="00D57B07">
        <w:rPr>
          <w:rFonts w:ascii="Times New Roman" w:hAnsi="Times New Roman" w:cs="Times New Roman"/>
          <w:sz w:val="28"/>
          <w:szCs w:val="28"/>
        </w:rPr>
        <w:t>четвертом</w:t>
      </w:r>
      <w:r w:rsidRPr="00D57B07">
        <w:rPr>
          <w:rFonts w:ascii="Times New Roman" w:hAnsi="Times New Roman" w:cs="Times New Roman"/>
          <w:sz w:val="28"/>
          <w:szCs w:val="28"/>
        </w:rPr>
        <w:t xml:space="preserve"> пункта 23 </w:t>
      </w:r>
      <w:r w:rsidR="009A430C" w:rsidRPr="00D57B07">
        <w:rPr>
          <w:rFonts w:ascii="Times New Roman" w:hAnsi="Times New Roman" w:cs="Times New Roman"/>
          <w:sz w:val="28"/>
          <w:szCs w:val="28"/>
        </w:rPr>
        <w:t xml:space="preserve">слова «в подпунктах 1а, 1б, 1д, 2а, 2б, 3а пункта 9» заменить </w:t>
      </w:r>
      <w:r w:rsidR="0098464D" w:rsidRPr="00D57B07">
        <w:rPr>
          <w:rFonts w:ascii="Times New Roman" w:hAnsi="Times New Roman" w:cs="Times New Roman"/>
          <w:sz w:val="28"/>
          <w:szCs w:val="28"/>
        </w:rPr>
        <w:t xml:space="preserve">словами </w:t>
      </w:r>
      <w:r w:rsidR="009A430C" w:rsidRPr="00D57B07">
        <w:rPr>
          <w:rFonts w:ascii="Times New Roman" w:hAnsi="Times New Roman" w:cs="Times New Roman"/>
          <w:sz w:val="28"/>
          <w:szCs w:val="28"/>
        </w:rPr>
        <w:t>«</w:t>
      </w:r>
      <w:r w:rsidR="003A234F" w:rsidRPr="00D57B07">
        <w:rPr>
          <w:rFonts w:ascii="Times New Roman" w:hAnsi="Times New Roman" w:cs="Times New Roman"/>
          <w:sz w:val="28"/>
          <w:szCs w:val="28"/>
        </w:rPr>
        <w:t xml:space="preserve">в </w:t>
      </w:r>
      <w:r w:rsidR="009A430C" w:rsidRPr="00D57B07">
        <w:rPr>
          <w:rFonts w:ascii="Times New Roman" w:hAnsi="Times New Roman" w:cs="Times New Roman"/>
          <w:sz w:val="28"/>
          <w:szCs w:val="28"/>
        </w:rPr>
        <w:t>подпунктах 1,</w:t>
      </w:r>
      <w:r w:rsidR="0098464D" w:rsidRPr="00D57B07">
        <w:rPr>
          <w:rFonts w:ascii="Times New Roman" w:hAnsi="Times New Roman" w:cs="Times New Roman"/>
          <w:sz w:val="28"/>
          <w:szCs w:val="28"/>
        </w:rPr>
        <w:t xml:space="preserve"> </w:t>
      </w:r>
      <w:r w:rsidR="009A430C" w:rsidRPr="00D57B07">
        <w:rPr>
          <w:rFonts w:ascii="Times New Roman" w:hAnsi="Times New Roman" w:cs="Times New Roman"/>
          <w:sz w:val="28"/>
          <w:szCs w:val="28"/>
        </w:rPr>
        <w:t>2</w:t>
      </w:r>
      <w:r w:rsidR="0098464D" w:rsidRPr="00D57B07">
        <w:rPr>
          <w:rFonts w:ascii="Times New Roman" w:hAnsi="Times New Roman" w:cs="Times New Roman"/>
          <w:sz w:val="28"/>
          <w:szCs w:val="28"/>
        </w:rPr>
        <w:t xml:space="preserve"> </w:t>
      </w:r>
      <w:r w:rsidR="009A430C" w:rsidRPr="00D57B07">
        <w:rPr>
          <w:rFonts w:ascii="Times New Roman" w:hAnsi="Times New Roman" w:cs="Times New Roman"/>
          <w:sz w:val="28"/>
          <w:szCs w:val="28"/>
        </w:rPr>
        <w:t>,5 пункта 1</w:t>
      </w:r>
      <w:r w:rsidR="00850085" w:rsidRPr="00D57B07">
        <w:rPr>
          <w:rFonts w:ascii="Times New Roman" w:hAnsi="Times New Roman" w:cs="Times New Roman"/>
          <w:sz w:val="28"/>
          <w:szCs w:val="28"/>
        </w:rPr>
        <w:t>4, подпунктах 1,2 пункта 14.1.»;</w:t>
      </w:r>
    </w:p>
    <w:p w:rsidR="00720944" w:rsidRPr="00D57B07" w:rsidRDefault="00CC3B0B" w:rsidP="00322599">
      <w:pPr>
        <w:pStyle w:val="ConsPlusNormal"/>
        <w:numPr>
          <w:ilvl w:val="0"/>
          <w:numId w:val="46"/>
        </w:numPr>
        <w:tabs>
          <w:tab w:val="left" w:pos="993"/>
          <w:tab w:val="left" w:pos="1134"/>
        </w:tabs>
        <w:ind w:left="0" w:firstLine="709"/>
        <w:jc w:val="both"/>
        <w:rPr>
          <w:rFonts w:ascii="Times New Roman" w:hAnsi="Times New Roman" w:cs="Times New Roman"/>
          <w:sz w:val="28"/>
          <w:szCs w:val="28"/>
        </w:rPr>
      </w:pPr>
      <w:r w:rsidRPr="00D57B07">
        <w:rPr>
          <w:rFonts w:ascii="Times New Roman" w:hAnsi="Times New Roman" w:cs="Times New Roman"/>
          <w:sz w:val="28"/>
          <w:szCs w:val="28"/>
        </w:rPr>
        <w:t>п</w:t>
      </w:r>
      <w:r w:rsidR="00720944" w:rsidRPr="00D57B07">
        <w:rPr>
          <w:rFonts w:ascii="Times New Roman" w:hAnsi="Times New Roman" w:cs="Times New Roman"/>
          <w:sz w:val="28"/>
          <w:szCs w:val="28"/>
        </w:rPr>
        <w:t>риложение № 1</w:t>
      </w:r>
      <w:r w:rsidR="00022B0C" w:rsidRPr="00D57B07">
        <w:rPr>
          <w:rFonts w:ascii="Times New Roman" w:hAnsi="Times New Roman" w:cs="Times New Roman"/>
          <w:sz w:val="28"/>
          <w:szCs w:val="28"/>
        </w:rPr>
        <w:t xml:space="preserve"> изложить в новой редакции (приложение №</w:t>
      </w:r>
      <w:r w:rsidR="00720944" w:rsidRPr="00D57B07">
        <w:rPr>
          <w:rFonts w:ascii="Times New Roman" w:hAnsi="Times New Roman" w:cs="Times New Roman"/>
          <w:sz w:val="28"/>
          <w:szCs w:val="28"/>
        </w:rPr>
        <w:t xml:space="preserve"> 1</w:t>
      </w:r>
      <w:r w:rsidR="00022B0C" w:rsidRPr="00D57B07">
        <w:rPr>
          <w:rFonts w:ascii="Times New Roman" w:hAnsi="Times New Roman" w:cs="Times New Roman"/>
          <w:sz w:val="28"/>
          <w:szCs w:val="28"/>
        </w:rPr>
        <w:t>)</w:t>
      </w:r>
      <w:r w:rsidR="00CE5005" w:rsidRPr="00D57B07">
        <w:rPr>
          <w:rFonts w:ascii="Times New Roman" w:hAnsi="Times New Roman" w:cs="Times New Roman"/>
          <w:sz w:val="28"/>
          <w:szCs w:val="28"/>
        </w:rPr>
        <w:t>;</w:t>
      </w:r>
    </w:p>
    <w:p w:rsidR="00720944" w:rsidRPr="00D57B07" w:rsidRDefault="00720944" w:rsidP="00322599">
      <w:pPr>
        <w:pStyle w:val="ConsPlusNormal"/>
        <w:numPr>
          <w:ilvl w:val="0"/>
          <w:numId w:val="46"/>
        </w:numPr>
        <w:tabs>
          <w:tab w:val="left" w:pos="993"/>
          <w:tab w:val="left" w:pos="1134"/>
        </w:tabs>
        <w:ind w:left="0" w:firstLine="709"/>
        <w:jc w:val="both"/>
        <w:rPr>
          <w:rFonts w:ascii="Times New Roman" w:hAnsi="Times New Roman" w:cs="Times New Roman"/>
          <w:sz w:val="28"/>
          <w:szCs w:val="28"/>
        </w:rPr>
      </w:pPr>
      <w:r w:rsidRPr="00D57B07">
        <w:rPr>
          <w:rFonts w:ascii="Times New Roman" w:hAnsi="Times New Roman" w:cs="Times New Roman"/>
          <w:sz w:val="28"/>
          <w:szCs w:val="28"/>
        </w:rPr>
        <w:lastRenderedPageBreak/>
        <w:t xml:space="preserve">приложение № 2 изложить в новой редакции (приложение № </w:t>
      </w:r>
      <w:r w:rsidR="001D4533" w:rsidRPr="00D57B07">
        <w:rPr>
          <w:rFonts w:ascii="Times New Roman" w:hAnsi="Times New Roman" w:cs="Times New Roman"/>
          <w:sz w:val="28"/>
          <w:szCs w:val="28"/>
        </w:rPr>
        <w:t>2</w:t>
      </w:r>
      <w:r w:rsidRPr="00D57B07">
        <w:rPr>
          <w:rFonts w:ascii="Times New Roman" w:hAnsi="Times New Roman" w:cs="Times New Roman"/>
          <w:sz w:val="28"/>
          <w:szCs w:val="28"/>
        </w:rPr>
        <w:t>);</w:t>
      </w:r>
    </w:p>
    <w:p w:rsidR="00CC3B0B" w:rsidRPr="00D57B07" w:rsidRDefault="00322599" w:rsidP="00322599">
      <w:pPr>
        <w:pStyle w:val="ConsPlusNormal"/>
        <w:numPr>
          <w:ilvl w:val="0"/>
          <w:numId w:val="46"/>
        </w:numPr>
        <w:tabs>
          <w:tab w:val="left" w:pos="993"/>
          <w:tab w:val="left" w:pos="1134"/>
        </w:tabs>
        <w:ind w:left="0" w:firstLine="709"/>
        <w:jc w:val="both"/>
        <w:rPr>
          <w:rFonts w:ascii="Times New Roman" w:hAnsi="Times New Roman" w:cs="Times New Roman"/>
          <w:sz w:val="28"/>
          <w:szCs w:val="28"/>
        </w:rPr>
      </w:pPr>
      <w:r w:rsidRPr="00D57B07">
        <w:rPr>
          <w:rFonts w:ascii="Times New Roman" w:hAnsi="Times New Roman" w:cs="Times New Roman"/>
          <w:sz w:val="28"/>
          <w:szCs w:val="28"/>
        </w:rPr>
        <w:t>дополнить</w:t>
      </w:r>
      <w:r w:rsidR="002667E0" w:rsidRPr="00D57B07">
        <w:rPr>
          <w:rFonts w:ascii="Times New Roman" w:hAnsi="Times New Roman" w:cs="Times New Roman"/>
          <w:sz w:val="28"/>
          <w:szCs w:val="28"/>
        </w:rPr>
        <w:t xml:space="preserve"> приложение</w:t>
      </w:r>
      <w:r w:rsidR="0098464D" w:rsidRPr="00D57B07">
        <w:rPr>
          <w:rFonts w:ascii="Times New Roman" w:hAnsi="Times New Roman" w:cs="Times New Roman"/>
          <w:sz w:val="28"/>
          <w:szCs w:val="28"/>
        </w:rPr>
        <w:t>м</w:t>
      </w:r>
      <w:r w:rsidR="002667E0" w:rsidRPr="00D57B07">
        <w:rPr>
          <w:rFonts w:ascii="Times New Roman" w:hAnsi="Times New Roman" w:cs="Times New Roman"/>
          <w:sz w:val="28"/>
          <w:szCs w:val="28"/>
        </w:rPr>
        <w:t xml:space="preserve"> № 3</w:t>
      </w:r>
      <w:r w:rsidR="00720944" w:rsidRPr="00D57B07">
        <w:rPr>
          <w:rFonts w:ascii="Times New Roman" w:hAnsi="Times New Roman" w:cs="Times New Roman"/>
          <w:sz w:val="28"/>
          <w:szCs w:val="28"/>
        </w:rPr>
        <w:t>, № 4 (</w:t>
      </w:r>
      <w:r w:rsidRPr="00D57B07">
        <w:rPr>
          <w:rFonts w:ascii="Times New Roman" w:hAnsi="Times New Roman" w:cs="Times New Roman"/>
          <w:sz w:val="28"/>
          <w:szCs w:val="28"/>
        </w:rPr>
        <w:t>п</w:t>
      </w:r>
      <w:r w:rsidR="00720944" w:rsidRPr="00D57B07">
        <w:rPr>
          <w:rFonts w:ascii="Times New Roman" w:hAnsi="Times New Roman" w:cs="Times New Roman"/>
          <w:sz w:val="28"/>
          <w:szCs w:val="28"/>
        </w:rPr>
        <w:t>риложение</w:t>
      </w:r>
      <w:r w:rsidR="0098464D" w:rsidRPr="00D57B07">
        <w:rPr>
          <w:rFonts w:ascii="Times New Roman" w:hAnsi="Times New Roman" w:cs="Times New Roman"/>
          <w:sz w:val="28"/>
          <w:szCs w:val="28"/>
        </w:rPr>
        <w:t xml:space="preserve"> №3, № 4</w:t>
      </w:r>
      <w:r w:rsidR="002667E0" w:rsidRPr="00D57B07">
        <w:rPr>
          <w:rFonts w:ascii="Times New Roman" w:hAnsi="Times New Roman" w:cs="Times New Roman"/>
          <w:sz w:val="28"/>
          <w:szCs w:val="28"/>
        </w:rPr>
        <w:t>)</w:t>
      </w:r>
      <w:r w:rsidR="00CE5005" w:rsidRPr="00D57B07">
        <w:rPr>
          <w:rFonts w:ascii="Times New Roman" w:hAnsi="Times New Roman" w:cs="Times New Roman"/>
          <w:sz w:val="28"/>
          <w:szCs w:val="28"/>
        </w:rPr>
        <w:t>.</w:t>
      </w:r>
    </w:p>
    <w:p w:rsidR="0098464D" w:rsidRPr="00D57B07" w:rsidRDefault="0098464D" w:rsidP="0098464D">
      <w:pPr>
        <w:pStyle w:val="af3"/>
        <w:numPr>
          <w:ilvl w:val="0"/>
          <w:numId w:val="40"/>
        </w:numPr>
        <w:tabs>
          <w:tab w:val="left" w:pos="0"/>
          <w:tab w:val="left" w:pos="993"/>
        </w:tabs>
        <w:ind w:left="0" w:firstLine="709"/>
        <w:jc w:val="both"/>
        <w:rPr>
          <w:color w:val="000000"/>
          <w:sz w:val="28"/>
          <w:szCs w:val="28"/>
        </w:rPr>
      </w:pPr>
      <w:r w:rsidRPr="00D57B07">
        <w:rPr>
          <w:color w:val="000000"/>
          <w:sz w:val="28"/>
          <w:szCs w:val="28"/>
        </w:rPr>
        <w:t>Отделу  по управлению имуществом, строительству, жилищно-коммунальному хозяйству, землеустройству, энергетике администрации городского округа Пелым (Иванов Ю.В.)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98464D" w:rsidRPr="00D57B07" w:rsidRDefault="0098464D" w:rsidP="0098464D">
      <w:pPr>
        <w:numPr>
          <w:ilvl w:val="0"/>
          <w:numId w:val="40"/>
        </w:numPr>
        <w:tabs>
          <w:tab w:val="left" w:pos="993"/>
        </w:tabs>
        <w:autoSpaceDE w:val="0"/>
        <w:autoSpaceDN w:val="0"/>
        <w:adjustRightInd w:val="0"/>
        <w:ind w:left="0" w:firstLine="709"/>
        <w:jc w:val="both"/>
        <w:rPr>
          <w:sz w:val="28"/>
          <w:szCs w:val="28"/>
        </w:rPr>
      </w:pPr>
      <w:r w:rsidRPr="00D57B07">
        <w:rPr>
          <w:sz w:val="28"/>
          <w:szCs w:val="28"/>
        </w:rPr>
        <w:t>Опубликовать настоящее постановление в газете «Пелымский Вестник» и разместить на официальном сайте городского округа Пелым информационно-телекоммуникационной сети «Интернет».</w:t>
      </w:r>
    </w:p>
    <w:p w:rsidR="0098464D" w:rsidRPr="00D57B07" w:rsidRDefault="0098464D" w:rsidP="0098464D">
      <w:pPr>
        <w:numPr>
          <w:ilvl w:val="0"/>
          <w:numId w:val="40"/>
        </w:numPr>
        <w:tabs>
          <w:tab w:val="left" w:pos="993"/>
        </w:tabs>
        <w:autoSpaceDE w:val="0"/>
        <w:autoSpaceDN w:val="0"/>
        <w:adjustRightInd w:val="0"/>
        <w:ind w:left="0" w:firstLine="709"/>
        <w:jc w:val="both"/>
        <w:rPr>
          <w:sz w:val="28"/>
          <w:szCs w:val="28"/>
        </w:rPr>
      </w:pPr>
      <w:r w:rsidRPr="00D57B07">
        <w:rPr>
          <w:sz w:val="28"/>
          <w:szCs w:val="28"/>
        </w:rPr>
        <w:t>Административный регламент предоставления муниципальной услуги «Выдача и продление разрешений на строительство объектов капитального строительства на территории городского округа Пелым»</w:t>
      </w:r>
      <w:r w:rsidRPr="00D57B07">
        <w:rPr>
          <w:b/>
          <w:sz w:val="28"/>
          <w:szCs w:val="28"/>
        </w:rPr>
        <w:t xml:space="preserve"> </w:t>
      </w:r>
      <w:r w:rsidRPr="00D57B07">
        <w:rPr>
          <w:sz w:val="28"/>
          <w:szCs w:val="28"/>
        </w:rPr>
        <w:t>с внесенными настоящим постановлением  изменениями разместить на официальном сайте городского округа Пелым в сети «Интернет».</w:t>
      </w:r>
    </w:p>
    <w:p w:rsidR="0098464D" w:rsidRPr="00D57B07" w:rsidRDefault="0098464D" w:rsidP="0098464D">
      <w:pPr>
        <w:numPr>
          <w:ilvl w:val="0"/>
          <w:numId w:val="40"/>
        </w:numPr>
        <w:tabs>
          <w:tab w:val="left" w:pos="993"/>
        </w:tabs>
        <w:autoSpaceDE w:val="0"/>
        <w:autoSpaceDN w:val="0"/>
        <w:adjustRightInd w:val="0"/>
        <w:ind w:left="0" w:firstLine="709"/>
        <w:jc w:val="both"/>
        <w:rPr>
          <w:sz w:val="28"/>
          <w:szCs w:val="28"/>
        </w:rPr>
      </w:pPr>
      <w:r w:rsidRPr="00D57B07">
        <w:rPr>
          <w:sz w:val="28"/>
          <w:szCs w:val="28"/>
        </w:rPr>
        <w:t>Контроль за исполнением настоящего постановления возложить на заместителя главы администрации городского округа Пелым Т.Н. Баландину.</w:t>
      </w:r>
    </w:p>
    <w:p w:rsidR="0098464D" w:rsidRDefault="0098464D" w:rsidP="0098464D">
      <w:pPr>
        <w:pStyle w:val="ConsPlusNormal"/>
        <w:tabs>
          <w:tab w:val="left" w:pos="993"/>
        </w:tabs>
        <w:jc w:val="both"/>
        <w:rPr>
          <w:rFonts w:ascii="Times New Roman" w:hAnsi="Times New Roman" w:cs="Times New Roman"/>
          <w:sz w:val="28"/>
          <w:szCs w:val="28"/>
        </w:rPr>
      </w:pPr>
    </w:p>
    <w:p w:rsidR="00D57B07" w:rsidRDefault="00D57B07" w:rsidP="0098464D">
      <w:pPr>
        <w:pStyle w:val="ConsPlusNormal"/>
        <w:tabs>
          <w:tab w:val="left" w:pos="993"/>
        </w:tabs>
        <w:jc w:val="both"/>
        <w:rPr>
          <w:rFonts w:ascii="Times New Roman" w:hAnsi="Times New Roman" w:cs="Times New Roman"/>
          <w:sz w:val="28"/>
          <w:szCs w:val="28"/>
        </w:rPr>
      </w:pPr>
    </w:p>
    <w:p w:rsidR="00D57B07" w:rsidRDefault="00D57B07" w:rsidP="0098464D">
      <w:pPr>
        <w:pStyle w:val="ConsPlusNormal"/>
        <w:tabs>
          <w:tab w:val="left" w:pos="993"/>
        </w:tabs>
        <w:jc w:val="both"/>
        <w:rPr>
          <w:rFonts w:ascii="Times New Roman" w:hAnsi="Times New Roman" w:cs="Times New Roman"/>
          <w:sz w:val="28"/>
          <w:szCs w:val="28"/>
        </w:rPr>
      </w:pPr>
    </w:p>
    <w:p w:rsidR="00D57B07" w:rsidRPr="00D57B07" w:rsidRDefault="00D57B07" w:rsidP="0098464D">
      <w:pPr>
        <w:pStyle w:val="ConsPlusNormal"/>
        <w:tabs>
          <w:tab w:val="left" w:pos="993"/>
        </w:tabs>
        <w:jc w:val="both"/>
        <w:rPr>
          <w:rFonts w:ascii="Times New Roman" w:hAnsi="Times New Roman" w:cs="Times New Roman"/>
          <w:sz w:val="28"/>
          <w:szCs w:val="28"/>
        </w:rPr>
      </w:pPr>
    </w:p>
    <w:p w:rsidR="00044B8A" w:rsidRPr="00D57B07" w:rsidRDefault="00044B8A" w:rsidP="007C5534">
      <w:pPr>
        <w:pStyle w:val="af3"/>
        <w:tabs>
          <w:tab w:val="left" w:pos="851"/>
          <w:tab w:val="left" w:pos="993"/>
        </w:tabs>
        <w:ind w:left="0"/>
        <w:jc w:val="both"/>
        <w:rPr>
          <w:sz w:val="28"/>
          <w:szCs w:val="28"/>
        </w:rPr>
      </w:pPr>
      <w:r w:rsidRPr="00D57B07">
        <w:rPr>
          <w:sz w:val="28"/>
          <w:szCs w:val="28"/>
        </w:rPr>
        <w:t xml:space="preserve">И.о. главы администрации </w:t>
      </w:r>
    </w:p>
    <w:p w:rsidR="00686622" w:rsidRPr="00D57B07" w:rsidRDefault="00044B8A" w:rsidP="007C5534">
      <w:pPr>
        <w:pStyle w:val="af3"/>
        <w:tabs>
          <w:tab w:val="left" w:pos="851"/>
          <w:tab w:val="left" w:pos="993"/>
        </w:tabs>
        <w:ind w:left="0"/>
        <w:jc w:val="both"/>
        <w:rPr>
          <w:sz w:val="28"/>
          <w:szCs w:val="28"/>
        </w:rPr>
      </w:pPr>
      <w:r w:rsidRPr="00D57B07">
        <w:rPr>
          <w:sz w:val="28"/>
          <w:szCs w:val="28"/>
        </w:rPr>
        <w:t>городского округа Пелым</w:t>
      </w:r>
      <w:r w:rsidR="00D57B07">
        <w:rPr>
          <w:sz w:val="28"/>
          <w:szCs w:val="28"/>
        </w:rPr>
        <w:t xml:space="preserve">  </w:t>
      </w:r>
      <w:r w:rsidR="00D57B07" w:rsidRPr="00D57B07">
        <w:rPr>
          <w:sz w:val="28"/>
          <w:szCs w:val="28"/>
        </w:rPr>
        <w:t xml:space="preserve">                         </w:t>
      </w:r>
      <w:r w:rsidR="00D57B07">
        <w:rPr>
          <w:sz w:val="28"/>
          <w:szCs w:val="28"/>
        </w:rPr>
        <w:t xml:space="preserve">              </w:t>
      </w:r>
      <w:r w:rsidR="00D57B07" w:rsidRPr="00D57B07">
        <w:rPr>
          <w:sz w:val="28"/>
          <w:szCs w:val="28"/>
        </w:rPr>
        <w:t xml:space="preserve">                        Е.А. Смертина</w:t>
      </w:r>
    </w:p>
    <w:p w:rsidR="00CC3B0B" w:rsidRDefault="00CC3B0B" w:rsidP="00CC3B0B">
      <w:pPr>
        <w:pStyle w:val="af3"/>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Default="00044B8A" w:rsidP="00D57B07">
      <w:pPr>
        <w:tabs>
          <w:tab w:val="left" w:pos="851"/>
        </w:tabs>
        <w:jc w:val="both"/>
      </w:pPr>
    </w:p>
    <w:p w:rsidR="00044B8A" w:rsidRDefault="00044B8A" w:rsidP="00CC3B0B">
      <w:pPr>
        <w:pStyle w:val="af3"/>
        <w:tabs>
          <w:tab w:val="left" w:pos="851"/>
        </w:tabs>
        <w:jc w:val="both"/>
      </w:pPr>
    </w:p>
    <w:p w:rsidR="00044B8A" w:rsidRDefault="00044B8A" w:rsidP="00CC3B0B">
      <w:pPr>
        <w:pStyle w:val="af3"/>
        <w:tabs>
          <w:tab w:val="left" w:pos="851"/>
        </w:tabs>
        <w:jc w:val="both"/>
      </w:pPr>
    </w:p>
    <w:p w:rsidR="00044B8A" w:rsidRPr="004862DF" w:rsidRDefault="00044B8A" w:rsidP="00CC3B0B">
      <w:pPr>
        <w:pStyle w:val="af3"/>
        <w:tabs>
          <w:tab w:val="left" w:pos="851"/>
        </w:tabs>
        <w:jc w:val="both"/>
      </w:pPr>
    </w:p>
    <w:p w:rsidR="003A234F" w:rsidRDefault="003A234F">
      <w:r>
        <w:br w:type="page"/>
      </w:r>
    </w:p>
    <w:tbl>
      <w:tblPr>
        <w:tblW w:w="0" w:type="auto"/>
        <w:tblInd w:w="5920" w:type="dxa"/>
        <w:tblLook w:val="04A0"/>
      </w:tblPr>
      <w:tblGrid>
        <w:gridCol w:w="3933"/>
      </w:tblGrid>
      <w:tr w:rsidR="007C5534" w:rsidRPr="004862DF" w:rsidTr="00686622">
        <w:tc>
          <w:tcPr>
            <w:tcW w:w="4075" w:type="dxa"/>
          </w:tcPr>
          <w:p w:rsidR="007C5534" w:rsidRPr="004862DF" w:rsidRDefault="00686622" w:rsidP="009C5B9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tc>
      </w:tr>
      <w:tr w:rsidR="007C5534" w:rsidRPr="004862DF" w:rsidTr="00686622">
        <w:tc>
          <w:tcPr>
            <w:tcW w:w="4075" w:type="dxa"/>
          </w:tcPr>
          <w:p w:rsidR="007C5534" w:rsidRPr="004862DF" w:rsidRDefault="00686622" w:rsidP="006866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к </w:t>
            </w:r>
            <w:r w:rsidR="003C4D30">
              <w:rPr>
                <w:rFonts w:ascii="Times New Roman" w:hAnsi="Times New Roman" w:cs="Times New Roman"/>
                <w:sz w:val="24"/>
                <w:szCs w:val="24"/>
              </w:rPr>
              <w:t>постановлению</w:t>
            </w:r>
            <w:r w:rsidR="007C5534" w:rsidRPr="004862DF">
              <w:rPr>
                <w:rFonts w:ascii="Times New Roman" w:hAnsi="Times New Roman" w:cs="Times New Roman"/>
                <w:sz w:val="24"/>
                <w:szCs w:val="24"/>
              </w:rPr>
              <w:t xml:space="preserve"> </w:t>
            </w:r>
            <w:r w:rsidR="007C5534">
              <w:rPr>
                <w:rFonts w:ascii="Times New Roman" w:hAnsi="Times New Roman" w:cs="Times New Roman"/>
                <w:sz w:val="24"/>
                <w:szCs w:val="24"/>
              </w:rPr>
              <w:t>а</w:t>
            </w:r>
            <w:r w:rsidR="007C5534" w:rsidRPr="004862DF">
              <w:rPr>
                <w:rFonts w:ascii="Times New Roman" w:hAnsi="Times New Roman" w:cs="Times New Roman"/>
                <w:sz w:val="24"/>
                <w:szCs w:val="24"/>
              </w:rPr>
              <w:t>дминистрации городского округа Пелым</w:t>
            </w:r>
          </w:p>
        </w:tc>
      </w:tr>
      <w:tr w:rsidR="007C5534" w:rsidRPr="004862DF" w:rsidTr="00686622">
        <w:tc>
          <w:tcPr>
            <w:tcW w:w="4075" w:type="dxa"/>
          </w:tcPr>
          <w:p w:rsidR="007C5534" w:rsidRPr="004862DF" w:rsidRDefault="007C5534" w:rsidP="00B64EA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от </w:t>
            </w:r>
            <w:r w:rsidR="00B64EA3" w:rsidRPr="00B64EA3">
              <w:rPr>
                <w:rFonts w:ascii="Times New Roman" w:hAnsi="Times New Roman" w:cs="Times New Roman"/>
                <w:sz w:val="24"/>
                <w:szCs w:val="24"/>
                <w:u w:val="single"/>
              </w:rPr>
              <w:t>19.07.2016</w:t>
            </w:r>
            <w:r>
              <w:rPr>
                <w:rFonts w:ascii="Times New Roman" w:hAnsi="Times New Roman" w:cs="Times New Roman"/>
                <w:sz w:val="24"/>
                <w:szCs w:val="24"/>
              </w:rPr>
              <w:t xml:space="preserve"> № </w:t>
            </w:r>
            <w:r w:rsidR="00B64EA3" w:rsidRPr="00B64EA3">
              <w:rPr>
                <w:rFonts w:ascii="Times New Roman" w:hAnsi="Times New Roman" w:cs="Times New Roman"/>
                <w:sz w:val="24"/>
                <w:szCs w:val="24"/>
                <w:u w:val="single"/>
              </w:rPr>
              <w:t>285</w:t>
            </w:r>
          </w:p>
        </w:tc>
      </w:tr>
    </w:tbl>
    <w:p w:rsidR="007C5534" w:rsidRDefault="007C5534" w:rsidP="002C4A3A">
      <w:pPr>
        <w:pStyle w:val="ConsPlusNormal"/>
        <w:ind w:firstLine="540"/>
        <w:jc w:val="right"/>
        <w:rPr>
          <w:rFonts w:ascii="Times New Roman" w:hAnsi="Times New Roman" w:cs="Times New Roman"/>
          <w:sz w:val="24"/>
          <w:szCs w:val="24"/>
        </w:rPr>
      </w:pPr>
    </w:p>
    <w:p w:rsidR="007C5534" w:rsidRDefault="007C5534" w:rsidP="002C4A3A">
      <w:pPr>
        <w:pStyle w:val="ConsPlusNormal"/>
        <w:ind w:firstLine="540"/>
        <w:jc w:val="right"/>
        <w:rPr>
          <w:rFonts w:ascii="Times New Roman" w:hAnsi="Times New Roman" w:cs="Times New Roman"/>
          <w:sz w:val="24"/>
          <w:szCs w:val="24"/>
        </w:rPr>
      </w:pPr>
    </w:p>
    <w:p w:rsidR="002C4A3A" w:rsidRPr="002C4A3A" w:rsidRDefault="002C4A3A" w:rsidP="002C4A3A">
      <w:pPr>
        <w:autoSpaceDE w:val="0"/>
        <w:autoSpaceDN w:val="0"/>
        <w:adjustRightInd w:val="0"/>
        <w:jc w:val="center"/>
      </w:pPr>
      <w:r w:rsidRPr="002C4A3A">
        <w:t>ФОРМА РАЗРЕШЕНИЯ НА СТРОИТЕЛЬСТВО</w:t>
      </w:r>
    </w:p>
    <w:p w:rsidR="002C4A3A" w:rsidRPr="002C4A3A" w:rsidRDefault="002C4A3A" w:rsidP="002C4A3A">
      <w:pPr>
        <w:autoSpaceDE w:val="0"/>
        <w:autoSpaceDN w:val="0"/>
        <w:adjustRightInd w:val="0"/>
        <w:jc w:val="both"/>
        <w:outlineLvl w:val="0"/>
      </w:pPr>
    </w:p>
    <w:p w:rsidR="002C4A3A" w:rsidRPr="002C4A3A" w:rsidRDefault="002C4A3A" w:rsidP="002C4A3A">
      <w:pPr>
        <w:tabs>
          <w:tab w:val="left" w:pos="5387"/>
        </w:tabs>
        <w:autoSpaceDE w:val="0"/>
        <w:autoSpaceDN w:val="0"/>
        <w:adjustRightInd w:val="0"/>
        <w:jc w:val="right"/>
      </w:pPr>
      <w:r w:rsidRPr="002C4A3A">
        <w:t xml:space="preserve">                                     Кому _________________________________</w:t>
      </w:r>
    </w:p>
    <w:p w:rsidR="002C4A3A" w:rsidRPr="002C4A3A" w:rsidRDefault="002C4A3A" w:rsidP="002C4A3A">
      <w:pPr>
        <w:tabs>
          <w:tab w:val="left" w:pos="5387"/>
        </w:tabs>
        <w:autoSpaceDE w:val="0"/>
        <w:autoSpaceDN w:val="0"/>
        <w:adjustRightInd w:val="0"/>
        <w:jc w:val="right"/>
      </w:pPr>
      <w:r w:rsidRPr="002C4A3A">
        <w:t xml:space="preserve">                                             (наименование застройщика</w:t>
      </w:r>
    </w:p>
    <w:p w:rsidR="002C4A3A" w:rsidRPr="002C4A3A" w:rsidRDefault="002C4A3A" w:rsidP="002C4A3A">
      <w:pPr>
        <w:tabs>
          <w:tab w:val="left" w:pos="5387"/>
        </w:tabs>
        <w:autoSpaceDE w:val="0"/>
        <w:autoSpaceDN w:val="0"/>
        <w:adjustRightInd w:val="0"/>
        <w:jc w:val="right"/>
      </w:pPr>
      <w:r w:rsidRPr="002C4A3A">
        <w:t xml:space="preserve">                                     ______________________________________</w:t>
      </w:r>
    </w:p>
    <w:p w:rsidR="002C4A3A" w:rsidRPr="002C4A3A" w:rsidRDefault="002C4A3A" w:rsidP="002C4A3A">
      <w:pPr>
        <w:tabs>
          <w:tab w:val="left" w:pos="5387"/>
        </w:tabs>
        <w:autoSpaceDE w:val="0"/>
        <w:autoSpaceDN w:val="0"/>
        <w:adjustRightInd w:val="0"/>
        <w:jc w:val="right"/>
      </w:pPr>
      <w:r w:rsidRPr="002C4A3A">
        <w:t xml:space="preserve">                                     (фамилия, имя, отчество - для граждан,</w:t>
      </w:r>
    </w:p>
    <w:p w:rsidR="002C4A3A" w:rsidRPr="002C4A3A" w:rsidRDefault="002C4A3A" w:rsidP="002C4A3A">
      <w:pPr>
        <w:tabs>
          <w:tab w:val="left" w:pos="5387"/>
        </w:tabs>
        <w:autoSpaceDE w:val="0"/>
        <w:autoSpaceDN w:val="0"/>
        <w:adjustRightInd w:val="0"/>
        <w:jc w:val="right"/>
      </w:pPr>
      <w:r w:rsidRPr="002C4A3A">
        <w:t xml:space="preserve">                                     ______________________________________</w:t>
      </w:r>
    </w:p>
    <w:p w:rsidR="002C4A3A" w:rsidRPr="002C4A3A" w:rsidRDefault="002C4A3A" w:rsidP="002C4A3A">
      <w:pPr>
        <w:tabs>
          <w:tab w:val="left" w:pos="5387"/>
        </w:tabs>
        <w:autoSpaceDE w:val="0"/>
        <w:autoSpaceDN w:val="0"/>
        <w:adjustRightInd w:val="0"/>
        <w:jc w:val="right"/>
      </w:pPr>
      <w:r w:rsidRPr="002C4A3A">
        <w:t xml:space="preserve">                                     полное наименование организации - для</w:t>
      </w:r>
    </w:p>
    <w:p w:rsidR="002C4A3A" w:rsidRPr="002C4A3A" w:rsidRDefault="002C4A3A" w:rsidP="002C4A3A">
      <w:pPr>
        <w:tabs>
          <w:tab w:val="left" w:pos="5387"/>
        </w:tabs>
        <w:autoSpaceDE w:val="0"/>
        <w:autoSpaceDN w:val="0"/>
        <w:adjustRightInd w:val="0"/>
        <w:jc w:val="right"/>
      </w:pPr>
      <w:r w:rsidRPr="002C4A3A">
        <w:t xml:space="preserve">                                     ______________________________________</w:t>
      </w:r>
    </w:p>
    <w:p w:rsidR="002C4A3A" w:rsidRPr="002C4A3A" w:rsidRDefault="002C4A3A" w:rsidP="002C4A3A">
      <w:pPr>
        <w:tabs>
          <w:tab w:val="left" w:pos="5387"/>
        </w:tabs>
        <w:autoSpaceDE w:val="0"/>
        <w:autoSpaceDN w:val="0"/>
        <w:adjustRightInd w:val="0"/>
        <w:jc w:val="right"/>
      </w:pPr>
      <w:r w:rsidRPr="002C4A3A">
        <w:t xml:space="preserve">                                     юридических лиц), его почтовый индекс</w:t>
      </w:r>
    </w:p>
    <w:p w:rsidR="002C4A3A" w:rsidRPr="002C4A3A" w:rsidRDefault="002C4A3A" w:rsidP="002C4A3A">
      <w:pPr>
        <w:tabs>
          <w:tab w:val="left" w:pos="5387"/>
        </w:tabs>
        <w:autoSpaceDE w:val="0"/>
        <w:autoSpaceDN w:val="0"/>
        <w:adjustRightInd w:val="0"/>
        <w:jc w:val="right"/>
      </w:pPr>
      <w:r w:rsidRPr="002C4A3A">
        <w:t xml:space="preserve">                                     ______________________________________</w:t>
      </w:r>
    </w:p>
    <w:p w:rsidR="002C4A3A" w:rsidRPr="002C4A3A" w:rsidRDefault="002C4A3A" w:rsidP="002C4A3A">
      <w:pPr>
        <w:tabs>
          <w:tab w:val="left" w:pos="5387"/>
        </w:tabs>
        <w:autoSpaceDE w:val="0"/>
        <w:autoSpaceDN w:val="0"/>
        <w:adjustRightInd w:val="0"/>
        <w:jc w:val="right"/>
      </w:pPr>
      <w:r w:rsidRPr="002C4A3A">
        <w:t xml:space="preserve">                                     и адрес, адрес электронной почты)</w:t>
      </w:r>
      <w:r w:rsidR="00022B0C" w:rsidRPr="002C4A3A">
        <w:t xml:space="preserve"> </w:t>
      </w:r>
    </w:p>
    <w:p w:rsidR="002C4A3A" w:rsidRPr="002C4A3A" w:rsidRDefault="002C4A3A" w:rsidP="002C4A3A">
      <w:pPr>
        <w:autoSpaceDE w:val="0"/>
        <w:autoSpaceDN w:val="0"/>
        <w:adjustRightInd w:val="0"/>
        <w:jc w:val="both"/>
      </w:pPr>
    </w:p>
    <w:p w:rsidR="002C4A3A" w:rsidRPr="002C4A3A" w:rsidRDefault="002C4A3A" w:rsidP="002C4A3A">
      <w:pPr>
        <w:autoSpaceDE w:val="0"/>
        <w:autoSpaceDN w:val="0"/>
        <w:adjustRightInd w:val="0"/>
        <w:jc w:val="center"/>
      </w:pPr>
      <w:r w:rsidRPr="002C4A3A">
        <w:t>РАЗРЕШЕНИЕ</w:t>
      </w:r>
    </w:p>
    <w:p w:rsidR="002C4A3A" w:rsidRPr="002C4A3A" w:rsidRDefault="002C4A3A" w:rsidP="002C4A3A">
      <w:pPr>
        <w:autoSpaceDE w:val="0"/>
        <w:autoSpaceDN w:val="0"/>
        <w:adjustRightInd w:val="0"/>
        <w:jc w:val="center"/>
      </w:pPr>
      <w:r w:rsidRPr="002C4A3A">
        <w:t>на строительство</w:t>
      </w:r>
    </w:p>
    <w:p w:rsidR="002C4A3A" w:rsidRPr="002C4A3A" w:rsidRDefault="002C4A3A" w:rsidP="002C4A3A">
      <w:pPr>
        <w:autoSpaceDE w:val="0"/>
        <w:autoSpaceDN w:val="0"/>
        <w:adjustRightInd w:val="0"/>
        <w:jc w:val="both"/>
      </w:pPr>
    </w:p>
    <w:p w:rsidR="002C4A3A" w:rsidRPr="002C4A3A" w:rsidRDefault="002C4A3A" w:rsidP="002C4A3A">
      <w:pPr>
        <w:autoSpaceDE w:val="0"/>
        <w:autoSpaceDN w:val="0"/>
        <w:adjustRightInd w:val="0"/>
        <w:jc w:val="right"/>
      </w:pPr>
      <w:r w:rsidRPr="002C4A3A">
        <w:t xml:space="preserve">Дата ________________        </w:t>
      </w:r>
      <w:r w:rsidR="00022B0C">
        <w:t xml:space="preserve">                                </w:t>
      </w:r>
      <w:r w:rsidRPr="002C4A3A">
        <w:t xml:space="preserve">                                 </w:t>
      </w:r>
      <w:r>
        <w:t xml:space="preserve">         </w:t>
      </w:r>
      <w:r w:rsidRPr="002C4A3A">
        <w:t>N</w:t>
      </w:r>
      <w:r>
        <w:t xml:space="preserve"> </w:t>
      </w:r>
      <w:r w:rsidRPr="002C4A3A">
        <w:t xml:space="preserve"> ________________ </w:t>
      </w:r>
    </w:p>
    <w:p w:rsidR="002C4A3A" w:rsidRPr="002C4A3A" w:rsidRDefault="002C4A3A" w:rsidP="002C4A3A">
      <w:pPr>
        <w:autoSpaceDE w:val="0"/>
        <w:autoSpaceDN w:val="0"/>
        <w:adjustRightInd w:val="0"/>
        <w:jc w:val="both"/>
      </w:pPr>
    </w:p>
    <w:p w:rsidR="002C4A3A" w:rsidRPr="002C4A3A" w:rsidRDefault="002C4A3A" w:rsidP="002C4A3A">
      <w:pPr>
        <w:autoSpaceDE w:val="0"/>
        <w:autoSpaceDN w:val="0"/>
        <w:adjustRightInd w:val="0"/>
        <w:jc w:val="both"/>
      </w:pPr>
      <w:r w:rsidRPr="002C4A3A">
        <w:t>___________________________________________________________________________</w:t>
      </w:r>
      <w:r>
        <w:t>_____</w:t>
      </w:r>
      <w:r w:rsidR="007B5BDF">
        <w:t>__</w:t>
      </w:r>
    </w:p>
    <w:p w:rsidR="002C4A3A" w:rsidRPr="002C4A3A" w:rsidRDefault="002C4A3A" w:rsidP="002C4A3A">
      <w:pPr>
        <w:autoSpaceDE w:val="0"/>
        <w:autoSpaceDN w:val="0"/>
        <w:adjustRightInd w:val="0"/>
        <w:jc w:val="center"/>
      </w:pPr>
      <w:r w:rsidRPr="002C4A3A">
        <w:t>(наименование уполномоченного федерального органа исполнительной</w:t>
      </w:r>
    </w:p>
    <w:p w:rsidR="002C4A3A" w:rsidRPr="002C4A3A" w:rsidRDefault="002C4A3A" w:rsidP="002C4A3A">
      <w:pPr>
        <w:autoSpaceDE w:val="0"/>
        <w:autoSpaceDN w:val="0"/>
        <w:adjustRightInd w:val="0"/>
        <w:jc w:val="center"/>
      </w:pPr>
      <w:r w:rsidRPr="002C4A3A">
        <w:t>власти или органа исполнительной власти субъекта Российской Федерации,</w:t>
      </w:r>
    </w:p>
    <w:p w:rsidR="002C4A3A" w:rsidRPr="002C4A3A" w:rsidRDefault="002C4A3A" w:rsidP="002C4A3A">
      <w:pPr>
        <w:autoSpaceDE w:val="0"/>
        <w:autoSpaceDN w:val="0"/>
        <w:adjustRightInd w:val="0"/>
        <w:jc w:val="both"/>
      </w:pPr>
      <w:r w:rsidRPr="002C4A3A">
        <w:t>__________________________________________________________________________</w:t>
      </w:r>
      <w:r>
        <w:t>_____</w:t>
      </w:r>
      <w:r w:rsidRPr="002C4A3A">
        <w:t>_</w:t>
      </w:r>
      <w:r w:rsidR="007B5BDF">
        <w:t>__</w:t>
      </w:r>
    </w:p>
    <w:p w:rsidR="002C4A3A" w:rsidRPr="002C4A3A" w:rsidRDefault="002C4A3A" w:rsidP="002C4A3A">
      <w:pPr>
        <w:autoSpaceDE w:val="0"/>
        <w:autoSpaceDN w:val="0"/>
        <w:adjustRightInd w:val="0"/>
        <w:jc w:val="center"/>
      </w:pPr>
      <w:r w:rsidRPr="002C4A3A">
        <w:t>или органа местного самоуправления, осуществляющих выдачу разрешения на</w:t>
      </w:r>
    </w:p>
    <w:p w:rsidR="002C4A3A" w:rsidRPr="002C4A3A" w:rsidRDefault="002C4A3A" w:rsidP="002C4A3A">
      <w:pPr>
        <w:autoSpaceDE w:val="0"/>
        <w:autoSpaceDN w:val="0"/>
        <w:adjustRightInd w:val="0"/>
        <w:jc w:val="center"/>
      </w:pPr>
      <w:r w:rsidRPr="002C4A3A">
        <w:t>строительство. Государственная корпорация по атомной энергии "Росатом")</w:t>
      </w:r>
    </w:p>
    <w:p w:rsidR="002C4A3A" w:rsidRDefault="002C4A3A" w:rsidP="002C4A3A">
      <w:pPr>
        <w:autoSpaceDE w:val="0"/>
        <w:autoSpaceDN w:val="0"/>
        <w:adjustRightInd w:val="0"/>
        <w:jc w:val="both"/>
      </w:pPr>
    </w:p>
    <w:p w:rsidR="002C4A3A" w:rsidRPr="002C4A3A" w:rsidRDefault="002C4A3A" w:rsidP="002C4A3A">
      <w:pPr>
        <w:autoSpaceDE w:val="0"/>
        <w:autoSpaceDN w:val="0"/>
        <w:adjustRightInd w:val="0"/>
        <w:jc w:val="both"/>
      </w:pPr>
      <w:r w:rsidRPr="002C4A3A">
        <w:t xml:space="preserve">в  соответствии  со  </w:t>
      </w:r>
      <w:hyperlink r:id="rId21" w:history="1">
        <w:r w:rsidRPr="002C4A3A">
          <w:rPr>
            <w:color w:val="0000FF"/>
          </w:rPr>
          <w:t>статьей   51</w:t>
        </w:r>
      </w:hyperlink>
      <w:r w:rsidRPr="002C4A3A">
        <w:t xml:space="preserve">   Градостроительного  кодекса  Российской</w:t>
      </w:r>
      <w:r w:rsidR="007B5BDF">
        <w:t xml:space="preserve"> </w:t>
      </w:r>
      <w:r w:rsidRPr="002C4A3A">
        <w:t>Федерации, разрешает:</w:t>
      </w:r>
    </w:p>
    <w:p w:rsidR="002C4A3A" w:rsidRPr="002C4A3A" w:rsidRDefault="002C4A3A" w:rsidP="002C4A3A">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10"/>
        <w:gridCol w:w="2131"/>
        <w:gridCol w:w="2122"/>
        <w:gridCol w:w="847"/>
        <w:gridCol w:w="2268"/>
        <w:gridCol w:w="1247"/>
        <w:gridCol w:w="1081"/>
      </w:tblGrid>
      <w:tr w:rsidR="002C4A3A" w:rsidRPr="002C4A3A" w:rsidTr="007B5BDF">
        <w:tc>
          <w:tcPr>
            <w:tcW w:w="510" w:type="dxa"/>
            <w:vMerge w:val="restart"/>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pPr>
            <w:r w:rsidRPr="002C4A3A">
              <w:t>1.</w:t>
            </w:r>
          </w:p>
        </w:tc>
        <w:tc>
          <w:tcPr>
            <w:tcW w:w="8615" w:type="dxa"/>
            <w:gridSpan w:val="5"/>
            <w:tcBorders>
              <w:top w:val="single" w:sz="4" w:space="0" w:color="auto"/>
              <w:left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 xml:space="preserve">Строительство объекта капитального строительства </w:t>
            </w:r>
          </w:p>
        </w:tc>
        <w:tc>
          <w:tcPr>
            <w:tcW w:w="1081" w:type="dxa"/>
            <w:tcBorders>
              <w:top w:val="single" w:sz="4" w:space="0" w:color="auto"/>
              <w:left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8615" w:type="dxa"/>
            <w:gridSpan w:val="5"/>
            <w:tcBorders>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c>
          <w:tcPr>
            <w:tcW w:w="1081" w:type="dxa"/>
            <w:tcBorders>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8615" w:type="dxa"/>
            <w:gridSpan w:val="5"/>
            <w:tcBorders>
              <w:top w:val="single" w:sz="4" w:space="0" w:color="auto"/>
              <w:left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 xml:space="preserve">Реконструкцию объекта капитального строительства </w:t>
            </w:r>
          </w:p>
        </w:tc>
        <w:tc>
          <w:tcPr>
            <w:tcW w:w="1081" w:type="dxa"/>
            <w:tcBorders>
              <w:top w:val="single" w:sz="4" w:space="0" w:color="auto"/>
              <w:left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8615" w:type="dxa"/>
            <w:gridSpan w:val="5"/>
            <w:tcBorders>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c>
          <w:tcPr>
            <w:tcW w:w="1081" w:type="dxa"/>
            <w:tcBorders>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8615" w:type="dxa"/>
            <w:gridSpan w:val="5"/>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081" w:type="dxa"/>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8615" w:type="dxa"/>
            <w:gridSpan w:val="5"/>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 xml:space="preserve">Строительство линейного объекта (объекта капитального строительства, входящего в состав линейного объекта) </w:t>
            </w:r>
          </w:p>
        </w:tc>
        <w:tc>
          <w:tcPr>
            <w:tcW w:w="1081" w:type="dxa"/>
            <w:vMerge w:val="restart"/>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8615" w:type="dxa"/>
            <w:gridSpan w:val="5"/>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 xml:space="preserve">Реконструкцию линейного объекта (объекта капитального строительства, входящего в состав линейного объекта) </w:t>
            </w:r>
          </w:p>
        </w:tc>
        <w:tc>
          <w:tcPr>
            <w:tcW w:w="1081" w:type="dxa"/>
            <w:vMerge/>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p>
        </w:tc>
      </w:tr>
      <w:tr w:rsidR="002C4A3A" w:rsidRPr="002C4A3A" w:rsidTr="007B5BDF">
        <w:tc>
          <w:tcPr>
            <w:tcW w:w="510" w:type="dxa"/>
            <w:vMerge w:val="restart"/>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pPr>
            <w:r w:rsidRPr="002C4A3A">
              <w:t>2.</w:t>
            </w:r>
          </w:p>
        </w:tc>
        <w:tc>
          <w:tcPr>
            <w:tcW w:w="5100"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 xml:space="preserve">Наименование объекта капитального строительства </w:t>
            </w:r>
            <w:r w:rsidRPr="007B5BDF">
              <w:rPr>
                <w:sz w:val="22"/>
                <w:szCs w:val="22"/>
              </w:rPr>
              <w:lastRenderedPageBreak/>
              <w:t xml:space="preserve">(этапа) в соответствии с проектной документацией </w:t>
            </w:r>
          </w:p>
        </w:tc>
        <w:tc>
          <w:tcPr>
            <w:tcW w:w="4596"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96"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596"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val="restart"/>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pPr>
            <w:r w:rsidRPr="002C4A3A">
              <w:t>3.</w:t>
            </w:r>
          </w:p>
        </w:tc>
        <w:tc>
          <w:tcPr>
            <w:tcW w:w="5100"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596"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596"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 xml:space="preserve">Кадастровый номер реконструируемого объекта капитального строительства </w:t>
            </w:r>
          </w:p>
        </w:tc>
        <w:tc>
          <w:tcPr>
            <w:tcW w:w="4596"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pPr>
            <w:r w:rsidRPr="002C4A3A">
              <w:t>3.1.</w:t>
            </w:r>
          </w:p>
        </w:tc>
        <w:tc>
          <w:tcPr>
            <w:tcW w:w="5100"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Сведения о градостроительном плане земельного участка</w:t>
            </w:r>
          </w:p>
        </w:tc>
        <w:tc>
          <w:tcPr>
            <w:tcW w:w="4596"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pPr>
            <w:r w:rsidRPr="002C4A3A">
              <w:t>3.2.</w:t>
            </w:r>
          </w:p>
        </w:tc>
        <w:tc>
          <w:tcPr>
            <w:tcW w:w="5100"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 xml:space="preserve">Сведения о проекте планировки и проекте межевания территории </w:t>
            </w:r>
          </w:p>
        </w:tc>
        <w:tc>
          <w:tcPr>
            <w:tcW w:w="4596"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pPr>
            <w:r w:rsidRPr="002C4A3A">
              <w:t>3.3.</w:t>
            </w:r>
          </w:p>
        </w:tc>
        <w:tc>
          <w:tcPr>
            <w:tcW w:w="5100"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96"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val="restart"/>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pPr>
            <w:r w:rsidRPr="002C4A3A">
              <w:t>4.</w:t>
            </w:r>
          </w:p>
        </w:tc>
        <w:tc>
          <w:tcPr>
            <w:tcW w:w="9696" w:type="dxa"/>
            <w:gridSpan w:val="6"/>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9696" w:type="dxa"/>
            <w:gridSpan w:val="6"/>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2C4A3A" w:rsidRPr="007B5BDF" w:rsidRDefault="002C4A3A" w:rsidP="002C4A3A">
            <w:pPr>
              <w:autoSpaceDE w:val="0"/>
              <w:autoSpaceDN w:val="0"/>
              <w:adjustRightInd w:val="0"/>
              <w:jc w:val="both"/>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r w:rsidRPr="007B5BDF">
              <w:rPr>
                <w:sz w:val="22"/>
                <w:szCs w:val="22"/>
              </w:rPr>
              <w:t>Общая площадь (кв. м):</w:t>
            </w:r>
          </w:p>
        </w:tc>
        <w:tc>
          <w:tcPr>
            <w:tcW w:w="2122" w:type="dxa"/>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c>
          <w:tcPr>
            <w:tcW w:w="3115" w:type="dxa"/>
            <w:gridSpan w:val="2"/>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r w:rsidRPr="007B5BDF">
              <w:rPr>
                <w:sz w:val="22"/>
                <w:szCs w:val="22"/>
              </w:rPr>
              <w:t>Площадь участка (кв. м):</w:t>
            </w:r>
          </w:p>
        </w:tc>
        <w:tc>
          <w:tcPr>
            <w:tcW w:w="2328" w:type="dxa"/>
            <w:gridSpan w:val="2"/>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r w:rsidRPr="007B5BDF">
              <w:rPr>
                <w:sz w:val="22"/>
                <w:szCs w:val="22"/>
              </w:rPr>
              <w:t>Объем (куб. м):</w:t>
            </w:r>
          </w:p>
        </w:tc>
        <w:tc>
          <w:tcPr>
            <w:tcW w:w="2122" w:type="dxa"/>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c>
          <w:tcPr>
            <w:tcW w:w="3115" w:type="dxa"/>
            <w:gridSpan w:val="2"/>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r w:rsidRPr="007B5BDF">
              <w:rPr>
                <w:sz w:val="22"/>
                <w:szCs w:val="22"/>
              </w:rPr>
              <w:t>в том числе</w:t>
            </w:r>
          </w:p>
          <w:p w:rsidR="002C4A3A" w:rsidRPr="007B5BDF" w:rsidRDefault="002C4A3A" w:rsidP="002C4A3A">
            <w:pPr>
              <w:autoSpaceDE w:val="0"/>
              <w:autoSpaceDN w:val="0"/>
              <w:adjustRightInd w:val="0"/>
              <w:rPr>
                <w:sz w:val="22"/>
                <w:szCs w:val="22"/>
              </w:rPr>
            </w:pPr>
            <w:r w:rsidRPr="007B5BDF">
              <w:rPr>
                <w:sz w:val="22"/>
                <w:szCs w:val="22"/>
              </w:rPr>
              <w:t>подземной части (куб.):</w:t>
            </w:r>
          </w:p>
        </w:tc>
        <w:tc>
          <w:tcPr>
            <w:tcW w:w="2328" w:type="dxa"/>
            <w:gridSpan w:val="2"/>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r w:rsidRPr="007B5BDF">
              <w:rPr>
                <w:sz w:val="22"/>
                <w:szCs w:val="22"/>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c>
          <w:tcPr>
            <w:tcW w:w="3115" w:type="dxa"/>
            <w:gridSpan w:val="2"/>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r w:rsidRPr="007B5BDF">
              <w:rPr>
                <w:sz w:val="22"/>
                <w:szCs w:val="22"/>
              </w:rPr>
              <w:t>Высота (м):</w:t>
            </w:r>
          </w:p>
        </w:tc>
        <w:tc>
          <w:tcPr>
            <w:tcW w:w="2328" w:type="dxa"/>
            <w:gridSpan w:val="2"/>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r w:rsidRPr="007B5BDF">
              <w:rPr>
                <w:sz w:val="22"/>
                <w:szCs w:val="22"/>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c>
          <w:tcPr>
            <w:tcW w:w="3115" w:type="dxa"/>
            <w:gridSpan w:val="2"/>
            <w:vMerge w:val="restart"/>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r w:rsidRPr="007B5BDF">
              <w:rPr>
                <w:sz w:val="22"/>
                <w:szCs w:val="22"/>
              </w:rPr>
              <w:t>Вместимость (чел.):</w:t>
            </w:r>
          </w:p>
        </w:tc>
        <w:tc>
          <w:tcPr>
            <w:tcW w:w="2328" w:type="dxa"/>
            <w:gridSpan w:val="2"/>
            <w:vMerge w:val="restart"/>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r w:rsidRPr="007B5BDF">
              <w:rPr>
                <w:sz w:val="22"/>
                <w:szCs w:val="22"/>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c>
          <w:tcPr>
            <w:tcW w:w="3115" w:type="dxa"/>
            <w:gridSpan w:val="2"/>
            <w:vMerge/>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c>
          <w:tcPr>
            <w:tcW w:w="2328" w:type="dxa"/>
            <w:gridSpan w:val="2"/>
            <w:vMerge/>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r w:rsidRPr="007B5BDF">
              <w:rPr>
                <w:sz w:val="22"/>
                <w:szCs w:val="22"/>
              </w:rPr>
              <w:t>Иные показатели:</w:t>
            </w:r>
          </w:p>
        </w:tc>
        <w:tc>
          <w:tcPr>
            <w:tcW w:w="7565" w:type="dxa"/>
            <w:gridSpan w:val="5"/>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tcBorders>
              <w:top w:val="single" w:sz="4" w:space="0" w:color="auto"/>
              <w:left w:val="single" w:sz="4" w:space="0" w:color="auto"/>
              <w:right w:val="single" w:sz="4" w:space="0" w:color="auto"/>
            </w:tcBorders>
          </w:tcPr>
          <w:p w:rsidR="002C4A3A" w:rsidRPr="002C4A3A" w:rsidRDefault="002C4A3A" w:rsidP="002C4A3A">
            <w:pPr>
              <w:autoSpaceDE w:val="0"/>
              <w:autoSpaceDN w:val="0"/>
              <w:adjustRightInd w:val="0"/>
            </w:pPr>
            <w:r w:rsidRPr="002C4A3A">
              <w:t>5.</w:t>
            </w:r>
          </w:p>
        </w:tc>
        <w:tc>
          <w:tcPr>
            <w:tcW w:w="4253" w:type="dxa"/>
            <w:gridSpan w:val="2"/>
            <w:tcBorders>
              <w:top w:val="single" w:sz="4" w:space="0" w:color="auto"/>
              <w:left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Адрес (местоположение) объекта:</w:t>
            </w:r>
          </w:p>
        </w:tc>
        <w:tc>
          <w:tcPr>
            <w:tcW w:w="5443" w:type="dxa"/>
            <w:gridSpan w:val="4"/>
            <w:tcBorders>
              <w:top w:val="single" w:sz="4" w:space="0" w:color="auto"/>
              <w:left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tcBorders>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pPr>
          </w:p>
        </w:tc>
        <w:tc>
          <w:tcPr>
            <w:tcW w:w="4253" w:type="dxa"/>
            <w:gridSpan w:val="2"/>
            <w:tcBorders>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c>
          <w:tcPr>
            <w:tcW w:w="5443" w:type="dxa"/>
            <w:gridSpan w:val="4"/>
            <w:tcBorders>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val="restart"/>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pPr>
            <w:r w:rsidRPr="002C4A3A">
              <w:t>6.</w:t>
            </w:r>
          </w:p>
        </w:tc>
        <w:tc>
          <w:tcPr>
            <w:tcW w:w="9696" w:type="dxa"/>
            <w:gridSpan w:val="6"/>
            <w:tcBorders>
              <w:top w:val="single" w:sz="4" w:space="0" w:color="auto"/>
              <w:left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Краткие проектные характеристики линейного объекта:</w:t>
            </w: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9696" w:type="dxa"/>
            <w:gridSpan w:val="6"/>
            <w:tcBorders>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Категория (класс):</w:t>
            </w:r>
          </w:p>
        </w:tc>
        <w:tc>
          <w:tcPr>
            <w:tcW w:w="4596"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Протяженность:</w:t>
            </w:r>
          </w:p>
        </w:tc>
        <w:tc>
          <w:tcPr>
            <w:tcW w:w="4596" w:type="dxa"/>
            <w:gridSpan w:val="3"/>
            <w:tcBorders>
              <w:top w:val="single" w:sz="4" w:space="0" w:color="auto"/>
              <w:left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c>
          <w:tcPr>
            <w:tcW w:w="4596" w:type="dxa"/>
            <w:gridSpan w:val="3"/>
            <w:tcBorders>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Мощность (пропускная способность, грузооборот, интенсивность движения):</w:t>
            </w:r>
          </w:p>
        </w:tc>
        <w:tc>
          <w:tcPr>
            <w:tcW w:w="4596" w:type="dxa"/>
            <w:gridSpan w:val="3"/>
            <w:tcBorders>
              <w:top w:val="single" w:sz="4" w:space="0" w:color="auto"/>
              <w:left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c>
          <w:tcPr>
            <w:tcW w:w="4596" w:type="dxa"/>
            <w:gridSpan w:val="3"/>
            <w:tcBorders>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Тип (КЛ, ВЛ, КВЛ), уровень напряжения линий электропередачи</w:t>
            </w:r>
          </w:p>
        </w:tc>
        <w:tc>
          <w:tcPr>
            <w:tcW w:w="4596" w:type="dxa"/>
            <w:gridSpan w:val="3"/>
            <w:tcBorders>
              <w:top w:val="single" w:sz="4" w:space="0" w:color="auto"/>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Перечень конструктивных элементов, оказывающих влияние на безопасность:</w:t>
            </w:r>
          </w:p>
        </w:tc>
        <w:tc>
          <w:tcPr>
            <w:tcW w:w="4596" w:type="dxa"/>
            <w:gridSpan w:val="3"/>
            <w:tcBorders>
              <w:top w:val="single" w:sz="4" w:space="0" w:color="auto"/>
              <w:left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rPr>
          <w:trHeight w:val="117"/>
        </w:trPr>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c>
          <w:tcPr>
            <w:tcW w:w="4596" w:type="dxa"/>
            <w:gridSpan w:val="3"/>
            <w:tcBorders>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Pr>
          <w:p w:rsidR="002C4A3A" w:rsidRPr="007B5BDF" w:rsidRDefault="002C4A3A" w:rsidP="002C4A3A">
            <w:pPr>
              <w:autoSpaceDE w:val="0"/>
              <w:autoSpaceDN w:val="0"/>
              <w:adjustRightInd w:val="0"/>
              <w:jc w:val="both"/>
              <w:rPr>
                <w:sz w:val="22"/>
                <w:szCs w:val="22"/>
              </w:rPr>
            </w:pPr>
            <w:r w:rsidRPr="007B5BDF">
              <w:rPr>
                <w:sz w:val="22"/>
                <w:szCs w:val="22"/>
              </w:rPr>
              <w:t>Иные показатели:</w:t>
            </w:r>
          </w:p>
        </w:tc>
        <w:tc>
          <w:tcPr>
            <w:tcW w:w="4596" w:type="dxa"/>
            <w:gridSpan w:val="3"/>
            <w:tcBorders>
              <w:top w:val="single" w:sz="4" w:space="0" w:color="auto"/>
              <w:left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r w:rsidR="002C4A3A" w:rsidRPr="002C4A3A" w:rsidTr="007B5BDF">
        <w:tc>
          <w:tcPr>
            <w:tcW w:w="510" w:type="dxa"/>
            <w:vMerge/>
            <w:tcBorders>
              <w:top w:val="single" w:sz="4" w:space="0" w:color="auto"/>
              <w:left w:val="single" w:sz="4" w:space="0" w:color="auto"/>
              <w:bottom w:val="single" w:sz="4" w:space="0" w:color="auto"/>
              <w:right w:val="single" w:sz="4" w:space="0" w:color="auto"/>
            </w:tcBorders>
          </w:tcPr>
          <w:p w:rsidR="002C4A3A" w:rsidRPr="002C4A3A" w:rsidRDefault="002C4A3A" w:rsidP="002C4A3A">
            <w:pPr>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c>
          <w:tcPr>
            <w:tcW w:w="4596" w:type="dxa"/>
            <w:gridSpan w:val="3"/>
            <w:tcBorders>
              <w:left w:val="single" w:sz="4" w:space="0" w:color="auto"/>
              <w:bottom w:val="single" w:sz="4" w:space="0" w:color="auto"/>
              <w:right w:val="single" w:sz="4" w:space="0" w:color="auto"/>
            </w:tcBorders>
          </w:tcPr>
          <w:p w:rsidR="002C4A3A" w:rsidRPr="007B5BDF" w:rsidRDefault="002C4A3A" w:rsidP="002C4A3A">
            <w:pPr>
              <w:autoSpaceDE w:val="0"/>
              <w:autoSpaceDN w:val="0"/>
              <w:adjustRightInd w:val="0"/>
              <w:rPr>
                <w:sz w:val="22"/>
                <w:szCs w:val="22"/>
              </w:rPr>
            </w:pPr>
          </w:p>
        </w:tc>
      </w:tr>
    </w:tbl>
    <w:p w:rsidR="002C4A3A" w:rsidRPr="002C4A3A" w:rsidRDefault="002C4A3A" w:rsidP="002C4A3A">
      <w:pPr>
        <w:autoSpaceDE w:val="0"/>
        <w:autoSpaceDN w:val="0"/>
        <w:adjustRightInd w:val="0"/>
        <w:jc w:val="both"/>
      </w:pPr>
    </w:p>
    <w:p w:rsidR="002C4A3A" w:rsidRPr="00022B0C" w:rsidRDefault="002C4A3A" w:rsidP="00022B0C">
      <w:pPr>
        <w:autoSpaceDE w:val="0"/>
        <w:autoSpaceDN w:val="0"/>
        <w:adjustRightInd w:val="0"/>
        <w:jc w:val="both"/>
      </w:pPr>
      <w:r w:rsidRPr="00022B0C">
        <w:t>Срок действия настоящего разрешения - до "__" ___________________ 20__ г. в</w:t>
      </w:r>
    </w:p>
    <w:p w:rsidR="002C4A3A" w:rsidRPr="00022B0C" w:rsidRDefault="002C4A3A" w:rsidP="00022B0C">
      <w:pPr>
        <w:autoSpaceDE w:val="0"/>
        <w:autoSpaceDN w:val="0"/>
        <w:adjustRightInd w:val="0"/>
        <w:jc w:val="both"/>
      </w:pPr>
      <w:r w:rsidRPr="00022B0C">
        <w:t xml:space="preserve">соответствии с _______________________________________________________ </w:t>
      </w:r>
    </w:p>
    <w:p w:rsidR="002C4A3A" w:rsidRPr="00022B0C" w:rsidRDefault="002C4A3A" w:rsidP="00022B0C">
      <w:pPr>
        <w:autoSpaceDE w:val="0"/>
        <w:autoSpaceDN w:val="0"/>
        <w:adjustRightInd w:val="0"/>
        <w:jc w:val="both"/>
      </w:pPr>
      <w:r w:rsidRPr="00022B0C">
        <w:t>Глава городского округа Пелым</w:t>
      </w:r>
      <w:r w:rsidR="007B5BDF">
        <w:t xml:space="preserve"> </w:t>
      </w:r>
      <w:r w:rsidRPr="00022B0C">
        <w:t xml:space="preserve"> ____________________________ </w:t>
      </w:r>
      <w:r w:rsidR="007B5BDF">
        <w:t xml:space="preserve">           </w:t>
      </w:r>
      <w:r w:rsidRPr="00022B0C">
        <w:t>____________________</w:t>
      </w:r>
    </w:p>
    <w:p w:rsidR="002C4A3A" w:rsidRPr="00022B0C" w:rsidRDefault="007B5BDF" w:rsidP="00022B0C">
      <w:pPr>
        <w:autoSpaceDE w:val="0"/>
        <w:autoSpaceDN w:val="0"/>
        <w:adjustRightInd w:val="0"/>
        <w:jc w:val="both"/>
      </w:pPr>
      <w:r>
        <w:t xml:space="preserve">        </w:t>
      </w:r>
    </w:p>
    <w:p w:rsidR="002C4A3A" w:rsidRPr="00022B0C" w:rsidRDefault="002C4A3A" w:rsidP="00022B0C">
      <w:pPr>
        <w:autoSpaceDE w:val="0"/>
        <w:autoSpaceDN w:val="0"/>
        <w:adjustRightInd w:val="0"/>
        <w:jc w:val="both"/>
      </w:pPr>
      <w:r w:rsidRPr="00022B0C">
        <w:t>"__" _____________ 20__ г.</w:t>
      </w:r>
    </w:p>
    <w:p w:rsidR="002C4A3A" w:rsidRPr="00022B0C" w:rsidRDefault="002C4A3A" w:rsidP="00022B0C">
      <w:pPr>
        <w:autoSpaceDE w:val="0"/>
        <w:autoSpaceDN w:val="0"/>
        <w:adjustRightInd w:val="0"/>
        <w:jc w:val="both"/>
      </w:pPr>
      <w:r w:rsidRPr="00022B0C">
        <w:t>М.П.</w:t>
      </w:r>
    </w:p>
    <w:p w:rsidR="002C4A3A" w:rsidRPr="00022B0C" w:rsidRDefault="002C4A3A" w:rsidP="00022B0C">
      <w:pPr>
        <w:autoSpaceDE w:val="0"/>
        <w:autoSpaceDN w:val="0"/>
        <w:adjustRightInd w:val="0"/>
        <w:jc w:val="both"/>
      </w:pPr>
      <w:r w:rsidRPr="00022B0C">
        <w:t>Действие настоящего разрешения</w:t>
      </w:r>
    </w:p>
    <w:p w:rsidR="002C4A3A" w:rsidRPr="00022B0C" w:rsidRDefault="002C4A3A" w:rsidP="00022B0C">
      <w:pPr>
        <w:autoSpaceDE w:val="0"/>
        <w:autoSpaceDN w:val="0"/>
        <w:adjustRightInd w:val="0"/>
        <w:jc w:val="both"/>
      </w:pPr>
      <w:r w:rsidRPr="00022B0C">
        <w:t xml:space="preserve">продлено до "__" ____________ 20__ г. </w:t>
      </w:r>
    </w:p>
    <w:p w:rsidR="002C4A3A" w:rsidRPr="00022B0C" w:rsidRDefault="002C4A3A" w:rsidP="00022B0C">
      <w:pPr>
        <w:autoSpaceDE w:val="0"/>
        <w:autoSpaceDN w:val="0"/>
        <w:adjustRightInd w:val="0"/>
        <w:jc w:val="both"/>
      </w:pPr>
      <w:r w:rsidRPr="00022B0C">
        <w:t xml:space="preserve">Глава городского округа Пелым ____________________________ </w:t>
      </w:r>
      <w:r w:rsidR="007B5BDF">
        <w:t xml:space="preserve">            </w:t>
      </w:r>
      <w:r w:rsidRPr="00022B0C">
        <w:t>____________________</w:t>
      </w:r>
    </w:p>
    <w:p w:rsidR="002C4A3A" w:rsidRPr="00022B0C" w:rsidRDefault="002C4A3A" w:rsidP="00022B0C">
      <w:pPr>
        <w:autoSpaceDE w:val="0"/>
        <w:autoSpaceDN w:val="0"/>
        <w:adjustRightInd w:val="0"/>
        <w:jc w:val="both"/>
      </w:pPr>
      <w:r w:rsidRPr="00022B0C">
        <w:t>"__" _____________ 20__ г.</w:t>
      </w:r>
    </w:p>
    <w:p w:rsidR="002C4A3A" w:rsidRPr="00022B0C" w:rsidRDefault="002C4A3A" w:rsidP="00022B0C">
      <w:pPr>
        <w:autoSpaceDE w:val="0"/>
        <w:autoSpaceDN w:val="0"/>
        <w:adjustRightInd w:val="0"/>
        <w:jc w:val="both"/>
      </w:pPr>
      <w:r w:rsidRPr="00022B0C">
        <w:t>М.П.</w:t>
      </w:r>
    </w:p>
    <w:p w:rsidR="003A234F" w:rsidRDefault="003A234F">
      <w:r>
        <w:br w:type="page"/>
      </w:r>
    </w:p>
    <w:tbl>
      <w:tblPr>
        <w:tblW w:w="0" w:type="auto"/>
        <w:tblInd w:w="6345" w:type="dxa"/>
        <w:tblLook w:val="04A0"/>
      </w:tblPr>
      <w:tblGrid>
        <w:gridCol w:w="3508"/>
      </w:tblGrid>
      <w:tr w:rsidR="007C5534" w:rsidRPr="004862DF" w:rsidTr="009C5B9E">
        <w:tc>
          <w:tcPr>
            <w:tcW w:w="3650" w:type="dxa"/>
          </w:tcPr>
          <w:p w:rsidR="007C5534" w:rsidRPr="004862DF" w:rsidRDefault="007B5BDF" w:rsidP="009C5B9E">
            <w:pPr>
              <w:pStyle w:val="ConsPlusNormal"/>
              <w:ind w:firstLine="0"/>
              <w:jc w:val="both"/>
              <w:rPr>
                <w:rFonts w:ascii="Times New Roman" w:hAnsi="Times New Roman" w:cs="Times New Roman"/>
                <w:sz w:val="24"/>
                <w:szCs w:val="24"/>
              </w:rPr>
            </w:pPr>
            <w:r>
              <w:lastRenderedPageBreak/>
              <w:br w:type="page"/>
            </w:r>
            <w:r w:rsidR="00850085">
              <w:rPr>
                <w:rFonts w:ascii="Times New Roman" w:hAnsi="Times New Roman" w:cs="Times New Roman"/>
                <w:sz w:val="24"/>
                <w:szCs w:val="24"/>
              </w:rPr>
              <w:t xml:space="preserve">Приложение № 2 </w:t>
            </w:r>
            <w:r w:rsidR="007C5534" w:rsidRPr="004862DF">
              <w:rPr>
                <w:rFonts w:ascii="Times New Roman" w:hAnsi="Times New Roman" w:cs="Times New Roman"/>
                <w:sz w:val="24"/>
                <w:szCs w:val="24"/>
              </w:rPr>
              <w:t xml:space="preserve"> </w:t>
            </w:r>
          </w:p>
        </w:tc>
      </w:tr>
      <w:tr w:rsidR="007C5534" w:rsidRPr="004862DF" w:rsidTr="009C5B9E">
        <w:tc>
          <w:tcPr>
            <w:tcW w:w="3650" w:type="dxa"/>
          </w:tcPr>
          <w:p w:rsidR="007C5534" w:rsidRPr="004862DF" w:rsidRDefault="00850085" w:rsidP="008500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 постановлению</w:t>
            </w:r>
            <w:r w:rsidR="007C5534" w:rsidRPr="004862DF">
              <w:rPr>
                <w:rFonts w:ascii="Times New Roman" w:hAnsi="Times New Roman" w:cs="Times New Roman"/>
                <w:sz w:val="24"/>
                <w:szCs w:val="24"/>
              </w:rPr>
              <w:t xml:space="preserve"> </w:t>
            </w:r>
            <w:r w:rsidR="007C5534">
              <w:rPr>
                <w:rFonts w:ascii="Times New Roman" w:hAnsi="Times New Roman" w:cs="Times New Roman"/>
                <w:sz w:val="24"/>
                <w:szCs w:val="24"/>
              </w:rPr>
              <w:t>а</w:t>
            </w:r>
            <w:r w:rsidR="007C5534" w:rsidRPr="004862DF">
              <w:rPr>
                <w:rFonts w:ascii="Times New Roman" w:hAnsi="Times New Roman" w:cs="Times New Roman"/>
                <w:sz w:val="24"/>
                <w:szCs w:val="24"/>
              </w:rPr>
              <w:t>дминистрации городского округа Пелым</w:t>
            </w:r>
          </w:p>
        </w:tc>
      </w:tr>
      <w:tr w:rsidR="007C5534" w:rsidRPr="004862DF" w:rsidTr="009C5B9E">
        <w:tc>
          <w:tcPr>
            <w:tcW w:w="3650" w:type="dxa"/>
          </w:tcPr>
          <w:p w:rsidR="007C5534" w:rsidRPr="004862DF" w:rsidRDefault="00B64EA3" w:rsidP="007C55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от </w:t>
            </w:r>
            <w:r w:rsidRPr="00B64EA3">
              <w:rPr>
                <w:rFonts w:ascii="Times New Roman" w:hAnsi="Times New Roman" w:cs="Times New Roman"/>
                <w:sz w:val="24"/>
                <w:szCs w:val="24"/>
                <w:u w:val="single"/>
              </w:rPr>
              <w:t>19.07.2016</w:t>
            </w:r>
            <w:r>
              <w:rPr>
                <w:rFonts w:ascii="Times New Roman" w:hAnsi="Times New Roman" w:cs="Times New Roman"/>
                <w:sz w:val="24"/>
                <w:szCs w:val="24"/>
              </w:rPr>
              <w:t xml:space="preserve"> № </w:t>
            </w:r>
            <w:r w:rsidRPr="00B64EA3">
              <w:rPr>
                <w:rFonts w:ascii="Times New Roman" w:hAnsi="Times New Roman" w:cs="Times New Roman"/>
                <w:sz w:val="24"/>
                <w:szCs w:val="24"/>
                <w:u w:val="single"/>
              </w:rPr>
              <w:t>285</w:t>
            </w:r>
          </w:p>
        </w:tc>
      </w:tr>
    </w:tbl>
    <w:p w:rsidR="00EB6778" w:rsidRDefault="00EB6778" w:rsidP="002667E0">
      <w:pPr>
        <w:pStyle w:val="ConsPlusNormal"/>
        <w:ind w:firstLine="540"/>
        <w:rPr>
          <w:rFonts w:ascii="Times New Roman" w:hAnsi="Times New Roman" w:cs="Times New Roman"/>
          <w:sz w:val="24"/>
          <w:szCs w:val="24"/>
        </w:rPr>
      </w:pPr>
    </w:p>
    <w:p w:rsidR="003A234F" w:rsidRDefault="003A234F" w:rsidP="003A234F">
      <w:pPr>
        <w:pStyle w:val="a7"/>
        <w:ind w:left="5387"/>
        <w:rPr>
          <w:sz w:val="24"/>
        </w:rPr>
      </w:pPr>
      <w:r>
        <w:rPr>
          <w:sz w:val="24"/>
        </w:rPr>
        <w:t>округа Пелым</w:t>
      </w:r>
      <w:r w:rsidRPr="003E6CF0">
        <w:rPr>
          <w:sz w:val="24"/>
        </w:rPr>
        <w:t>»</w:t>
      </w:r>
    </w:p>
    <w:p w:rsidR="003A234F" w:rsidRPr="00022B0C" w:rsidRDefault="003A234F" w:rsidP="003A234F">
      <w:pPr>
        <w:pStyle w:val="ConsPlusNormal"/>
        <w:ind w:firstLine="540"/>
        <w:rPr>
          <w:rFonts w:ascii="Times New Roman" w:hAnsi="Times New Roman" w:cs="Times New Roman"/>
          <w:sz w:val="24"/>
          <w:szCs w:val="24"/>
        </w:rPr>
      </w:pPr>
    </w:p>
    <w:p w:rsidR="003A234F" w:rsidRPr="007B5BDF" w:rsidRDefault="003A234F" w:rsidP="003A234F">
      <w:pPr>
        <w:pStyle w:val="ConsPlusNormal"/>
        <w:ind w:firstLine="0"/>
        <w:jc w:val="center"/>
        <w:rPr>
          <w:rFonts w:ascii="Times New Roman" w:hAnsi="Times New Roman" w:cs="Times New Roman"/>
          <w:sz w:val="22"/>
          <w:szCs w:val="22"/>
        </w:rPr>
      </w:pPr>
      <w:r w:rsidRPr="007B5BDF">
        <w:rPr>
          <w:rFonts w:ascii="Times New Roman" w:hAnsi="Times New Roman" w:cs="Times New Roman"/>
          <w:sz w:val="22"/>
          <w:szCs w:val="22"/>
        </w:rPr>
        <w:t>БЛОК – СХЕМА</w:t>
      </w:r>
    </w:p>
    <w:p w:rsidR="003A234F" w:rsidRPr="007B5BDF" w:rsidRDefault="003A234F" w:rsidP="003A234F">
      <w:pPr>
        <w:pStyle w:val="ConsPlusNormal"/>
        <w:jc w:val="center"/>
        <w:rPr>
          <w:rFonts w:ascii="Times New Roman" w:hAnsi="Times New Roman" w:cs="Times New Roman"/>
          <w:sz w:val="22"/>
          <w:szCs w:val="22"/>
        </w:rPr>
      </w:pPr>
      <w:r w:rsidRPr="007B5BDF">
        <w:rPr>
          <w:rFonts w:ascii="Times New Roman" w:hAnsi="Times New Roman" w:cs="Times New Roman"/>
          <w:sz w:val="22"/>
          <w:szCs w:val="22"/>
        </w:rPr>
        <w:t>ПОСЛЕДОВАТЕЛЬНОСТИ АДМИНИСТРАТИВНЫХ ПРОЦЕДУР</w:t>
      </w:r>
    </w:p>
    <w:p w:rsidR="003A234F" w:rsidRDefault="003A234F" w:rsidP="003A234F">
      <w:pPr>
        <w:autoSpaceDE w:val="0"/>
        <w:autoSpaceDN w:val="0"/>
        <w:adjustRightInd w:val="0"/>
        <w:jc w:val="center"/>
        <w:outlineLvl w:val="1"/>
      </w:pPr>
      <w:r w:rsidRPr="007B5BDF">
        <w:rPr>
          <w:sz w:val="22"/>
          <w:szCs w:val="22"/>
        </w:rPr>
        <w:t>«</w:t>
      </w:r>
      <w:r>
        <w:t xml:space="preserve">Предоставление </w:t>
      </w:r>
      <w:r w:rsidRPr="007B5BDF">
        <w:t xml:space="preserve"> разрешени</w:t>
      </w:r>
      <w:r>
        <w:t xml:space="preserve">я </w:t>
      </w:r>
      <w:r w:rsidRPr="007B5BDF">
        <w:t>на строительство на территории городского округа Пелым»</w:t>
      </w:r>
    </w:p>
    <w:p w:rsidR="003A234F" w:rsidRDefault="00775293" w:rsidP="003A234F">
      <w:pPr>
        <w:autoSpaceDE w:val="0"/>
        <w:autoSpaceDN w:val="0"/>
        <w:adjustRightInd w:val="0"/>
        <w:jc w:val="center"/>
        <w:outlineLvl w:val="1"/>
      </w:pPr>
      <w:r>
        <w:rPr>
          <w:noProof/>
        </w:rPr>
        <w:pict>
          <v:shapetype id="_x0000_t202" coordsize="21600,21600" o:spt="202" path="m,l,21600r21600,l21600,xe">
            <v:stroke joinstyle="miter"/>
            <v:path gradientshapeok="t" o:connecttype="rect"/>
          </v:shapetype>
          <v:shape id="_x0000_s1224" type="#_x0000_t202" style="position:absolute;left:0;text-align:left;margin-left:340.9pt;margin-top:9.6pt;width:128.75pt;height:57.75pt;z-index:251696128">
            <v:textbox style="mso-next-textbox:#_x0000_s1224">
              <w:txbxContent>
                <w:p w:rsidR="003A234F" w:rsidRPr="00EB6778" w:rsidRDefault="003A234F" w:rsidP="003A234F">
                  <w:pPr>
                    <w:jc w:val="both"/>
                  </w:pPr>
                  <w:r w:rsidRPr="00EB6778">
                    <w:t>При наличии оснований для отказа в приеме заявления и документов – отказ в приеме заявления и документов</w:t>
                  </w:r>
                </w:p>
              </w:txbxContent>
            </v:textbox>
          </v:shape>
        </w:pict>
      </w:r>
      <w:r>
        <w:rPr>
          <w:noProof/>
        </w:rPr>
        <w:pict>
          <v:rect id="_x0000_s1216" style="position:absolute;left:0;text-align:left;margin-left:-18.8pt;margin-top:9.6pt;width:296.25pt;height:53.25pt;z-index:251687936">
            <v:textbox style="mso-next-textbox:#_x0000_s1216">
              <w:txbxContent>
                <w:p w:rsidR="003A234F" w:rsidRPr="00D83F96" w:rsidRDefault="003A234F" w:rsidP="003A234F">
                  <w:pPr>
                    <w:pStyle w:val="ConsPlusNonformat"/>
                    <w:jc w:val="center"/>
                    <w:rPr>
                      <w:rFonts w:ascii="Times New Roman" w:hAnsi="Times New Roman" w:cs="Times New Roman"/>
                    </w:rPr>
                  </w:pPr>
                  <w:r w:rsidRPr="00D83F96">
                    <w:rPr>
                      <w:rFonts w:ascii="Times New Roman" w:hAnsi="Times New Roman" w:cs="Times New Roman"/>
                    </w:rPr>
                    <w:t>Прием и регистрация заявления  гражданина или юридического лица о выдаче / продлении разрешения на строительство и представленных документов</w:t>
                  </w:r>
                </w:p>
              </w:txbxContent>
            </v:textbox>
          </v:rect>
        </w:pict>
      </w:r>
    </w:p>
    <w:p w:rsidR="003A234F" w:rsidRPr="007B5BDF" w:rsidRDefault="003A234F" w:rsidP="003A234F">
      <w:pPr>
        <w:autoSpaceDE w:val="0"/>
        <w:autoSpaceDN w:val="0"/>
        <w:adjustRightInd w:val="0"/>
        <w:jc w:val="center"/>
        <w:outlineLvl w:val="1"/>
      </w:pPr>
    </w:p>
    <w:p w:rsidR="003A234F" w:rsidRDefault="003A234F" w:rsidP="003A234F">
      <w:pPr>
        <w:pStyle w:val="ConsPlusNormal"/>
        <w:jc w:val="center"/>
        <w:rPr>
          <w:rFonts w:ascii="Times New Roman" w:hAnsi="Times New Roman" w:cs="Times New Roman"/>
        </w:rPr>
      </w:pPr>
    </w:p>
    <w:p w:rsidR="003A234F" w:rsidRDefault="00775293" w:rsidP="003A234F">
      <w:pPr>
        <w:pStyle w:val="ConsPlusNormal"/>
        <w:jc w:val="center"/>
        <w:rPr>
          <w:rFonts w:ascii="Times New Roman" w:hAnsi="Times New Roman" w:cs="Times New Roman"/>
        </w:rPr>
      </w:pPr>
      <w:r w:rsidRPr="00775293">
        <w:rPr>
          <w:noProof/>
        </w:rPr>
        <w:pict>
          <v:shapetype id="_x0000_t32" coordsize="21600,21600" o:spt="32" o:oned="t" path="m,l21600,21600e" filled="f">
            <v:path arrowok="t" fillok="f" o:connecttype="none"/>
            <o:lock v:ext="edit" shapetype="t"/>
          </v:shapetype>
          <v:shape id="_x0000_s1233" type="#_x0000_t32" style="position:absolute;left:0;text-align:left;margin-left:277.45pt;margin-top:-.15pt;width:63.45pt;height:.05pt;z-index:251705344" o:connectortype="straight">
            <v:stroke endarrow="block"/>
          </v:shape>
        </w:pict>
      </w:r>
      <w:r w:rsidRPr="00775293">
        <w:rPr>
          <w:noProof/>
        </w:rPr>
        <w:pict>
          <v:shape id="_x0000_s1225" type="#_x0000_t32" style="position:absolute;left:0;text-align:left;margin-left:277.45pt;margin-top:-.15pt;width:63.45pt;height:0;flip:x;z-index:251697152" o:connectortype="straight"/>
        </w:pict>
      </w:r>
    </w:p>
    <w:p w:rsidR="003A234F" w:rsidRDefault="003A234F" w:rsidP="003A234F">
      <w:pPr>
        <w:pStyle w:val="ConsPlusNormal"/>
        <w:jc w:val="both"/>
        <w:rPr>
          <w:rFonts w:ascii="Times New Roman" w:hAnsi="Times New Roman" w:cs="Times New Roman"/>
        </w:rPr>
      </w:pPr>
    </w:p>
    <w:p w:rsidR="003A234F" w:rsidRDefault="00775293" w:rsidP="003A234F">
      <w:pPr>
        <w:pStyle w:val="ConsPlusNormal"/>
        <w:jc w:val="both"/>
        <w:rPr>
          <w:rFonts w:ascii="Times New Roman" w:hAnsi="Times New Roman" w:cs="Times New Roman"/>
        </w:rPr>
      </w:pPr>
      <w:r w:rsidRPr="00775293">
        <w:rPr>
          <w:noProof/>
        </w:rPr>
        <w:pict>
          <v:shape id="_x0000_s1223" type="#_x0000_t32" style="position:absolute;left:0;text-align:left;margin-left:169.45pt;margin-top:5.35pt;width:0;height:205.5pt;z-index:251695104" o:connectortype="straight">
            <v:stroke endarrow="block"/>
          </v:shape>
        </w:pict>
      </w:r>
      <w:r w:rsidRPr="00775293">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22" type="#_x0000_t34" style="position:absolute;left:0;text-align:left;margin-left:174.35pt;margin-top:7.2pt;width:69.75pt;height:66.1pt;rotation:90;flip:x;z-index:251694080" o:connectortype="elbow" adj="4273,90436,-68253"/>
        </w:pict>
      </w:r>
      <w:r w:rsidRPr="00775293">
        <w:rPr>
          <w:noProof/>
        </w:rPr>
        <w:pict>
          <v:shape id="_x0000_s1221" type="#_x0000_t34" style="position:absolute;left:0;text-align:left;margin-left:109.5pt;margin-top:5.4pt;width:30.75pt;height:30.65pt;rotation:270;z-index:251693056" o:connectortype="elbow" adj="10782,-211948,-103329"/>
        </w:pict>
      </w:r>
    </w:p>
    <w:p w:rsidR="003A234F" w:rsidRPr="008F60D8" w:rsidRDefault="003A234F" w:rsidP="003A234F">
      <w:pPr>
        <w:pStyle w:val="ConsPlusNormal"/>
        <w:jc w:val="both"/>
        <w:rPr>
          <w:rFonts w:ascii="Times New Roman" w:hAnsi="Times New Roman" w:cs="Times New Roman"/>
        </w:rPr>
      </w:pPr>
    </w:p>
    <w:p w:rsidR="003A234F" w:rsidRPr="00022B0C" w:rsidRDefault="00775293" w:rsidP="003A234F">
      <w:pPr>
        <w:pStyle w:val="af3"/>
        <w:widowControl w:val="0"/>
        <w:suppressAutoHyphens/>
        <w:ind w:left="1211"/>
        <w:jc w:val="both"/>
        <w:rPr>
          <w:color w:val="FF0000"/>
        </w:rPr>
      </w:pPr>
      <w:r w:rsidRPr="00775293">
        <w:rPr>
          <w:noProof/>
        </w:rPr>
        <w:pict>
          <v:rect id="_x0000_s1235" style="position:absolute;left:0;text-align:left;margin-left:213.7pt;margin-top:4.1pt;width:289.5pt;height:129.75pt;z-index:251707392">
            <v:textbox>
              <w:txbxContent>
                <w:p w:rsidR="003A234F" w:rsidRPr="00284E2B" w:rsidRDefault="003A234F" w:rsidP="003A234F">
                  <w:pPr>
                    <w:jc w:val="center"/>
                  </w:pPr>
                  <w:r w:rsidRPr="00284E2B">
                    <w:t>Прием заявлений и документации ведется:</w:t>
                  </w:r>
                </w:p>
                <w:p w:rsidR="003A234F" w:rsidRPr="00284E2B" w:rsidRDefault="003A234F" w:rsidP="003A234F">
                  <w:pPr>
                    <w:widowControl w:val="0"/>
                    <w:tabs>
                      <w:tab w:val="left" w:pos="142"/>
                      <w:tab w:val="left" w:pos="284"/>
                    </w:tabs>
                    <w:autoSpaceDE w:val="0"/>
                    <w:autoSpaceDN w:val="0"/>
                    <w:adjustRightInd w:val="0"/>
                    <w:ind w:left="-142" w:right="-142"/>
                    <w:jc w:val="both"/>
                  </w:pPr>
                  <w:r>
                    <w:t xml:space="preserve">   1) П</w:t>
                  </w:r>
                  <w:r w:rsidRPr="00284E2B">
                    <w:t xml:space="preserve">ри </w:t>
                  </w:r>
                  <w:r>
                    <w:t xml:space="preserve">личном </w:t>
                  </w:r>
                  <w:r w:rsidRPr="00284E2B">
                    <w:t>обращении в администрацию городского округа Пелым (624582, Свердловская область, п. Пелым, ул. К.</w:t>
                  </w:r>
                  <w:r>
                    <w:t>Маркса, д. 5,</w:t>
                  </w:r>
                  <w:r w:rsidRPr="00284E2B">
                    <w:t xml:space="preserve"> каб</w:t>
                  </w:r>
                  <w:r>
                    <w:t>.</w:t>
                  </w:r>
                  <w:r w:rsidRPr="00284E2B">
                    <w:t xml:space="preserve"> № 9)</w:t>
                  </w:r>
                  <w:r>
                    <w:t>;</w:t>
                  </w:r>
                </w:p>
                <w:p w:rsidR="003A234F" w:rsidRPr="00284E2B" w:rsidRDefault="003A234F" w:rsidP="003A234F">
                  <w:pPr>
                    <w:widowControl w:val="0"/>
                    <w:tabs>
                      <w:tab w:val="left" w:pos="-142"/>
                      <w:tab w:val="left" w:pos="426"/>
                    </w:tabs>
                    <w:autoSpaceDE w:val="0"/>
                    <w:autoSpaceDN w:val="0"/>
                    <w:adjustRightInd w:val="0"/>
                    <w:ind w:left="-142" w:right="-142"/>
                    <w:jc w:val="both"/>
                  </w:pPr>
                  <w:r>
                    <w:t xml:space="preserve">    2) </w:t>
                  </w:r>
                  <w:r w:rsidRPr="00284E2B">
                    <w:t>В форме электронного сообщения на адрес эл</w:t>
                  </w:r>
                  <w:r>
                    <w:t xml:space="preserve">. </w:t>
                  </w:r>
                  <w:r w:rsidRPr="00284E2B">
                    <w:t xml:space="preserve">почты: Администрации: </w:t>
                  </w:r>
                  <w:hyperlink r:id="rId22" w:history="1">
                    <w:r w:rsidRPr="00284E2B">
                      <w:rPr>
                        <w:rStyle w:val="a3"/>
                        <w:lang w:val="en-US"/>
                      </w:rPr>
                      <w:t>admin</w:t>
                    </w:r>
                    <w:r w:rsidRPr="00284E2B">
                      <w:rPr>
                        <w:rStyle w:val="a3"/>
                      </w:rPr>
                      <w:t>_</w:t>
                    </w:r>
                    <w:r w:rsidRPr="00284E2B">
                      <w:rPr>
                        <w:rStyle w:val="a3"/>
                        <w:lang w:val="en-US"/>
                      </w:rPr>
                      <w:t>pel</w:t>
                    </w:r>
                    <w:r w:rsidRPr="00284E2B">
                      <w:rPr>
                        <w:rStyle w:val="a3"/>
                      </w:rPr>
                      <w:t>@</w:t>
                    </w:r>
                    <w:r w:rsidRPr="00284E2B">
                      <w:rPr>
                        <w:rStyle w:val="a3"/>
                        <w:lang w:val="en-US"/>
                      </w:rPr>
                      <w:t>mail</w:t>
                    </w:r>
                    <w:r w:rsidRPr="00284E2B">
                      <w:rPr>
                        <w:rStyle w:val="a3"/>
                      </w:rPr>
                      <w:t>.ru</w:t>
                    </w:r>
                  </w:hyperlink>
                  <w:r w:rsidRPr="00284E2B">
                    <w:t xml:space="preserve"> Отдела: </w:t>
                  </w:r>
                  <w:hyperlink r:id="rId23" w:history="1">
                    <w:r w:rsidRPr="00284E2B">
                      <w:rPr>
                        <w:rStyle w:val="a3"/>
                        <w:lang w:val="en-US"/>
                      </w:rPr>
                      <w:t>zotdel</w:t>
                    </w:r>
                    <w:r w:rsidRPr="00284E2B">
                      <w:rPr>
                        <w:rStyle w:val="a3"/>
                      </w:rPr>
                      <w:t>@</w:t>
                    </w:r>
                    <w:r w:rsidRPr="00284E2B">
                      <w:rPr>
                        <w:rStyle w:val="a3"/>
                        <w:lang w:val="en-US"/>
                      </w:rPr>
                      <w:t>mail</w:t>
                    </w:r>
                    <w:r w:rsidRPr="00284E2B">
                      <w:rPr>
                        <w:rStyle w:val="a3"/>
                      </w:rPr>
                      <w:t>.ru</w:t>
                    </w:r>
                  </w:hyperlink>
                  <w:r w:rsidRPr="00284E2B">
                    <w:t>.</w:t>
                  </w:r>
                </w:p>
                <w:p w:rsidR="003A234F" w:rsidRPr="00284E2B" w:rsidRDefault="003A234F" w:rsidP="003A234F">
                  <w:pPr>
                    <w:widowControl w:val="0"/>
                    <w:numPr>
                      <w:ilvl w:val="0"/>
                      <w:numId w:val="43"/>
                    </w:numPr>
                    <w:tabs>
                      <w:tab w:val="left" w:pos="-142"/>
                      <w:tab w:val="left" w:pos="284"/>
                    </w:tabs>
                    <w:autoSpaceDE w:val="0"/>
                    <w:autoSpaceDN w:val="0"/>
                    <w:adjustRightInd w:val="0"/>
                    <w:ind w:left="-142" w:hanging="284"/>
                    <w:jc w:val="both"/>
                  </w:pPr>
                  <w:r>
                    <w:t xml:space="preserve">   3) </w:t>
                  </w:r>
                  <w:r w:rsidRPr="00284E2B">
                    <w:t>В отделах МФЦ;</w:t>
                  </w:r>
                </w:p>
                <w:p w:rsidR="003A234F" w:rsidRPr="00284E2B" w:rsidRDefault="003A234F" w:rsidP="003A234F">
                  <w:pPr>
                    <w:tabs>
                      <w:tab w:val="left" w:pos="-142"/>
                      <w:tab w:val="left" w:pos="142"/>
                    </w:tabs>
                    <w:ind w:left="-142"/>
                    <w:jc w:val="both"/>
                  </w:pPr>
                  <w:r>
                    <w:t xml:space="preserve">   4) </w:t>
                  </w:r>
                  <w:r w:rsidRPr="00284E2B">
                    <w:t xml:space="preserve">На </w:t>
                  </w:r>
                  <w:r>
                    <w:t xml:space="preserve">Портале </w:t>
                  </w:r>
                  <w:r w:rsidRPr="00284E2B">
                    <w:t xml:space="preserve">в сети «Интернет» - </w:t>
                  </w:r>
                  <w:hyperlink r:id="rId24" w:history="1">
                    <w:r w:rsidRPr="00284E2B">
                      <w:rPr>
                        <w:rStyle w:val="a3"/>
                      </w:rPr>
                      <w:t>www.gosuslugi.ru</w:t>
                    </w:r>
                  </w:hyperlink>
                  <w:r w:rsidRPr="00284E2B">
                    <w:t xml:space="preserve"> или 66.gosuslugi.ru.</w:t>
                  </w:r>
                  <w:r>
                    <w:t xml:space="preserve"> </w:t>
                  </w:r>
                </w:p>
                <w:p w:rsidR="003A234F" w:rsidRPr="00284E2B" w:rsidRDefault="003A234F" w:rsidP="003A234F">
                  <w:pPr>
                    <w:ind w:left="284"/>
                    <w:jc w:val="both"/>
                  </w:pPr>
                </w:p>
              </w:txbxContent>
            </v:textbox>
          </v:rect>
        </w:pict>
      </w:r>
    </w:p>
    <w:p w:rsidR="003A234F" w:rsidRDefault="00775293" w:rsidP="003A234F">
      <w:pPr>
        <w:widowControl w:val="0"/>
        <w:suppressAutoHyphens/>
        <w:jc w:val="both"/>
      </w:pPr>
      <w:r>
        <w:rPr>
          <w:noProof/>
        </w:rPr>
        <w:pict>
          <v:rect id="_x0000_s1234" style="position:absolute;left:0;text-align:left;margin-left:-10.35pt;margin-top:1.6pt;width:144.9pt;height:160.25pt;z-index:251706368">
            <v:textbox style="mso-next-textbox:#_x0000_s1234">
              <w:txbxContent>
                <w:p w:rsidR="003A234F" w:rsidRPr="00284E2B" w:rsidRDefault="003A234F" w:rsidP="003A234F">
                  <w:pPr>
                    <w:ind w:left="-142" w:right="-99"/>
                    <w:jc w:val="center"/>
                  </w:pPr>
                  <w:r w:rsidRPr="00284E2B">
                    <w:t>Форму заявления можно получить</w:t>
                  </w:r>
                </w:p>
                <w:p w:rsidR="003A234F" w:rsidRPr="00284E2B" w:rsidRDefault="003A234F" w:rsidP="003A234F">
                  <w:pPr>
                    <w:numPr>
                      <w:ilvl w:val="0"/>
                      <w:numId w:val="44"/>
                    </w:numPr>
                    <w:ind w:left="-142" w:right="-99" w:hanging="284"/>
                  </w:pPr>
                  <w:r>
                    <w:t xml:space="preserve"> 1) </w:t>
                  </w:r>
                  <w:r w:rsidRPr="00284E2B">
                    <w:t xml:space="preserve">В администрации городского округа Пелым </w:t>
                  </w:r>
                  <w:r>
                    <w:t>в Отделе</w:t>
                  </w:r>
                  <w:r w:rsidRPr="00284E2B">
                    <w:t xml:space="preserve"> по адресу: 624582, Свердловская область, п. Пелым, ул. К.Маркса, д. 5</w:t>
                  </w:r>
                  <w:r>
                    <w:t xml:space="preserve">, </w:t>
                  </w:r>
                  <w:r w:rsidRPr="00284E2B">
                    <w:t>кабинет № 9;</w:t>
                  </w:r>
                </w:p>
                <w:p w:rsidR="003A234F" w:rsidRPr="00284E2B" w:rsidRDefault="003A234F" w:rsidP="003A234F">
                  <w:pPr>
                    <w:numPr>
                      <w:ilvl w:val="0"/>
                      <w:numId w:val="44"/>
                    </w:numPr>
                    <w:ind w:left="-142" w:right="-99" w:hanging="284"/>
                  </w:pPr>
                  <w:r>
                    <w:t xml:space="preserve"> 2) </w:t>
                  </w:r>
                  <w:r w:rsidRPr="00284E2B">
                    <w:t xml:space="preserve">На официальном сайте го Пелым: </w:t>
                  </w:r>
                  <w:hyperlink r:id="rId25" w:history="1">
                    <w:r w:rsidRPr="00284E2B">
                      <w:rPr>
                        <w:rStyle w:val="a3"/>
                        <w:lang w:val="en-US"/>
                      </w:rPr>
                      <w:t>www</w:t>
                    </w:r>
                    <w:r w:rsidRPr="00284E2B">
                      <w:rPr>
                        <w:rStyle w:val="a3"/>
                      </w:rPr>
                      <w:t>.go.pelym-adm.info</w:t>
                    </w:r>
                  </w:hyperlink>
                  <w:r w:rsidRPr="00284E2B">
                    <w:t>;</w:t>
                  </w:r>
                </w:p>
                <w:p w:rsidR="003A234F" w:rsidRPr="00284E2B" w:rsidRDefault="003A234F" w:rsidP="003A234F">
                  <w:pPr>
                    <w:numPr>
                      <w:ilvl w:val="0"/>
                      <w:numId w:val="44"/>
                    </w:numPr>
                    <w:ind w:left="-142" w:right="-99" w:hanging="284"/>
                  </w:pPr>
                  <w:r>
                    <w:t xml:space="preserve"> 3) </w:t>
                  </w:r>
                  <w:r w:rsidRPr="00284E2B">
                    <w:t>В отделах МФЦ;</w:t>
                  </w:r>
                </w:p>
                <w:p w:rsidR="003A234F" w:rsidRPr="00284E2B" w:rsidRDefault="003A234F" w:rsidP="003A234F">
                  <w:pPr>
                    <w:numPr>
                      <w:ilvl w:val="0"/>
                      <w:numId w:val="44"/>
                    </w:numPr>
                    <w:ind w:left="-142" w:right="-99" w:hanging="284"/>
                  </w:pPr>
                  <w:r>
                    <w:t xml:space="preserve"> 4) </w:t>
                  </w:r>
                  <w:r w:rsidRPr="00284E2B">
                    <w:t xml:space="preserve">На </w:t>
                  </w:r>
                  <w:r>
                    <w:t xml:space="preserve">Портале </w:t>
                  </w:r>
                  <w:r w:rsidRPr="00284E2B">
                    <w:t xml:space="preserve">в сети «Интернет» - </w:t>
                  </w:r>
                  <w:hyperlink r:id="rId26" w:history="1">
                    <w:r w:rsidRPr="00284E2B">
                      <w:rPr>
                        <w:rStyle w:val="a3"/>
                      </w:rPr>
                      <w:t>www.gosuslugi.ru</w:t>
                    </w:r>
                  </w:hyperlink>
                  <w:r w:rsidRPr="00284E2B">
                    <w:t xml:space="preserve"> или 66.gosuslugi.ru.</w:t>
                  </w:r>
                </w:p>
                <w:p w:rsidR="003A234F" w:rsidRPr="00D83F96" w:rsidRDefault="003A234F" w:rsidP="003A234F">
                  <w:pPr>
                    <w:pStyle w:val="af3"/>
                    <w:tabs>
                      <w:tab w:val="left" w:pos="0"/>
                      <w:tab w:val="left" w:pos="851"/>
                    </w:tabs>
                    <w:jc w:val="both"/>
                  </w:pPr>
                </w:p>
              </w:txbxContent>
            </v:textbox>
          </v:rect>
        </w:pict>
      </w:r>
    </w:p>
    <w:p w:rsidR="003A234F" w:rsidRDefault="003A234F" w:rsidP="003A234F">
      <w:pPr>
        <w:widowControl w:val="0"/>
        <w:suppressAutoHyphens/>
        <w:jc w:val="both"/>
      </w:pPr>
    </w:p>
    <w:p w:rsidR="003A234F" w:rsidRDefault="003A234F" w:rsidP="003A234F">
      <w:pPr>
        <w:widowControl w:val="0"/>
        <w:suppressAutoHyphens/>
        <w:jc w:val="both"/>
      </w:pPr>
    </w:p>
    <w:p w:rsidR="003A234F" w:rsidRDefault="003A234F" w:rsidP="003A234F">
      <w:pPr>
        <w:widowControl w:val="0"/>
        <w:suppressAutoHyphens/>
        <w:jc w:val="both"/>
      </w:pPr>
    </w:p>
    <w:p w:rsidR="003A234F" w:rsidRDefault="003A234F" w:rsidP="003A234F">
      <w:pPr>
        <w:widowControl w:val="0"/>
        <w:suppressAutoHyphens/>
        <w:jc w:val="both"/>
      </w:pPr>
    </w:p>
    <w:p w:rsidR="003A234F" w:rsidRDefault="003A234F" w:rsidP="003A234F">
      <w:pPr>
        <w:widowControl w:val="0"/>
        <w:suppressAutoHyphens/>
        <w:jc w:val="both"/>
      </w:pPr>
    </w:p>
    <w:p w:rsidR="003A234F" w:rsidRDefault="003A234F" w:rsidP="003A234F">
      <w:pPr>
        <w:widowControl w:val="0"/>
        <w:suppressAutoHyphens/>
        <w:jc w:val="both"/>
      </w:pPr>
    </w:p>
    <w:p w:rsidR="003A234F" w:rsidRDefault="003A234F" w:rsidP="003A234F">
      <w:pPr>
        <w:widowControl w:val="0"/>
        <w:suppressAutoHyphens/>
        <w:jc w:val="both"/>
      </w:pPr>
    </w:p>
    <w:p w:rsidR="003A234F" w:rsidRDefault="003A234F" w:rsidP="003A234F">
      <w:pPr>
        <w:widowControl w:val="0"/>
        <w:tabs>
          <w:tab w:val="left" w:pos="5430"/>
        </w:tabs>
        <w:suppressAutoHyphens/>
        <w:jc w:val="both"/>
      </w:pPr>
      <w:r>
        <w:tab/>
      </w:r>
    </w:p>
    <w:p w:rsidR="003A234F" w:rsidRDefault="003A234F" w:rsidP="003A234F">
      <w:pPr>
        <w:widowControl w:val="0"/>
        <w:suppressAutoHyphens/>
        <w:jc w:val="both"/>
      </w:pPr>
    </w:p>
    <w:p w:rsidR="003A234F" w:rsidRDefault="003A234F" w:rsidP="003A234F">
      <w:pPr>
        <w:widowControl w:val="0"/>
        <w:suppressAutoHyphens/>
        <w:jc w:val="both"/>
      </w:pPr>
    </w:p>
    <w:p w:rsidR="003A234F" w:rsidRDefault="003A234F" w:rsidP="003A234F">
      <w:pPr>
        <w:widowControl w:val="0"/>
        <w:suppressAutoHyphens/>
        <w:jc w:val="both"/>
      </w:pPr>
    </w:p>
    <w:p w:rsidR="003A234F" w:rsidRDefault="003A234F" w:rsidP="003A234F">
      <w:pPr>
        <w:widowControl w:val="0"/>
        <w:suppressAutoHyphens/>
        <w:jc w:val="both"/>
      </w:pPr>
    </w:p>
    <w:p w:rsidR="003A234F" w:rsidRDefault="003A234F" w:rsidP="003A234F">
      <w:pPr>
        <w:widowControl w:val="0"/>
        <w:tabs>
          <w:tab w:val="left" w:pos="5760"/>
        </w:tabs>
        <w:suppressAutoHyphens/>
        <w:jc w:val="both"/>
      </w:pPr>
      <w:r>
        <w:tab/>
      </w:r>
    </w:p>
    <w:p w:rsidR="003A234F" w:rsidRDefault="003A234F" w:rsidP="003A234F">
      <w:pPr>
        <w:widowControl w:val="0"/>
        <w:suppressAutoHyphens/>
        <w:jc w:val="both"/>
      </w:pPr>
    </w:p>
    <w:p w:rsidR="003A234F" w:rsidRPr="00B94D51" w:rsidRDefault="00775293" w:rsidP="003A234F">
      <w:pPr>
        <w:widowControl w:val="0"/>
        <w:suppressAutoHyphens/>
        <w:jc w:val="both"/>
      </w:pPr>
      <w:r>
        <w:rPr>
          <w:noProof/>
        </w:rPr>
        <w:pict>
          <v:rect id="_x0000_s1218" style="position:absolute;left:0;text-align:left;margin-left:76.8pt;margin-top:7.65pt;width:191.25pt;height:48pt;z-index:251689984">
            <v:textbox>
              <w:txbxContent>
                <w:p w:rsidR="003A234F" w:rsidRPr="00D83F96" w:rsidRDefault="003A234F" w:rsidP="003A234F">
                  <w:pPr>
                    <w:jc w:val="both"/>
                  </w:pPr>
                  <w:r w:rsidRPr="00D83F96">
                    <w:t>При установлении факта отсутствия необходимых документов, формирует межведомственный запрос</w:t>
                  </w:r>
                </w:p>
              </w:txbxContent>
            </v:textbox>
          </v:rect>
        </w:pict>
      </w:r>
    </w:p>
    <w:p w:rsidR="003A234F" w:rsidRPr="00B94D51" w:rsidRDefault="003A234F" w:rsidP="003A234F">
      <w:pPr>
        <w:pStyle w:val="af3"/>
        <w:widowControl w:val="0"/>
        <w:autoSpaceDE w:val="0"/>
        <w:autoSpaceDN w:val="0"/>
        <w:adjustRightInd w:val="0"/>
        <w:ind w:left="0" w:firstLine="284"/>
        <w:jc w:val="both"/>
      </w:pPr>
    </w:p>
    <w:p w:rsidR="003A234F" w:rsidRDefault="003A234F" w:rsidP="003A234F">
      <w:r w:rsidRPr="00003635">
        <w:t xml:space="preserve">    </w:t>
      </w:r>
      <w:r>
        <w:tab/>
      </w:r>
    </w:p>
    <w:p w:rsidR="003A234F" w:rsidRDefault="00775293" w:rsidP="003A234F">
      <w:pPr>
        <w:pStyle w:val="ConsPlusNonformat"/>
        <w:jc w:val="both"/>
        <w:rPr>
          <w:rFonts w:ascii="Times New Roman" w:hAnsi="Times New Roman" w:cs="Times New Roman"/>
          <w:sz w:val="24"/>
          <w:szCs w:val="24"/>
        </w:rPr>
        <w:sectPr w:rsidR="003A234F" w:rsidSect="00D57B07">
          <w:pgSz w:w="11906" w:h="16838"/>
          <w:pgMar w:top="1134" w:right="851" w:bottom="1134" w:left="1418" w:header="709" w:footer="709" w:gutter="0"/>
          <w:cols w:space="708"/>
          <w:docGrid w:linePitch="360"/>
        </w:sectPr>
      </w:pPr>
      <w:r w:rsidRPr="00775293">
        <w:rPr>
          <w:noProof/>
        </w:rPr>
        <w:pict>
          <v:shape id="_x0000_s1226" type="#_x0000_t32" style="position:absolute;left:0;text-align:left;margin-left:154.35pt;margin-top:21.15pt;width:0;height:27.75pt;z-index:251698176" o:connectortype="straight">
            <v:stroke endarrow="block"/>
          </v:shape>
        </w:pict>
      </w:r>
      <w:r w:rsidRPr="00775293">
        <w:rPr>
          <w:noProof/>
        </w:rPr>
        <w:pict>
          <v:shape id="_x0000_s1229" type="#_x0000_t32" style="position:absolute;left:0;text-align:left;margin-left:89.75pt;margin-top:84.15pt;width:0;height:30.45pt;z-index:251701248" o:connectortype="straight">
            <v:stroke endarrow="block"/>
          </v:shape>
        </w:pict>
      </w:r>
      <w:r w:rsidRPr="00775293">
        <w:rPr>
          <w:noProof/>
        </w:rPr>
        <w:pict>
          <v:shape id="_x0000_s1228" type="#_x0000_t32" style="position:absolute;left:0;text-align:left;margin-left:192.75pt;margin-top:67.65pt;width:49.55pt;height:.05pt;z-index:251700224" o:connectortype="straight">
            <v:stroke endarrow="block"/>
          </v:shape>
        </w:pict>
      </w:r>
      <w:r w:rsidRPr="00775293">
        <w:rPr>
          <w:noProof/>
        </w:rPr>
        <w:pict>
          <v:shape id="_x0000_s1232" type="#_x0000_t32" style="position:absolute;left:0;text-align:left;margin-left:325.45pt;margin-top:114.6pt;width:0;height:106.8pt;z-index:251704320" o:connectortype="straight">
            <v:stroke endarrow="block"/>
          </v:shape>
        </w:pict>
      </w:r>
      <w:r w:rsidRPr="00775293">
        <w:rPr>
          <w:noProof/>
        </w:rPr>
        <w:pict>
          <v:shape id="_x0000_s1231" type="#_x0000_t32" style="position:absolute;left:0;text-align:left;margin-left:89.85pt;margin-top:167.45pt;width:0;height:68.95pt;z-index:251703296" o:connectortype="straight"/>
        </w:pict>
      </w:r>
      <w:r w:rsidRPr="00775293">
        <w:rPr>
          <w:noProof/>
        </w:rPr>
        <w:pict>
          <v:shape id="_x0000_s1230" type="#_x0000_t32" style="position:absolute;left:0;text-align:left;margin-left:90.8pt;margin-top:236.4pt;width:70.3pt;height:.05pt;z-index:251702272" o:connectortype="straight">
            <v:stroke endarrow="block"/>
          </v:shape>
        </w:pict>
      </w:r>
      <w:r w:rsidRPr="00775293">
        <w:rPr>
          <w:noProof/>
        </w:rPr>
        <w:pict>
          <v:rect id="_x0000_s1220" style="position:absolute;left:0;text-align:left;margin-left:161.1pt;margin-top:221.4pt;width:276.95pt;height:33.75pt;z-index:251692032">
            <v:textbox>
              <w:txbxContent>
                <w:p w:rsidR="003A234F" w:rsidRDefault="003A234F" w:rsidP="003A234F">
                  <w:pPr>
                    <w:jc w:val="center"/>
                  </w:pPr>
                  <w:r>
                    <w:t>Муниципальная услуга оказана</w:t>
                  </w:r>
                </w:p>
              </w:txbxContent>
            </v:textbox>
          </v:rect>
        </w:pict>
      </w:r>
      <w:r w:rsidRPr="00775293">
        <w:rPr>
          <w:noProof/>
        </w:rPr>
        <w:pict>
          <v:rect id="_x0000_s1217" style="position:absolute;left:0;text-align:left;margin-left:1.5pt;margin-top:118.65pt;width:191.25pt;height:48.8pt;z-index:251688960">
            <v:textbox>
              <w:txbxContent>
                <w:p w:rsidR="003A234F" w:rsidRPr="00EB6778" w:rsidRDefault="003A234F" w:rsidP="003A234F">
                  <w:pPr>
                    <w:jc w:val="both"/>
                  </w:pPr>
                  <w:r w:rsidRPr="00EB6778">
                    <w:t>Подготовка и выдача разрешения на строительство, продление разрешения на строительство</w:t>
                  </w:r>
                </w:p>
              </w:txbxContent>
            </v:textbox>
          </v:rect>
        </w:pict>
      </w:r>
      <w:r w:rsidRPr="00775293">
        <w:rPr>
          <w:noProof/>
        </w:rPr>
        <w:pict>
          <v:rect id="_x0000_s1219" style="position:absolute;left:0;text-align:left;margin-left:1.5pt;margin-top:48.9pt;width:191.25pt;height:35.25pt;z-index:251691008">
            <v:textbox>
              <w:txbxContent>
                <w:p w:rsidR="003A234F" w:rsidRPr="00D83F96" w:rsidRDefault="003A234F" w:rsidP="003A234F">
                  <w:r w:rsidRPr="00D83F96">
                    <w:t>Рассмотрение заявления и представленных документов</w:t>
                  </w:r>
                </w:p>
              </w:txbxContent>
            </v:textbox>
          </v:rect>
        </w:pict>
      </w:r>
      <w:r w:rsidRPr="00775293">
        <w:rPr>
          <w:noProof/>
        </w:rPr>
        <w:pict>
          <v:shape id="_x0000_s1227" type="#_x0000_t202" style="position:absolute;left:0;text-align:left;margin-left:242.3pt;margin-top:32.9pt;width:154.85pt;height:81.7pt;z-index:251699200">
            <v:textbox style="mso-next-textbox:#_x0000_s1227">
              <w:txbxContent>
                <w:p w:rsidR="003A234F" w:rsidRPr="00EB6778" w:rsidRDefault="003A234F" w:rsidP="003A234F">
                  <w:pPr>
                    <w:tabs>
                      <w:tab w:val="left" w:pos="284"/>
                      <w:tab w:val="left" w:pos="567"/>
                      <w:tab w:val="left" w:pos="851"/>
                    </w:tabs>
                    <w:jc w:val="both"/>
                  </w:pPr>
                  <w:r w:rsidRPr="00EB6778">
                    <w:t>При наличии оснований отказа в предоставлении муниципальной услуги – уведомление об отказе в предоставлении муниципальной услуги</w:t>
                  </w:r>
                </w:p>
                <w:p w:rsidR="003A234F" w:rsidRPr="006637EA" w:rsidRDefault="003A234F" w:rsidP="003A234F"/>
              </w:txbxContent>
            </v:textbox>
          </v:shape>
        </w:pict>
      </w:r>
    </w:p>
    <w:p w:rsidR="003A234F" w:rsidRPr="007128FE" w:rsidRDefault="003A234F" w:rsidP="003A234F">
      <w:pPr>
        <w:pStyle w:val="a7"/>
        <w:rPr>
          <w:sz w:val="24"/>
        </w:rPr>
      </w:pPr>
    </w:p>
    <w:p w:rsidR="007C13C6" w:rsidRPr="00CE0C86" w:rsidRDefault="007C13C6" w:rsidP="003A234F">
      <w:pPr>
        <w:pStyle w:val="ConsPlusNormal"/>
        <w:ind w:firstLine="540"/>
      </w:pPr>
    </w:p>
    <w:sectPr w:rsidR="007C13C6" w:rsidRPr="00CE0C86" w:rsidSect="009025E8">
      <w:footnotePr>
        <w:numFmt w:val="chicago"/>
        <w:numRestart w:val="eachPage"/>
      </w:footnotePr>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9E9" w:rsidRDefault="001579E9">
      <w:r>
        <w:separator/>
      </w:r>
    </w:p>
  </w:endnote>
  <w:endnote w:type="continuationSeparator" w:id="1">
    <w:p w:rsidR="001579E9" w:rsidRDefault="001579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9E9" w:rsidRDefault="001579E9">
      <w:r>
        <w:separator/>
      </w:r>
    </w:p>
  </w:footnote>
  <w:footnote w:type="continuationSeparator" w:id="1">
    <w:p w:rsidR="001579E9" w:rsidRDefault="00157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EB0B07C"/>
    <w:lvl w:ilvl="0">
      <w:start w:val="1"/>
      <w:numFmt w:val="bullet"/>
      <w:lvlText w:val=""/>
      <w:lvlJc w:val="left"/>
      <w:pPr>
        <w:tabs>
          <w:tab w:val="num" w:pos="643"/>
        </w:tabs>
        <w:ind w:left="643" w:hanging="360"/>
      </w:pPr>
      <w:rPr>
        <w:rFonts w:ascii="Symbol" w:hAnsi="Symbol" w:hint="default"/>
      </w:rPr>
    </w:lvl>
  </w:abstractNum>
  <w:abstractNum w:abstractNumId="1">
    <w:nsid w:val="0298320E"/>
    <w:multiLevelType w:val="hybridMultilevel"/>
    <w:tmpl w:val="FCD0769A"/>
    <w:lvl w:ilvl="0" w:tplc="6038B600">
      <w:start w:val="1"/>
      <w:numFmt w:val="bullet"/>
      <w:lvlText w:val="-"/>
      <w:lvlJc w:val="left"/>
      <w:pPr>
        <w:tabs>
          <w:tab w:val="num" w:pos="2547"/>
        </w:tabs>
        <w:ind w:left="2547" w:hanging="360"/>
      </w:pPr>
      <w:rPr>
        <w:rFonts w:ascii="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60A709A"/>
    <w:multiLevelType w:val="hybridMultilevel"/>
    <w:tmpl w:val="6CE291DA"/>
    <w:lvl w:ilvl="0" w:tplc="04190011">
      <w:start w:val="1"/>
      <w:numFmt w:val="decimal"/>
      <w:lvlText w:val="%1)"/>
      <w:lvlJc w:val="left"/>
      <w:pPr>
        <w:ind w:left="1211" w:hanging="360"/>
      </w:pPr>
    </w:lvl>
    <w:lvl w:ilvl="1" w:tplc="04190019" w:tentative="1">
      <w:start w:val="1"/>
      <w:numFmt w:val="lowerLetter"/>
      <w:lvlText w:val="%2."/>
      <w:lvlJc w:val="left"/>
      <w:pPr>
        <w:ind w:left="3484" w:hanging="360"/>
      </w:pPr>
    </w:lvl>
    <w:lvl w:ilvl="2" w:tplc="0419001B" w:tentative="1">
      <w:start w:val="1"/>
      <w:numFmt w:val="lowerRoman"/>
      <w:lvlText w:val="%3."/>
      <w:lvlJc w:val="right"/>
      <w:pPr>
        <w:ind w:left="4204" w:hanging="180"/>
      </w:pPr>
    </w:lvl>
    <w:lvl w:ilvl="3" w:tplc="0419000F" w:tentative="1">
      <w:start w:val="1"/>
      <w:numFmt w:val="decimal"/>
      <w:lvlText w:val="%4."/>
      <w:lvlJc w:val="left"/>
      <w:pPr>
        <w:ind w:left="4924" w:hanging="360"/>
      </w:pPr>
    </w:lvl>
    <w:lvl w:ilvl="4" w:tplc="04190019" w:tentative="1">
      <w:start w:val="1"/>
      <w:numFmt w:val="lowerLetter"/>
      <w:lvlText w:val="%5."/>
      <w:lvlJc w:val="left"/>
      <w:pPr>
        <w:ind w:left="5644" w:hanging="360"/>
      </w:pPr>
    </w:lvl>
    <w:lvl w:ilvl="5" w:tplc="0419001B" w:tentative="1">
      <w:start w:val="1"/>
      <w:numFmt w:val="lowerRoman"/>
      <w:lvlText w:val="%6."/>
      <w:lvlJc w:val="right"/>
      <w:pPr>
        <w:ind w:left="6364" w:hanging="180"/>
      </w:pPr>
    </w:lvl>
    <w:lvl w:ilvl="6" w:tplc="0419000F" w:tentative="1">
      <w:start w:val="1"/>
      <w:numFmt w:val="decimal"/>
      <w:lvlText w:val="%7."/>
      <w:lvlJc w:val="left"/>
      <w:pPr>
        <w:ind w:left="7084" w:hanging="360"/>
      </w:pPr>
    </w:lvl>
    <w:lvl w:ilvl="7" w:tplc="04190019" w:tentative="1">
      <w:start w:val="1"/>
      <w:numFmt w:val="lowerLetter"/>
      <w:lvlText w:val="%8."/>
      <w:lvlJc w:val="left"/>
      <w:pPr>
        <w:ind w:left="7804" w:hanging="360"/>
      </w:pPr>
    </w:lvl>
    <w:lvl w:ilvl="8" w:tplc="0419001B" w:tentative="1">
      <w:start w:val="1"/>
      <w:numFmt w:val="lowerRoman"/>
      <w:lvlText w:val="%9."/>
      <w:lvlJc w:val="right"/>
      <w:pPr>
        <w:ind w:left="8524" w:hanging="180"/>
      </w:pPr>
    </w:lvl>
  </w:abstractNum>
  <w:abstractNum w:abstractNumId="3">
    <w:nsid w:val="089E336A"/>
    <w:multiLevelType w:val="hybridMultilevel"/>
    <w:tmpl w:val="07ACCE52"/>
    <w:lvl w:ilvl="0" w:tplc="FD9C1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DE4210"/>
    <w:multiLevelType w:val="hybridMultilevel"/>
    <w:tmpl w:val="C1E877EE"/>
    <w:lvl w:ilvl="0" w:tplc="C9DCB12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EF33295"/>
    <w:multiLevelType w:val="multilevel"/>
    <w:tmpl w:val="40CAFA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487913"/>
    <w:multiLevelType w:val="hybridMultilevel"/>
    <w:tmpl w:val="184C784C"/>
    <w:lvl w:ilvl="0" w:tplc="795086C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12019EF"/>
    <w:multiLevelType w:val="hybridMultilevel"/>
    <w:tmpl w:val="0BAC38FC"/>
    <w:lvl w:ilvl="0" w:tplc="6038B6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736844"/>
    <w:multiLevelType w:val="hybridMultilevel"/>
    <w:tmpl w:val="AC361258"/>
    <w:lvl w:ilvl="0" w:tplc="774AD53A">
      <w:start w:val="1"/>
      <w:numFmt w:val="decimal"/>
      <w:lvlText w:val="%1)"/>
      <w:lvlJc w:val="left"/>
      <w:pPr>
        <w:ind w:left="1558" w:hanging="9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47B5D92"/>
    <w:multiLevelType w:val="hybridMultilevel"/>
    <w:tmpl w:val="04F8EA7C"/>
    <w:lvl w:ilvl="0" w:tplc="6038B600">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4C737A4"/>
    <w:multiLevelType w:val="hybridMultilevel"/>
    <w:tmpl w:val="1D10755E"/>
    <w:lvl w:ilvl="0" w:tplc="3656D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0759BA"/>
    <w:multiLevelType w:val="hybridMultilevel"/>
    <w:tmpl w:val="289C7500"/>
    <w:lvl w:ilvl="0" w:tplc="D0B2B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6451813"/>
    <w:multiLevelType w:val="hybridMultilevel"/>
    <w:tmpl w:val="6CE291DA"/>
    <w:lvl w:ilvl="0" w:tplc="04190011">
      <w:start w:val="1"/>
      <w:numFmt w:val="decimal"/>
      <w:lvlText w:val="%1)"/>
      <w:lvlJc w:val="left"/>
      <w:pPr>
        <w:ind w:left="1211" w:hanging="360"/>
      </w:pPr>
    </w:lvl>
    <w:lvl w:ilvl="1" w:tplc="04190019" w:tentative="1">
      <w:start w:val="1"/>
      <w:numFmt w:val="lowerLetter"/>
      <w:lvlText w:val="%2."/>
      <w:lvlJc w:val="left"/>
      <w:pPr>
        <w:ind w:left="3484" w:hanging="360"/>
      </w:pPr>
    </w:lvl>
    <w:lvl w:ilvl="2" w:tplc="0419001B" w:tentative="1">
      <w:start w:val="1"/>
      <w:numFmt w:val="lowerRoman"/>
      <w:lvlText w:val="%3."/>
      <w:lvlJc w:val="right"/>
      <w:pPr>
        <w:ind w:left="4204" w:hanging="180"/>
      </w:pPr>
    </w:lvl>
    <w:lvl w:ilvl="3" w:tplc="0419000F" w:tentative="1">
      <w:start w:val="1"/>
      <w:numFmt w:val="decimal"/>
      <w:lvlText w:val="%4."/>
      <w:lvlJc w:val="left"/>
      <w:pPr>
        <w:ind w:left="4924" w:hanging="360"/>
      </w:pPr>
    </w:lvl>
    <w:lvl w:ilvl="4" w:tplc="04190019" w:tentative="1">
      <w:start w:val="1"/>
      <w:numFmt w:val="lowerLetter"/>
      <w:lvlText w:val="%5."/>
      <w:lvlJc w:val="left"/>
      <w:pPr>
        <w:ind w:left="5644" w:hanging="360"/>
      </w:pPr>
    </w:lvl>
    <w:lvl w:ilvl="5" w:tplc="0419001B" w:tentative="1">
      <w:start w:val="1"/>
      <w:numFmt w:val="lowerRoman"/>
      <w:lvlText w:val="%6."/>
      <w:lvlJc w:val="right"/>
      <w:pPr>
        <w:ind w:left="6364" w:hanging="180"/>
      </w:pPr>
    </w:lvl>
    <w:lvl w:ilvl="6" w:tplc="0419000F" w:tentative="1">
      <w:start w:val="1"/>
      <w:numFmt w:val="decimal"/>
      <w:lvlText w:val="%7."/>
      <w:lvlJc w:val="left"/>
      <w:pPr>
        <w:ind w:left="7084" w:hanging="360"/>
      </w:pPr>
    </w:lvl>
    <w:lvl w:ilvl="7" w:tplc="04190019" w:tentative="1">
      <w:start w:val="1"/>
      <w:numFmt w:val="lowerLetter"/>
      <w:lvlText w:val="%8."/>
      <w:lvlJc w:val="left"/>
      <w:pPr>
        <w:ind w:left="7804" w:hanging="360"/>
      </w:pPr>
    </w:lvl>
    <w:lvl w:ilvl="8" w:tplc="0419001B" w:tentative="1">
      <w:start w:val="1"/>
      <w:numFmt w:val="lowerRoman"/>
      <w:lvlText w:val="%9."/>
      <w:lvlJc w:val="right"/>
      <w:pPr>
        <w:ind w:left="8524" w:hanging="180"/>
      </w:pPr>
    </w:lvl>
  </w:abstractNum>
  <w:abstractNum w:abstractNumId="15">
    <w:nsid w:val="1B61116F"/>
    <w:multiLevelType w:val="hybridMultilevel"/>
    <w:tmpl w:val="B0064A9E"/>
    <w:lvl w:ilvl="0" w:tplc="3546125A">
      <w:start w:val="1"/>
      <w:numFmt w:val="decimal"/>
      <w:lvlText w:val="%1."/>
      <w:lvlJc w:val="right"/>
      <w:pPr>
        <w:ind w:left="1903"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C022005"/>
    <w:multiLevelType w:val="hybridMultilevel"/>
    <w:tmpl w:val="93E2CD64"/>
    <w:lvl w:ilvl="0" w:tplc="872286A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5585061"/>
    <w:multiLevelType w:val="hybridMultilevel"/>
    <w:tmpl w:val="60147644"/>
    <w:lvl w:ilvl="0" w:tplc="AE00A3D4">
      <w:start w:val="1"/>
      <w:numFmt w:val="decimal"/>
      <w:lvlText w:val="%1)"/>
      <w:lvlJc w:val="left"/>
      <w:pPr>
        <w:tabs>
          <w:tab w:val="num" w:pos="1070"/>
        </w:tabs>
        <w:ind w:left="1070" w:hanging="360"/>
      </w:pPr>
      <w:rPr>
        <w:rFonts w:ascii="Times New Roman" w:eastAsia="Times New Roman" w:hAnsi="Times New Roman" w:cs="Times New Roman"/>
      </w:r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8">
    <w:nsid w:val="2A541CF7"/>
    <w:multiLevelType w:val="hybridMultilevel"/>
    <w:tmpl w:val="6CE291DA"/>
    <w:lvl w:ilvl="0" w:tplc="04190011">
      <w:start w:val="1"/>
      <w:numFmt w:val="decimal"/>
      <w:lvlText w:val="%1)"/>
      <w:lvlJc w:val="left"/>
      <w:pPr>
        <w:ind w:left="928" w:hanging="360"/>
      </w:pPr>
    </w:lvl>
    <w:lvl w:ilvl="1" w:tplc="04190019" w:tentative="1">
      <w:start w:val="1"/>
      <w:numFmt w:val="lowerLetter"/>
      <w:lvlText w:val="%2."/>
      <w:lvlJc w:val="left"/>
      <w:pPr>
        <w:ind w:left="3484" w:hanging="360"/>
      </w:pPr>
    </w:lvl>
    <w:lvl w:ilvl="2" w:tplc="0419001B" w:tentative="1">
      <w:start w:val="1"/>
      <w:numFmt w:val="lowerRoman"/>
      <w:lvlText w:val="%3."/>
      <w:lvlJc w:val="right"/>
      <w:pPr>
        <w:ind w:left="4204" w:hanging="180"/>
      </w:pPr>
    </w:lvl>
    <w:lvl w:ilvl="3" w:tplc="0419000F" w:tentative="1">
      <w:start w:val="1"/>
      <w:numFmt w:val="decimal"/>
      <w:lvlText w:val="%4."/>
      <w:lvlJc w:val="left"/>
      <w:pPr>
        <w:ind w:left="4924" w:hanging="360"/>
      </w:pPr>
    </w:lvl>
    <w:lvl w:ilvl="4" w:tplc="04190019" w:tentative="1">
      <w:start w:val="1"/>
      <w:numFmt w:val="lowerLetter"/>
      <w:lvlText w:val="%5."/>
      <w:lvlJc w:val="left"/>
      <w:pPr>
        <w:ind w:left="5644" w:hanging="360"/>
      </w:pPr>
    </w:lvl>
    <w:lvl w:ilvl="5" w:tplc="0419001B" w:tentative="1">
      <w:start w:val="1"/>
      <w:numFmt w:val="lowerRoman"/>
      <w:lvlText w:val="%6."/>
      <w:lvlJc w:val="right"/>
      <w:pPr>
        <w:ind w:left="6364" w:hanging="180"/>
      </w:pPr>
    </w:lvl>
    <w:lvl w:ilvl="6" w:tplc="0419000F" w:tentative="1">
      <w:start w:val="1"/>
      <w:numFmt w:val="decimal"/>
      <w:lvlText w:val="%7."/>
      <w:lvlJc w:val="left"/>
      <w:pPr>
        <w:ind w:left="7084" w:hanging="360"/>
      </w:pPr>
    </w:lvl>
    <w:lvl w:ilvl="7" w:tplc="04190019" w:tentative="1">
      <w:start w:val="1"/>
      <w:numFmt w:val="lowerLetter"/>
      <w:lvlText w:val="%8."/>
      <w:lvlJc w:val="left"/>
      <w:pPr>
        <w:ind w:left="7804" w:hanging="360"/>
      </w:pPr>
    </w:lvl>
    <w:lvl w:ilvl="8" w:tplc="0419001B" w:tentative="1">
      <w:start w:val="1"/>
      <w:numFmt w:val="lowerRoman"/>
      <w:lvlText w:val="%9."/>
      <w:lvlJc w:val="right"/>
      <w:pPr>
        <w:ind w:left="8524" w:hanging="180"/>
      </w:pPr>
    </w:lvl>
  </w:abstractNum>
  <w:abstractNum w:abstractNumId="19">
    <w:nsid w:val="2E540454"/>
    <w:multiLevelType w:val="hybridMultilevel"/>
    <w:tmpl w:val="8F2E3A32"/>
    <w:lvl w:ilvl="0" w:tplc="6038B600">
      <w:start w:val="1"/>
      <w:numFmt w:val="bullet"/>
      <w:lvlText w:val="-"/>
      <w:lvlJc w:val="left"/>
      <w:pPr>
        <w:tabs>
          <w:tab w:val="num" w:pos="2547"/>
        </w:tabs>
        <w:ind w:left="2547" w:hanging="360"/>
      </w:pPr>
      <w:rPr>
        <w:rFonts w:ascii="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0">
    <w:nsid w:val="30D91EC2"/>
    <w:multiLevelType w:val="hybridMultilevel"/>
    <w:tmpl w:val="49F0E14E"/>
    <w:lvl w:ilvl="0" w:tplc="6038B6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nsid w:val="34241051"/>
    <w:multiLevelType w:val="hybridMultilevel"/>
    <w:tmpl w:val="6CE291DA"/>
    <w:lvl w:ilvl="0" w:tplc="04190011">
      <w:start w:val="1"/>
      <w:numFmt w:val="decimal"/>
      <w:lvlText w:val="%1)"/>
      <w:lvlJc w:val="left"/>
      <w:pPr>
        <w:ind w:left="928" w:hanging="360"/>
      </w:pPr>
    </w:lvl>
    <w:lvl w:ilvl="1" w:tplc="04190019" w:tentative="1">
      <w:start w:val="1"/>
      <w:numFmt w:val="lowerLetter"/>
      <w:lvlText w:val="%2."/>
      <w:lvlJc w:val="left"/>
      <w:pPr>
        <w:ind w:left="3484" w:hanging="360"/>
      </w:pPr>
    </w:lvl>
    <w:lvl w:ilvl="2" w:tplc="0419001B" w:tentative="1">
      <w:start w:val="1"/>
      <w:numFmt w:val="lowerRoman"/>
      <w:lvlText w:val="%3."/>
      <w:lvlJc w:val="right"/>
      <w:pPr>
        <w:ind w:left="4204" w:hanging="180"/>
      </w:pPr>
    </w:lvl>
    <w:lvl w:ilvl="3" w:tplc="0419000F" w:tentative="1">
      <w:start w:val="1"/>
      <w:numFmt w:val="decimal"/>
      <w:lvlText w:val="%4."/>
      <w:lvlJc w:val="left"/>
      <w:pPr>
        <w:ind w:left="4924" w:hanging="360"/>
      </w:pPr>
    </w:lvl>
    <w:lvl w:ilvl="4" w:tplc="04190019" w:tentative="1">
      <w:start w:val="1"/>
      <w:numFmt w:val="lowerLetter"/>
      <w:lvlText w:val="%5."/>
      <w:lvlJc w:val="left"/>
      <w:pPr>
        <w:ind w:left="5644" w:hanging="360"/>
      </w:pPr>
    </w:lvl>
    <w:lvl w:ilvl="5" w:tplc="0419001B" w:tentative="1">
      <w:start w:val="1"/>
      <w:numFmt w:val="lowerRoman"/>
      <w:lvlText w:val="%6."/>
      <w:lvlJc w:val="right"/>
      <w:pPr>
        <w:ind w:left="6364" w:hanging="180"/>
      </w:pPr>
    </w:lvl>
    <w:lvl w:ilvl="6" w:tplc="0419000F" w:tentative="1">
      <w:start w:val="1"/>
      <w:numFmt w:val="decimal"/>
      <w:lvlText w:val="%7."/>
      <w:lvlJc w:val="left"/>
      <w:pPr>
        <w:ind w:left="7084" w:hanging="360"/>
      </w:pPr>
    </w:lvl>
    <w:lvl w:ilvl="7" w:tplc="04190019" w:tentative="1">
      <w:start w:val="1"/>
      <w:numFmt w:val="lowerLetter"/>
      <w:lvlText w:val="%8."/>
      <w:lvlJc w:val="left"/>
      <w:pPr>
        <w:ind w:left="7804" w:hanging="360"/>
      </w:pPr>
    </w:lvl>
    <w:lvl w:ilvl="8" w:tplc="0419001B" w:tentative="1">
      <w:start w:val="1"/>
      <w:numFmt w:val="lowerRoman"/>
      <w:lvlText w:val="%9."/>
      <w:lvlJc w:val="right"/>
      <w:pPr>
        <w:ind w:left="8524" w:hanging="180"/>
      </w:pPr>
    </w:lvl>
  </w:abstractNum>
  <w:abstractNum w:abstractNumId="23">
    <w:nsid w:val="369B28BE"/>
    <w:multiLevelType w:val="multilevel"/>
    <w:tmpl w:val="95B0151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260"/>
        </w:tabs>
        <w:ind w:left="12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8DF128B"/>
    <w:multiLevelType w:val="hybridMultilevel"/>
    <w:tmpl w:val="D200E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A4906"/>
    <w:multiLevelType w:val="hybridMultilevel"/>
    <w:tmpl w:val="B428149A"/>
    <w:lvl w:ilvl="0" w:tplc="53A8E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1B0A4A"/>
    <w:multiLevelType w:val="hybridMultilevel"/>
    <w:tmpl w:val="357EA148"/>
    <w:lvl w:ilvl="0" w:tplc="C422083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4B78F6"/>
    <w:multiLevelType w:val="hybridMultilevel"/>
    <w:tmpl w:val="5262E6F6"/>
    <w:lvl w:ilvl="0" w:tplc="3D62576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9532E8F"/>
    <w:multiLevelType w:val="hybridMultilevel"/>
    <w:tmpl w:val="21ECD42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2D28D3"/>
    <w:multiLevelType w:val="hybridMultilevel"/>
    <w:tmpl w:val="22905AB4"/>
    <w:lvl w:ilvl="0" w:tplc="029694E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D77F12"/>
    <w:multiLevelType w:val="hybridMultilevel"/>
    <w:tmpl w:val="F81003F4"/>
    <w:lvl w:ilvl="0" w:tplc="764CB0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27E7C97"/>
    <w:multiLevelType w:val="hybridMultilevel"/>
    <w:tmpl w:val="309A0D22"/>
    <w:lvl w:ilvl="0" w:tplc="133C6894">
      <w:start w:val="1"/>
      <w:numFmt w:val="decimal"/>
      <w:lvlText w:val="%1."/>
      <w:lvlJc w:val="left"/>
      <w:pPr>
        <w:ind w:left="1710" w:hanging="99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2FE29F2"/>
    <w:multiLevelType w:val="hybridMultilevel"/>
    <w:tmpl w:val="18EC6BF8"/>
    <w:lvl w:ilvl="0" w:tplc="AAC49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90411A"/>
    <w:multiLevelType w:val="hybridMultilevel"/>
    <w:tmpl w:val="8F08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D80103"/>
    <w:multiLevelType w:val="hybridMultilevel"/>
    <w:tmpl w:val="C5BEA8F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223744"/>
    <w:multiLevelType w:val="hybridMultilevel"/>
    <w:tmpl w:val="0FB8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0643BE"/>
    <w:multiLevelType w:val="hybridMultilevel"/>
    <w:tmpl w:val="0770D0A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55CF4"/>
    <w:multiLevelType w:val="multilevel"/>
    <w:tmpl w:val="4FBC3F40"/>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8">
    <w:nsid w:val="64BA7544"/>
    <w:multiLevelType w:val="hybridMultilevel"/>
    <w:tmpl w:val="4EF2EC86"/>
    <w:lvl w:ilvl="0" w:tplc="6038B60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7D92D16"/>
    <w:multiLevelType w:val="hybridMultilevel"/>
    <w:tmpl w:val="D422B12A"/>
    <w:lvl w:ilvl="0" w:tplc="496AF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864E8F"/>
    <w:multiLevelType w:val="hybridMultilevel"/>
    <w:tmpl w:val="10D646C2"/>
    <w:lvl w:ilvl="0" w:tplc="6038B6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0A24524"/>
    <w:multiLevelType w:val="hybridMultilevel"/>
    <w:tmpl w:val="6A6E7556"/>
    <w:lvl w:ilvl="0" w:tplc="0638E4D8">
      <w:start w:val="1"/>
      <w:numFmt w:val="decimal"/>
      <w:lvlText w:val="%1."/>
      <w:lvlJc w:val="left"/>
      <w:pPr>
        <w:ind w:left="928" w:hanging="360"/>
      </w:pPr>
      <w:rPr>
        <w:rFonts w:eastAsia="Calibri" w:hint="default"/>
        <w:b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6B12A71"/>
    <w:multiLevelType w:val="hybridMultilevel"/>
    <w:tmpl w:val="CA769BDE"/>
    <w:lvl w:ilvl="0" w:tplc="18E69AAE">
      <w:start w:val="1"/>
      <w:numFmt w:val="decimal"/>
      <w:lvlText w:val="%1)"/>
      <w:lvlJc w:val="left"/>
      <w:pPr>
        <w:ind w:left="1804" w:hanging="109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72520C6"/>
    <w:multiLevelType w:val="multilevel"/>
    <w:tmpl w:val="ED044BCC"/>
    <w:lvl w:ilvl="0">
      <w:start w:val="1"/>
      <w:numFmt w:val="decimal"/>
      <w:lvlText w:val="%1."/>
      <w:lvlJc w:val="left"/>
      <w:pPr>
        <w:ind w:left="1060" w:hanging="360"/>
      </w:pPr>
      <w:rPr>
        <w:rFonts w:hint="default"/>
      </w:rPr>
    </w:lvl>
    <w:lvl w:ilvl="1">
      <w:start w:val="13"/>
      <w:numFmt w:val="decimal"/>
      <w:isLgl/>
      <w:lvlText w:val="%1.%2"/>
      <w:lvlJc w:val="left"/>
      <w:pPr>
        <w:ind w:left="1309" w:hanging="600"/>
      </w:pPr>
      <w:rPr>
        <w:rFonts w:hint="default"/>
        <w:sz w:val="28"/>
      </w:rPr>
    </w:lvl>
    <w:lvl w:ilvl="2">
      <w:start w:val="1"/>
      <w:numFmt w:val="decimal"/>
      <w:isLgl/>
      <w:lvlText w:val="%1.%2.%3"/>
      <w:lvlJc w:val="left"/>
      <w:pPr>
        <w:ind w:left="1438" w:hanging="720"/>
      </w:pPr>
      <w:rPr>
        <w:rFonts w:hint="default"/>
        <w:sz w:val="28"/>
      </w:rPr>
    </w:lvl>
    <w:lvl w:ilvl="3">
      <w:start w:val="1"/>
      <w:numFmt w:val="decimal"/>
      <w:isLgl/>
      <w:lvlText w:val="%1.%2.%3.%4"/>
      <w:lvlJc w:val="left"/>
      <w:pPr>
        <w:ind w:left="1807" w:hanging="1080"/>
      </w:pPr>
      <w:rPr>
        <w:rFonts w:hint="default"/>
        <w:sz w:val="28"/>
      </w:rPr>
    </w:lvl>
    <w:lvl w:ilvl="4">
      <w:start w:val="1"/>
      <w:numFmt w:val="decimal"/>
      <w:isLgl/>
      <w:lvlText w:val="%1.%2.%3.%4.%5"/>
      <w:lvlJc w:val="left"/>
      <w:pPr>
        <w:ind w:left="1816" w:hanging="1080"/>
      </w:pPr>
      <w:rPr>
        <w:rFonts w:hint="default"/>
        <w:sz w:val="28"/>
      </w:rPr>
    </w:lvl>
    <w:lvl w:ilvl="5">
      <w:start w:val="1"/>
      <w:numFmt w:val="decimal"/>
      <w:isLgl/>
      <w:lvlText w:val="%1.%2.%3.%4.%5.%6"/>
      <w:lvlJc w:val="left"/>
      <w:pPr>
        <w:ind w:left="2185" w:hanging="1440"/>
      </w:pPr>
      <w:rPr>
        <w:rFonts w:hint="default"/>
        <w:sz w:val="28"/>
      </w:rPr>
    </w:lvl>
    <w:lvl w:ilvl="6">
      <w:start w:val="1"/>
      <w:numFmt w:val="decimal"/>
      <w:isLgl/>
      <w:lvlText w:val="%1.%2.%3.%4.%5.%6.%7"/>
      <w:lvlJc w:val="left"/>
      <w:pPr>
        <w:ind w:left="2194" w:hanging="1440"/>
      </w:pPr>
      <w:rPr>
        <w:rFonts w:hint="default"/>
        <w:sz w:val="28"/>
      </w:rPr>
    </w:lvl>
    <w:lvl w:ilvl="7">
      <w:start w:val="1"/>
      <w:numFmt w:val="decimal"/>
      <w:isLgl/>
      <w:lvlText w:val="%1.%2.%3.%4.%5.%6.%7.%8"/>
      <w:lvlJc w:val="left"/>
      <w:pPr>
        <w:ind w:left="2563" w:hanging="1800"/>
      </w:pPr>
      <w:rPr>
        <w:rFonts w:hint="default"/>
        <w:sz w:val="28"/>
      </w:rPr>
    </w:lvl>
    <w:lvl w:ilvl="8">
      <w:start w:val="1"/>
      <w:numFmt w:val="decimal"/>
      <w:isLgl/>
      <w:lvlText w:val="%1.%2.%3.%4.%5.%6.%7.%8.%9"/>
      <w:lvlJc w:val="left"/>
      <w:pPr>
        <w:ind w:left="2932" w:hanging="2160"/>
      </w:pPr>
      <w:rPr>
        <w:rFonts w:hint="default"/>
        <w:sz w:val="28"/>
      </w:rPr>
    </w:lvl>
  </w:abstractNum>
  <w:abstractNum w:abstractNumId="44">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9544F76"/>
    <w:multiLevelType w:val="hybridMultilevel"/>
    <w:tmpl w:val="697C3F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44"/>
  </w:num>
  <w:num w:numId="4">
    <w:abstractNumId w:val="39"/>
  </w:num>
  <w:num w:numId="5">
    <w:abstractNumId w:val="13"/>
  </w:num>
  <w:num w:numId="6">
    <w:abstractNumId w:val="15"/>
  </w:num>
  <w:num w:numId="7">
    <w:abstractNumId w:val="38"/>
  </w:num>
  <w:num w:numId="8">
    <w:abstractNumId w:val="17"/>
  </w:num>
  <w:num w:numId="9">
    <w:abstractNumId w:val="42"/>
  </w:num>
  <w:num w:numId="10">
    <w:abstractNumId w:val="43"/>
  </w:num>
  <w:num w:numId="11">
    <w:abstractNumId w:val="19"/>
  </w:num>
  <w:num w:numId="12">
    <w:abstractNumId w:val="1"/>
  </w:num>
  <w:num w:numId="13">
    <w:abstractNumId w:val="23"/>
  </w:num>
  <w:num w:numId="14">
    <w:abstractNumId w:val="37"/>
  </w:num>
  <w:num w:numId="15">
    <w:abstractNumId w:val="20"/>
  </w:num>
  <w:num w:numId="16">
    <w:abstractNumId w:val="40"/>
  </w:num>
  <w:num w:numId="17">
    <w:abstractNumId w:val="6"/>
  </w:num>
  <w:num w:numId="18">
    <w:abstractNumId w:val="21"/>
  </w:num>
  <w:num w:numId="19">
    <w:abstractNumId w:val="11"/>
  </w:num>
  <w:num w:numId="20">
    <w:abstractNumId w:val="16"/>
  </w:num>
  <w:num w:numId="21">
    <w:abstractNumId w:val="22"/>
  </w:num>
  <w:num w:numId="22">
    <w:abstractNumId w:val="28"/>
  </w:num>
  <w:num w:numId="23">
    <w:abstractNumId w:val="14"/>
  </w:num>
  <w:num w:numId="24">
    <w:abstractNumId w:val="2"/>
  </w:num>
  <w:num w:numId="25">
    <w:abstractNumId w:val="0"/>
  </w:num>
  <w:num w:numId="26">
    <w:abstractNumId w:val="18"/>
  </w:num>
  <w:num w:numId="27">
    <w:abstractNumId w:val="27"/>
  </w:num>
  <w:num w:numId="28">
    <w:abstractNumId w:val="30"/>
  </w:num>
  <w:num w:numId="29">
    <w:abstractNumId w:val="24"/>
  </w:num>
  <w:num w:numId="30">
    <w:abstractNumId w:val="36"/>
  </w:num>
  <w:num w:numId="31">
    <w:abstractNumId w:val="34"/>
  </w:num>
  <w:num w:numId="32">
    <w:abstractNumId w:val="31"/>
  </w:num>
  <w:num w:numId="33">
    <w:abstractNumId w:val="7"/>
  </w:num>
  <w:num w:numId="34">
    <w:abstractNumId w:val="26"/>
  </w:num>
  <w:num w:numId="35">
    <w:abstractNumId w:val="10"/>
  </w:num>
  <w:num w:numId="36">
    <w:abstractNumId w:val="3"/>
  </w:num>
  <w:num w:numId="37">
    <w:abstractNumId w:val="41"/>
  </w:num>
  <w:num w:numId="38">
    <w:abstractNumId w:val="25"/>
  </w:num>
  <w:num w:numId="39">
    <w:abstractNumId w:val="12"/>
  </w:num>
  <w:num w:numId="40">
    <w:abstractNumId w:val="29"/>
  </w:num>
  <w:num w:numId="41">
    <w:abstractNumId w:val="32"/>
  </w:num>
  <w:num w:numId="42">
    <w:abstractNumId w:val="9"/>
  </w:num>
  <w:num w:numId="43">
    <w:abstractNumId w:val="33"/>
  </w:num>
  <w:num w:numId="44">
    <w:abstractNumId w:val="35"/>
  </w:num>
  <w:num w:numId="45">
    <w:abstractNumId w:val="45"/>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4E68"/>
    <w:rsid w:val="0000073C"/>
    <w:rsid w:val="00003635"/>
    <w:rsid w:val="00012F05"/>
    <w:rsid w:val="00012F98"/>
    <w:rsid w:val="00015D32"/>
    <w:rsid w:val="00020A11"/>
    <w:rsid w:val="00020D0D"/>
    <w:rsid w:val="00022B0C"/>
    <w:rsid w:val="00027948"/>
    <w:rsid w:val="00030568"/>
    <w:rsid w:val="00032942"/>
    <w:rsid w:val="00033855"/>
    <w:rsid w:val="000362C4"/>
    <w:rsid w:val="00040C1F"/>
    <w:rsid w:val="00041170"/>
    <w:rsid w:val="00043BC5"/>
    <w:rsid w:val="00044327"/>
    <w:rsid w:val="00044B8A"/>
    <w:rsid w:val="00052376"/>
    <w:rsid w:val="00055F97"/>
    <w:rsid w:val="00060C33"/>
    <w:rsid w:val="00062A79"/>
    <w:rsid w:val="000754B9"/>
    <w:rsid w:val="000755E9"/>
    <w:rsid w:val="00077B20"/>
    <w:rsid w:val="000818FF"/>
    <w:rsid w:val="0009030B"/>
    <w:rsid w:val="00090EDF"/>
    <w:rsid w:val="000A2CDC"/>
    <w:rsid w:val="000A6D8D"/>
    <w:rsid w:val="000A70D8"/>
    <w:rsid w:val="000B5D17"/>
    <w:rsid w:val="000B6C17"/>
    <w:rsid w:val="000C1853"/>
    <w:rsid w:val="000C1D1E"/>
    <w:rsid w:val="000C2680"/>
    <w:rsid w:val="000C5101"/>
    <w:rsid w:val="000C6F14"/>
    <w:rsid w:val="000D2842"/>
    <w:rsid w:val="000D5BB7"/>
    <w:rsid w:val="000D6C87"/>
    <w:rsid w:val="000E0452"/>
    <w:rsid w:val="000E2EA1"/>
    <w:rsid w:val="000E39A4"/>
    <w:rsid w:val="000E5698"/>
    <w:rsid w:val="000E6DA4"/>
    <w:rsid w:val="000E728F"/>
    <w:rsid w:val="000F15B5"/>
    <w:rsid w:val="000F1E0C"/>
    <w:rsid w:val="000F576F"/>
    <w:rsid w:val="000F7684"/>
    <w:rsid w:val="000F7B30"/>
    <w:rsid w:val="000F7BD2"/>
    <w:rsid w:val="00106C99"/>
    <w:rsid w:val="00107900"/>
    <w:rsid w:val="001111B6"/>
    <w:rsid w:val="001165F7"/>
    <w:rsid w:val="0012079C"/>
    <w:rsid w:val="001218ED"/>
    <w:rsid w:val="00122C3A"/>
    <w:rsid w:val="00123C1B"/>
    <w:rsid w:val="00125C34"/>
    <w:rsid w:val="00130EB8"/>
    <w:rsid w:val="00131665"/>
    <w:rsid w:val="0013251E"/>
    <w:rsid w:val="001370C2"/>
    <w:rsid w:val="001407EE"/>
    <w:rsid w:val="00141038"/>
    <w:rsid w:val="001439FF"/>
    <w:rsid w:val="00143C06"/>
    <w:rsid w:val="00144378"/>
    <w:rsid w:val="00145957"/>
    <w:rsid w:val="001566C0"/>
    <w:rsid w:val="00156FED"/>
    <w:rsid w:val="001579E9"/>
    <w:rsid w:val="001619E9"/>
    <w:rsid w:val="0016555B"/>
    <w:rsid w:val="001661A4"/>
    <w:rsid w:val="0016703C"/>
    <w:rsid w:val="00174F36"/>
    <w:rsid w:val="00175BE0"/>
    <w:rsid w:val="00176881"/>
    <w:rsid w:val="00183336"/>
    <w:rsid w:val="001841FE"/>
    <w:rsid w:val="001846C9"/>
    <w:rsid w:val="001934EF"/>
    <w:rsid w:val="00194289"/>
    <w:rsid w:val="00195112"/>
    <w:rsid w:val="001A0D0C"/>
    <w:rsid w:val="001A2425"/>
    <w:rsid w:val="001A3F59"/>
    <w:rsid w:val="001A6E30"/>
    <w:rsid w:val="001B0A25"/>
    <w:rsid w:val="001B3649"/>
    <w:rsid w:val="001B3CC4"/>
    <w:rsid w:val="001B3E5A"/>
    <w:rsid w:val="001B46EE"/>
    <w:rsid w:val="001B5784"/>
    <w:rsid w:val="001B67F4"/>
    <w:rsid w:val="001C254F"/>
    <w:rsid w:val="001C59E3"/>
    <w:rsid w:val="001C5C4D"/>
    <w:rsid w:val="001C751B"/>
    <w:rsid w:val="001D176A"/>
    <w:rsid w:val="001D4533"/>
    <w:rsid w:val="001E1ADC"/>
    <w:rsid w:val="001E26C6"/>
    <w:rsid w:val="001E456D"/>
    <w:rsid w:val="001E4E54"/>
    <w:rsid w:val="001E518C"/>
    <w:rsid w:val="001F576F"/>
    <w:rsid w:val="001F7B83"/>
    <w:rsid w:val="00202502"/>
    <w:rsid w:val="00207D18"/>
    <w:rsid w:val="0021057B"/>
    <w:rsid w:val="0021090D"/>
    <w:rsid w:val="00210F8A"/>
    <w:rsid w:val="00211C33"/>
    <w:rsid w:val="00214340"/>
    <w:rsid w:val="00215BF1"/>
    <w:rsid w:val="00220F0A"/>
    <w:rsid w:val="002218FC"/>
    <w:rsid w:val="00224ECF"/>
    <w:rsid w:val="002277ED"/>
    <w:rsid w:val="00230070"/>
    <w:rsid w:val="00232387"/>
    <w:rsid w:val="002338FC"/>
    <w:rsid w:val="00237E70"/>
    <w:rsid w:val="002402F5"/>
    <w:rsid w:val="00241E4B"/>
    <w:rsid w:val="00245B1D"/>
    <w:rsid w:val="00261066"/>
    <w:rsid w:val="00261953"/>
    <w:rsid w:val="0026230B"/>
    <w:rsid w:val="00264B62"/>
    <w:rsid w:val="002667E0"/>
    <w:rsid w:val="00271588"/>
    <w:rsid w:val="00272432"/>
    <w:rsid w:val="00273F0C"/>
    <w:rsid w:val="00277F49"/>
    <w:rsid w:val="00283AE9"/>
    <w:rsid w:val="002857C0"/>
    <w:rsid w:val="00285864"/>
    <w:rsid w:val="00287506"/>
    <w:rsid w:val="00291E79"/>
    <w:rsid w:val="0029233D"/>
    <w:rsid w:val="002A088C"/>
    <w:rsid w:val="002A4EAB"/>
    <w:rsid w:val="002A54BF"/>
    <w:rsid w:val="002B5375"/>
    <w:rsid w:val="002B64AF"/>
    <w:rsid w:val="002B7BD4"/>
    <w:rsid w:val="002C16F7"/>
    <w:rsid w:val="002C18D3"/>
    <w:rsid w:val="002C33B8"/>
    <w:rsid w:val="002C47C4"/>
    <w:rsid w:val="002C49DB"/>
    <w:rsid w:val="002C4A3A"/>
    <w:rsid w:val="002C66C0"/>
    <w:rsid w:val="002C6C59"/>
    <w:rsid w:val="002C7452"/>
    <w:rsid w:val="002D198B"/>
    <w:rsid w:val="002D24E2"/>
    <w:rsid w:val="002D5B51"/>
    <w:rsid w:val="002D6D5C"/>
    <w:rsid w:val="002E470A"/>
    <w:rsid w:val="002F2F7A"/>
    <w:rsid w:val="002F5698"/>
    <w:rsid w:val="0030023D"/>
    <w:rsid w:val="00302303"/>
    <w:rsid w:val="00307C92"/>
    <w:rsid w:val="003106B8"/>
    <w:rsid w:val="003112C8"/>
    <w:rsid w:val="00314C51"/>
    <w:rsid w:val="00316A93"/>
    <w:rsid w:val="00322599"/>
    <w:rsid w:val="0032437C"/>
    <w:rsid w:val="00325564"/>
    <w:rsid w:val="00327633"/>
    <w:rsid w:val="003320CD"/>
    <w:rsid w:val="003372DC"/>
    <w:rsid w:val="00337331"/>
    <w:rsid w:val="003450A7"/>
    <w:rsid w:val="00354FAD"/>
    <w:rsid w:val="00355731"/>
    <w:rsid w:val="00366143"/>
    <w:rsid w:val="003709A6"/>
    <w:rsid w:val="003743EC"/>
    <w:rsid w:val="0038667F"/>
    <w:rsid w:val="00387A15"/>
    <w:rsid w:val="0039120F"/>
    <w:rsid w:val="00391239"/>
    <w:rsid w:val="003949F1"/>
    <w:rsid w:val="003966F6"/>
    <w:rsid w:val="00396C4B"/>
    <w:rsid w:val="00396DC0"/>
    <w:rsid w:val="003A234F"/>
    <w:rsid w:val="003A5328"/>
    <w:rsid w:val="003A5896"/>
    <w:rsid w:val="003A5CEC"/>
    <w:rsid w:val="003A7315"/>
    <w:rsid w:val="003B2B31"/>
    <w:rsid w:val="003B4681"/>
    <w:rsid w:val="003B4825"/>
    <w:rsid w:val="003B5465"/>
    <w:rsid w:val="003B776B"/>
    <w:rsid w:val="003C0932"/>
    <w:rsid w:val="003C4D30"/>
    <w:rsid w:val="003D061A"/>
    <w:rsid w:val="003D2B48"/>
    <w:rsid w:val="003D5CBD"/>
    <w:rsid w:val="003D6E1C"/>
    <w:rsid w:val="003D7CD3"/>
    <w:rsid w:val="003D7D2D"/>
    <w:rsid w:val="003D7EB6"/>
    <w:rsid w:val="003E1530"/>
    <w:rsid w:val="003E1B86"/>
    <w:rsid w:val="003E2E20"/>
    <w:rsid w:val="003E45D4"/>
    <w:rsid w:val="003E774E"/>
    <w:rsid w:val="003F0489"/>
    <w:rsid w:val="003F14C0"/>
    <w:rsid w:val="003F651F"/>
    <w:rsid w:val="00401CCE"/>
    <w:rsid w:val="00410136"/>
    <w:rsid w:val="00412155"/>
    <w:rsid w:val="00413435"/>
    <w:rsid w:val="0041376A"/>
    <w:rsid w:val="00421462"/>
    <w:rsid w:val="004279F0"/>
    <w:rsid w:val="0043525A"/>
    <w:rsid w:val="00447023"/>
    <w:rsid w:val="0045106B"/>
    <w:rsid w:val="004619C0"/>
    <w:rsid w:val="004641ED"/>
    <w:rsid w:val="00464F29"/>
    <w:rsid w:val="00466FB8"/>
    <w:rsid w:val="004711FA"/>
    <w:rsid w:val="004714CB"/>
    <w:rsid w:val="00472390"/>
    <w:rsid w:val="00473891"/>
    <w:rsid w:val="00476A69"/>
    <w:rsid w:val="0047782F"/>
    <w:rsid w:val="00481F5D"/>
    <w:rsid w:val="00482B47"/>
    <w:rsid w:val="00482C9C"/>
    <w:rsid w:val="00483A65"/>
    <w:rsid w:val="00491B91"/>
    <w:rsid w:val="00493D02"/>
    <w:rsid w:val="00496D04"/>
    <w:rsid w:val="004A174B"/>
    <w:rsid w:val="004A3A81"/>
    <w:rsid w:val="004A6F3F"/>
    <w:rsid w:val="004B0E0C"/>
    <w:rsid w:val="004B23DB"/>
    <w:rsid w:val="004B4027"/>
    <w:rsid w:val="004B45A5"/>
    <w:rsid w:val="004B4FA5"/>
    <w:rsid w:val="004B7B72"/>
    <w:rsid w:val="004C12B3"/>
    <w:rsid w:val="004C1392"/>
    <w:rsid w:val="004C2634"/>
    <w:rsid w:val="004C3A39"/>
    <w:rsid w:val="004C453E"/>
    <w:rsid w:val="004D1F63"/>
    <w:rsid w:val="004D3D38"/>
    <w:rsid w:val="004D6F4D"/>
    <w:rsid w:val="004D7E00"/>
    <w:rsid w:val="004F25FC"/>
    <w:rsid w:val="004F2762"/>
    <w:rsid w:val="004F2F08"/>
    <w:rsid w:val="004F3A08"/>
    <w:rsid w:val="004F3CD8"/>
    <w:rsid w:val="004F7501"/>
    <w:rsid w:val="005024E3"/>
    <w:rsid w:val="005062A4"/>
    <w:rsid w:val="0052017A"/>
    <w:rsid w:val="005207B0"/>
    <w:rsid w:val="00526897"/>
    <w:rsid w:val="00526E86"/>
    <w:rsid w:val="00527E51"/>
    <w:rsid w:val="00530952"/>
    <w:rsid w:val="00532AAA"/>
    <w:rsid w:val="00536B6D"/>
    <w:rsid w:val="005377E1"/>
    <w:rsid w:val="00537DAD"/>
    <w:rsid w:val="00537F9D"/>
    <w:rsid w:val="005401D2"/>
    <w:rsid w:val="00541CB4"/>
    <w:rsid w:val="00544C4E"/>
    <w:rsid w:val="00545668"/>
    <w:rsid w:val="00546341"/>
    <w:rsid w:val="005469BE"/>
    <w:rsid w:val="00553C8C"/>
    <w:rsid w:val="00554280"/>
    <w:rsid w:val="00555D43"/>
    <w:rsid w:val="00557191"/>
    <w:rsid w:val="00557F1F"/>
    <w:rsid w:val="00564A0D"/>
    <w:rsid w:val="0056618A"/>
    <w:rsid w:val="00567ACC"/>
    <w:rsid w:val="005751C3"/>
    <w:rsid w:val="00576E00"/>
    <w:rsid w:val="005829BF"/>
    <w:rsid w:val="0058507A"/>
    <w:rsid w:val="00585548"/>
    <w:rsid w:val="00586DF7"/>
    <w:rsid w:val="00590616"/>
    <w:rsid w:val="0059198F"/>
    <w:rsid w:val="00595F70"/>
    <w:rsid w:val="00597B7A"/>
    <w:rsid w:val="005A1D17"/>
    <w:rsid w:val="005A464A"/>
    <w:rsid w:val="005A5CDB"/>
    <w:rsid w:val="005B020E"/>
    <w:rsid w:val="005B26F3"/>
    <w:rsid w:val="005B4DA8"/>
    <w:rsid w:val="005C2C1E"/>
    <w:rsid w:val="005C65E0"/>
    <w:rsid w:val="005D2D21"/>
    <w:rsid w:val="005D77CF"/>
    <w:rsid w:val="005E068A"/>
    <w:rsid w:val="005E1E03"/>
    <w:rsid w:val="005E32DD"/>
    <w:rsid w:val="005E57D5"/>
    <w:rsid w:val="005E67AC"/>
    <w:rsid w:val="005F0F36"/>
    <w:rsid w:val="005F20A3"/>
    <w:rsid w:val="005F3EFB"/>
    <w:rsid w:val="005F43CE"/>
    <w:rsid w:val="005F669A"/>
    <w:rsid w:val="005F73BC"/>
    <w:rsid w:val="00600B5F"/>
    <w:rsid w:val="0060258D"/>
    <w:rsid w:val="0060278F"/>
    <w:rsid w:val="00610CE3"/>
    <w:rsid w:val="006121E7"/>
    <w:rsid w:val="00620E3E"/>
    <w:rsid w:val="00623AA2"/>
    <w:rsid w:val="00626D15"/>
    <w:rsid w:val="00627E8E"/>
    <w:rsid w:val="00635BBD"/>
    <w:rsid w:val="00643D56"/>
    <w:rsid w:val="006445DE"/>
    <w:rsid w:val="006474AB"/>
    <w:rsid w:val="00654502"/>
    <w:rsid w:val="006610CB"/>
    <w:rsid w:val="0066313B"/>
    <w:rsid w:val="00663D1E"/>
    <w:rsid w:val="006672B9"/>
    <w:rsid w:val="00670222"/>
    <w:rsid w:val="00674E2B"/>
    <w:rsid w:val="00674FB0"/>
    <w:rsid w:val="00677940"/>
    <w:rsid w:val="00680E69"/>
    <w:rsid w:val="00682FF5"/>
    <w:rsid w:val="0068352E"/>
    <w:rsid w:val="006854A2"/>
    <w:rsid w:val="00685EBF"/>
    <w:rsid w:val="00686622"/>
    <w:rsid w:val="0068665A"/>
    <w:rsid w:val="006908C4"/>
    <w:rsid w:val="00691438"/>
    <w:rsid w:val="00696A96"/>
    <w:rsid w:val="006A27F5"/>
    <w:rsid w:val="006A33E2"/>
    <w:rsid w:val="006A3872"/>
    <w:rsid w:val="006A5306"/>
    <w:rsid w:val="006A5B2F"/>
    <w:rsid w:val="006B0D7F"/>
    <w:rsid w:val="006B10B6"/>
    <w:rsid w:val="006B594E"/>
    <w:rsid w:val="006C0248"/>
    <w:rsid w:val="006D1AFB"/>
    <w:rsid w:val="006D1BA7"/>
    <w:rsid w:val="006D697B"/>
    <w:rsid w:val="006E69DD"/>
    <w:rsid w:val="006F03B2"/>
    <w:rsid w:val="006F0748"/>
    <w:rsid w:val="006F1930"/>
    <w:rsid w:val="006F24E5"/>
    <w:rsid w:val="006F4E58"/>
    <w:rsid w:val="006F671D"/>
    <w:rsid w:val="006F68CF"/>
    <w:rsid w:val="00703307"/>
    <w:rsid w:val="00703B4F"/>
    <w:rsid w:val="00707D0D"/>
    <w:rsid w:val="00711D80"/>
    <w:rsid w:val="0071460E"/>
    <w:rsid w:val="00714629"/>
    <w:rsid w:val="0071470E"/>
    <w:rsid w:val="00714C15"/>
    <w:rsid w:val="00714ECC"/>
    <w:rsid w:val="0071769C"/>
    <w:rsid w:val="00717DF7"/>
    <w:rsid w:val="00720944"/>
    <w:rsid w:val="00722F50"/>
    <w:rsid w:val="00723D45"/>
    <w:rsid w:val="007279CC"/>
    <w:rsid w:val="00730CC3"/>
    <w:rsid w:val="0073186C"/>
    <w:rsid w:val="0073637D"/>
    <w:rsid w:val="007367BF"/>
    <w:rsid w:val="00736934"/>
    <w:rsid w:val="007374B8"/>
    <w:rsid w:val="007427E8"/>
    <w:rsid w:val="00743614"/>
    <w:rsid w:val="00745435"/>
    <w:rsid w:val="00746785"/>
    <w:rsid w:val="007512FD"/>
    <w:rsid w:val="007558C6"/>
    <w:rsid w:val="007574C1"/>
    <w:rsid w:val="00757737"/>
    <w:rsid w:val="0076251B"/>
    <w:rsid w:val="00765DBC"/>
    <w:rsid w:val="007660B1"/>
    <w:rsid w:val="00770C25"/>
    <w:rsid w:val="007737E9"/>
    <w:rsid w:val="00775293"/>
    <w:rsid w:val="00776CA3"/>
    <w:rsid w:val="00780E2D"/>
    <w:rsid w:val="00786C64"/>
    <w:rsid w:val="00790067"/>
    <w:rsid w:val="00795CA5"/>
    <w:rsid w:val="007A1C4A"/>
    <w:rsid w:val="007A4FC9"/>
    <w:rsid w:val="007A5202"/>
    <w:rsid w:val="007A6A24"/>
    <w:rsid w:val="007B2A5A"/>
    <w:rsid w:val="007B37C2"/>
    <w:rsid w:val="007B4D21"/>
    <w:rsid w:val="007B4F55"/>
    <w:rsid w:val="007B5BDF"/>
    <w:rsid w:val="007B7E0A"/>
    <w:rsid w:val="007C13C6"/>
    <w:rsid w:val="007C5534"/>
    <w:rsid w:val="007D568F"/>
    <w:rsid w:val="007D5B4B"/>
    <w:rsid w:val="007D687F"/>
    <w:rsid w:val="007D6AFF"/>
    <w:rsid w:val="007E01E6"/>
    <w:rsid w:val="007E0ABF"/>
    <w:rsid w:val="007E0C8A"/>
    <w:rsid w:val="007E4A48"/>
    <w:rsid w:val="007E5E2C"/>
    <w:rsid w:val="007F1065"/>
    <w:rsid w:val="007F168B"/>
    <w:rsid w:val="007F1B8B"/>
    <w:rsid w:val="007F5279"/>
    <w:rsid w:val="00804355"/>
    <w:rsid w:val="00804898"/>
    <w:rsid w:val="00805586"/>
    <w:rsid w:val="008065DB"/>
    <w:rsid w:val="00806DCB"/>
    <w:rsid w:val="00817D24"/>
    <w:rsid w:val="00817FD8"/>
    <w:rsid w:val="008242C0"/>
    <w:rsid w:val="008257EA"/>
    <w:rsid w:val="00841847"/>
    <w:rsid w:val="008438FA"/>
    <w:rsid w:val="008440BD"/>
    <w:rsid w:val="008443EE"/>
    <w:rsid w:val="00844609"/>
    <w:rsid w:val="00850085"/>
    <w:rsid w:val="0085031A"/>
    <w:rsid w:val="0085035C"/>
    <w:rsid w:val="008507D7"/>
    <w:rsid w:val="00851089"/>
    <w:rsid w:val="00852AFF"/>
    <w:rsid w:val="0085530F"/>
    <w:rsid w:val="00861C5C"/>
    <w:rsid w:val="00861D71"/>
    <w:rsid w:val="0086585F"/>
    <w:rsid w:val="0087329A"/>
    <w:rsid w:val="00875B91"/>
    <w:rsid w:val="008766EB"/>
    <w:rsid w:val="00882AA4"/>
    <w:rsid w:val="00883357"/>
    <w:rsid w:val="00883EF6"/>
    <w:rsid w:val="008855B8"/>
    <w:rsid w:val="00885D00"/>
    <w:rsid w:val="00886EF7"/>
    <w:rsid w:val="00892D17"/>
    <w:rsid w:val="008A2B30"/>
    <w:rsid w:val="008B3A90"/>
    <w:rsid w:val="008B67DA"/>
    <w:rsid w:val="008B69DE"/>
    <w:rsid w:val="008C234D"/>
    <w:rsid w:val="008C491D"/>
    <w:rsid w:val="008C52D7"/>
    <w:rsid w:val="008C687F"/>
    <w:rsid w:val="008C6A25"/>
    <w:rsid w:val="008D46DC"/>
    <w:rsid w:val="008D4FDE"/>
    <w:rsid w:val="008D55CC"/>
    <w:rsid w:val="008E1EBC"/>
    <w:rsid w:val="008E5C5D"/>
    <w:rsid w:val="008E7B55"/>
    <w:rsid w:val="008F15E8"/>
    <w:rsid w:val="008F4974"/>
    <w:rsid w:val="008F6E06"/>
    <w:rsid w:val="008F7DDC"/>
    <w:rsid w:val="009002D0"/>
    <w:rsid w:val="009025E8"/>
    <w:rsid w:val="00903DB9"/>
    <w:rsid w:val="0090753F"/>
    <w:rsid w:val="00912086"/>
    <w:rsid w:val="00913789"/>
    <w:rsid w:val="009138DD"/>
    <w:rsid w:val="00913DE7"/>
    <w:rsid w:val="009143DA"/>
    <w:rsid w:val="009155FB"/>
    <w:rsid w:val="00924E63"/>
    <w:rsid w:val="0092566C"/>
    <w:rsid w:val="00926C54"/>
    <w:rsid w:val="00927313"/>
    <w:rsid w:val="009335BC"/>
    <w:rsid w:val="00936836"/>
    <w:rsid w:val="009377D1"/>
    <w:rsid w:val="00947381"/>
    <w:rsid w:val="009522D8"/>
    <w:rsid w:val="00953114"/>
    <w:rsid w:val="00954E7D"/>
    <w:rsid w:val="009561EE"/>
    <w:rsid w:val="009716E4"/>
    <w:rsid w:val="00971A4C"/>
    <w:rsid w:val="00977DA6"/>
    <w:rsid w:val="00981B01"/>
    <w:rsid w:val="0098464D"/>
    <w:rsid w:val="00993C33"/>
    <w:rsid w:val="0099543E"/>
    <w:rsid w:val="00996479"/>
    <w:rsid w:val="00997366"/>
    <w:rsid w:val="009A1859"/>
    <w:rsid w:val="009A22C5"/>
    <w:rsid w:val="009A24DE"/>
    <w:rsid w:val="009A3A4A"/>
    <w:rsid w:val="009A430C"/>
    <w:rsid w:val="009A63DD"/>
    <w:rsid w:val="009A759A"/>
    <w:rsid w:val="009B152A"/>
    <w:rsid w:val="009B42B3"/>
    <w:rsid w:val="009C5B9E"/>
    <w:rsid w:val="009C60A2"/>
    <w:rsid w:val="009C7CC8"/>
    <w:rsid w:val="009D1278"/>
    <w:rsid w:val="009D622A"/>
    <w:rsid w:val="009F2F20"/>
    <w:rsid w:val="009F55CC"/>
    <w:rsid w:val="00A01FE1"/>
    <w:rsid w:val="00A035D8"/>
    <w:rsid w:val="00A123E9"/>
    <w:rsid w:val="00A13301"/>
    <w:rsid w:val="00A236B6"/>
    <w:rsid w:val="00A26C29"/>
    <w:rsid w:val="00A31633"/>
    <w:rsid w:val="00A34C96"/>
    <w:rsid w:val="00A4230F"/>
    <w:rsid w:val="00A46BEC"/>
    <w:rsid w:val="00A50F1A"/>
    <w:rsid w:val="00A53E5C"/>
    <w:rsid w:val="00A5431A"/>
    <w:rsid w:val="00A54508"/>
    <w:rsid w:val="00A56A74"/>
    <w:rsid w:val="00A6085B"/>
    <w:rsid w:val="00A625D1"/>
    <w:rsid w:val="00A70994"/>
    <w:rsid w:val="00A737AA"/>
    <w:rsid w:val="00A76538"/>
    <w:rsid w:val="00A85E97"/>
    <w:rsid w:val="00A942A9"/>
    <w:rsid w:val="00A95AC3"/>
    <w:rsid w:val="00A96A9B"/>
    <w:rsid w:val="00A96BF1"/>
    <w:rsid w:val="00A978D3"/>
    <w:rsid w:val="00AA0D2D"/>
    <w:rsid w:val="00AA3D4C"/>
    <w:rsid w:val="00AB1EA1"/>
    <w:rsid w:val="00AB1FA1"/>
    <w:rsid w:val="00AC0750"/>
    <w:rsid w:val="00AC457D"/>
    <w:rsid w:val="00AD1319"/>
    <w:rsid w:val="00AD1AFD"/>
    <w:rsid w:val="00AD2516"/>
    <w:rsid w:val="00AD3AAE"/>
    <w:rsid w:val="00AD5EBE"/>
    <w:rsid w:val="00AE036B"/>
    <w:rsid w:val="00AE0C77"/>
    <w:rsid w:val="00AE734B"/>
    <w:rsid w:val="00AF647F"/>
    <w:rsid w:val="00AF70C2"/>
    <w:rsid w:val="00AF7BEB"/>
    <w:rsid w:val="00B010CD"/>
    <w:rsid w:val="00B20993"/>
    <w:rsid w:val="00B331E5"/>
    <w:rsid w:val="00B4459E"/>
    <w:rsid w:val="00B44DF6"/>
    <w:rsid w:val="00B47111"/>
    <w:rsid w:val="00B520A5"/>
    <w:rsid w:val="00B570B4"/>
    <w:rsid w:val="00B5720D"/>
    <w:rsid w:val="00B626A0"/>
    <w:rsid w:val="00B64DAC"/>
    <w:rsid w:val="00B64EA3"/>
    <w:rsid w:val="00B73633"/>
    <w:rsid w:val="00B827BA"/>
    <w:rsid w:val="00B83F1C"/>
    <w:rsid w:val="00B847BB"/>
    <w:rsid w:val="00B901C6"/>
    <w:rsid w:val="00B90B0D"/>
    <w:rsid w:val="00B90C6F"/>
    <w:rsid w:val="00B94D51"/>
    <w:rsid w:val="00BA0319"/>
    <w:rsid w:val="00BA0527"/>
    <w:rsid w:val="00BA0B6D"/>
    <w:rsid w:val="00BA13DC"/>
    <w:rsid w:val="00BA1C2F"/>
    <w:rsid w:val="00BA34A4"/>
    <w:rsid w:val="00BB3FAD"/>
    <w:rsid w:val="00BB4E6A"/>
    <w:rsid w:val="00BB523B"/>
    <w:rsid w:val="00BB6412"/>
    <w:rsid w:val="00BC063E"/>
    <w:rsid w:val="00BC3EBB"/>
    <w:rsid w:val="00BC4A01"/>
    <w:rsid w:val="00BC51FC"/>
    <w:rsid w:val="00BC5D4D"/>
    <w:rsid w:val="00BC7385"/>
    <w:rsid w:val="00BD068C"/>
    <w:rsid w:val="00BD2136"/>
    <w:rsid w:val="00BD4C37"/>
    <w:rsid w:val="00BD788D"/>
    <w:rsid w:val="00BE0AED"/>
    <w:rsid w:val="00BE1029"/>
    <w:rsid w:val="00BE50FF"/>
    <w:rsid w:val="00BF2586"/>
    <w:rsid w:val="00BF3F09"/>
    <w:rsid w:val="00BF50BA"/>
    <w:rsid w:val="00BF60DD"/>
    <w:rsid w:val="00C00DD1"/>
    <w:rsid w:val="00C02058"/>
    <w:rsid w:val="00C05F4C"/>
    <w:rsid w:val="00C06637"/>
    <w:rsid w:val="00C07921"/>
    <w:rsid w:val="00C10BED"/>
    <w:rsid w:val="00C1142F"/>
    <w:rsid w:val="00C14D55"/>
    <w:rsid w:val="00C16C3D"/>
    <w:rsid w:val="00C23AE9"/>
    <w:rsid w:val="00C23D94"/>
    <w:rsid w:val="00C2704F"/>
    <w:rsid w:val="00C32B60"/>
    <w:rsid w:val="00C34222"/>
    <w:rsid w:val="00C36224"/>
    <w:rsid w:val="00C36DE6"/>
    <w:rsid w:val="00C37C8B"/>
    <w:rsid w:val="00C53969"/>
    <w:rsid w:val="00C53CE8"/>
    <w:rsid w:val="00C573A4"/>
    <w:rsid w:val="00C60A69"/>
    <w:rsid w:val="00C62CEE"/>
    <w:rsid w:val="00C674BD"/>
    <w:rsid w:val="00C73E09"/>
    <w:rsid w:val="00C81EDD"/>
    <w:rsid w:val="00C82731"/>
    <w:rsid w:val="00C82B9D"/>
    <w:rsid w:val="00C9280F"/>
    <w:rsid w:val="00C94613"/>
    <w:rsid w:val="00C96071"/>
    <w:rsid w:val="00CA0834"/>
    <w:rsid w:val="00CA0EE0"/>
    <w:rsid w:val="00CA142C"/>
    <w:rsid w:val="00CA34AC"/>
    <w:rsid w:val="00CA5E4B"/>
    <w:rsid w:val="00CB1B95"/>
    <w:rsid w:val="00CB1DC3"/>
    <w:rsid w:val="00CB1F73"/>
    <w:rsid w:val="00CB6544"/>
    <w:rsid w:val="00CB6DC9"/>
    <w:rsid w:val="00CC0523"/>
    <w:rsid w:val="00CC20AE"/>
    <w:rsid w:val="00CC2E4E"/>
    <w:rsid w:val="00CC3B0B"/>
    <w:rsid w:val="00CC4A01"/>
    <w:rsid w:val="00CC591B"/>
    <w:rsid w:val="00CD1CA8"/>
    <w:rsid w:val="00CD27BF"/>
    <w:rsid w:val="00CD4BFA"/>
    <w:rsid w:val="00CD71A5"/>
    <w:rsid w:val="00CE0C86"/>
    <w:rsid w:val="00CE5005"/>
    <w:rsid w:val="00CE76B9"/>
    <w:rsid w:val="00CF0CE6"/>
    <w:rsid w:val="00CF1908"/>
    <w:rsid w:val="00CF1DEE"/>
    <w:rsid w:val="00D00743"/>
    <w:rsid w:val="00D01B75"/>
    <w:rsid w:val="00D02622"/>
    <w:rsid w:val="00D053E7"/>
    <w:rsid w:val="00D07F61"/>
    <w:rsid w:val="00D10307"/>
    <w:rsid w:val="00D17E5C"/>
    <w:rsid w:val="00D23A59"/>
    <w:rsid w:val="00D24B28"/>
    <w:rsid w:val="00D30B5A"/>
    <w:rsid w:val="00D35518"/>
    <w:rsid w:val="00D41054"/>
    <w:rsid w:val="00D425A1"/>
    <w:rsid w:val="00D4490D"/>
    <w:rsid w:val="00D45BDE"/>
    <w:rsid w:val="00D46245"/>
    <w:rsid w:val="00D467A4"/>
    <w:rsid w:val="00D51A47"/>
    <w:rsid w:val="00D57298"/>
    <w:rsid w:val="00D57B07"/>
    <w:rsid w:val="00D66EFD"/>
    <w:rsid w:val="00D67D5B"/>
    <w:rsid w:val="00D718C4"/>
    <w:rsid w:val="00D73810"/>
    <w:rsid w:val="00D74B7E"/>
    <w:rsid w:val="00D83F96"/>
    <w:rsid w:val="00D84F1A"/>
    <w:rsid w:val="00D84FEA"/>
    <w:rsid w:val="00D869E0"/>
    <w:rsid w:val="00D873EB"/>
    <w:rsid w:val="00D9580E"/>
    <w:rsid w:val="00D97726"/>
    <w:rsid w:val="00DA12E4"/>
    <w:rsid w:val="00DA1DD2"/>
    <w:rsid w:val="00DA23BF"/>
    <w:rsid w:val="00DA461C"/>
    <w:rsid w:val="00DA7E22"/>
    <w:rsid w:val="00DB46E8"/>
    <w:rsid w:val="00DB4998"/>
    <w:rsid w:val="00DB4E68"/>
    <w:rsid w:val="00DB6DD8"/>
    <w:rsid w:val="00DC61EF"/>
    <w:rsid w:val="00DC7AE3"/>
    <w:rsid w:val="00DD00E3"/>
    <w:rsid w:val="00DD0C83"/>
    <w:rsid w:val="00DD32A7"/>
    <w:rsid w:val="00DE18D9"/>
    <w:rsid w:val="00DE2B76"/>
    <w:rsid w:val="00DE784F"/>
    <w:rsid w:val="00DF1644"/>
    <w:rsid w:val="00DF3AC0"/>
    <w:rsid w:val="00DF70D9"/>
    <w:rsid w:val="00DF7B74"/>
    <w:rsid w:val="00E07B16"/>
    <w:rsid w:val="00E12A2F"/>
    <w:rsid w:val="00E1405B"/>
    <w:rsid w:val="00E143AC"/>
    <w:rsid w:val="00E14D3A"/>
    <w:rsid w:val="00E16217"/>
    <w:rsid w:val="00E20C96"/>
    <w:rsid w:val="00E217C3"/>
    <w:rsid w:val="00E25846"/>
    <w:rsid w:val="00E32297"/>
    <w:rsid w:val="00E37E82"/>
    <w:rsid w:val="00E416D4"/>
    <w:rsid w:val="00E427B1"/>
    <w:rsid w:val="00E47DD2"/>
    <w:rsid w:val="00E508A9"/>
    <w:rsid w:val="00E50E52"/>
    <w:rsid w:val="00E5632F"/>
    <w:rsid w:val="00E65C7F"/>
    <w:rsid w:val="00E712AC"/>
    <w:rsid w:val="00E7249F"/>
    <w:rsid w:val="00E72FF0"/>
    <w:rsid w:val="00E750BE"/>
    <w:rsid w:val="00E777BC"/>
    <w:rsid w:val="00E77C32"/>
    <w:rsid w:val="00E83912"/>
    <w:rsid w:val="00E84DAF"/>
    <w:rsid w:val="00E8543C"/>
    <w:rsid w:val="00E86B02"/>
    <w:rsid w:val="00E87756"/>
    <w:rsid w:val="00E91375"/>
    <w:rsid w:val="00EA058D"/>
    <w:rsid w:val="00EA3AB4"/>
    <w:rsid w:val="00EB30B4"/>
    <w:rsid w:val="00EB3BBC"/>
    <w:rsid w:val="00EB3ED7"/>
    <w:rsid w:val="00EB6602"/>
    <w:rsid w:val="00EB6778"/>
    <w:rsid w:val="00ED04AF"/>
    <w:rsid w:val="00EE2B80"/>
    <w:rsid w:val="00EE466D"/>
    <w:rsid w:val="00EE6AF5"/>
    <w:rsid w:val="00EF1A4D"/>
    <w:rsid w:val="00EF4B45"/>
    <w:rsid w:val="00F01251"/>
    <w:rsid w:val="00F07AA8"/>
    <w:rsid w:val="00F13B47"/>
    <w:rsid w:val="00F14A2A"/>
    <w:rsid w:val="00F14E31"/>
    <w:rsid w:val="00F15940"/>
    <w:rsid w:val="00F16465"/>
    <w:rsid w:val="00F174E4"/>
    <w:rsid w:val="00F176E0"/>
    <w:rsid w:val="00F2037E"/>
    <w:rsid w:val="00F21136"/>
    <w:rsid w:val="00F21256"/>
    <w:rsid w:val="00F24208"/>
    <w:rsid w:val="00F2650D"/>
    <w:rsid w:val="00F36063"/>
    <w:rsid w:val="00F41E7D"/>
    <w:rsid w:val="00F44264"/>
    <w:rsid w:val="00F474F1"/>
    <w:rsid w:val="00F51077"/>
    <w:rsid w:val="00F514FF"/>
    <w:rsid w:val="00F57E70"/>
    <w:rsid w:val="00F60085"/>
    <w:rsid w:val="00F6271F"/>
    <w:rsid w:val="00F64A2E"/>
    <w:rsid w:val="00F726CC"/>
    <w:rsid w:val="00F72F81"/>
    <w:rsid w:val="00F8306D"/>
    <w:rsid w:val="00F9000A"/>
    <w:rsid w:val="00F913B1"/>
    <w:rsid w:val="00F9141B"/>
    <w:rsid w:val="00F91459"/>
    <w:rsid w:val="00F93B6D"/>
    <w:rsid w:val="00F93D4B"/>
    <w:rsid w:val="00F941F4"/>
    <w:rsid w:val="00FA6D37"/>
    <w:rsid w:val="00FB08B8"/>
    <w:rsid w:val="00FB169A"/>
    <w:rsid w:val="00FB2307"/>
    <w:rsid w:val="00FB4DD1"/>
    <w:rsid w:val="00FC26DB"/>
    <w:rsid w:val="00FC79F1"/>
    <w:rsid w:val="00FD038A"/>
    <w:rsid w:val="00FD1A21"/>
    <w:rsid w:val="00FD407A"/>
    <w:rsid w:val="00FD580C"/>
    <w:rsid w:val="00FD6685"/>
    <w:rsid w:val="00FD6C04"/>
    <w:rsid w:val="00FE262A"/>
    <w:rsid w:val="00FE3C8A"/>
    <w:rsid w:val="00FE47DB"/>
    <w:rsid w:val="00FE5AAF"/>
    <w:rsid w:val="00FE7EEF"/>
    <w:rsid w:val="00FF117A"/>
    <w:rsid w:val="00FF3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rules v:ext="edit">
        <o:r id="V:Rule12" type="connector" idref="#_x0000_s1223"/>
        <o:r id="V:Rule13" type="connector" idref="#_x0000_s1222"/>
        <o:r id="V:Rule14" type="connector" idref="#_x0000_s1226"/>
        <o:r id="V:Rule15" type="connector" idref="#_x0000_s1229"/>
        <o:r id="V:Rule16" type="connector" idref="#_x0000_s1225"/>
        <o:r id="V:Rule17" type="connector" idref="#_x0000_s1228"/>
        <o:r id="V:Rule18" type="connector" idref="#_x0000_s1232"/>
        <o:r id="V:Rule19" type="connector" idref="#_x0000_s1233"/>
        <o:r id="V:Rule20" type="connector" idref="#_x0000_s1221"/>
        <o:r id="V:Rule21" type="connector" idref="#_x0000_s1231"/>
        <o:r id="V:Rule22" type="connector" idref="#_x0000_s1230"/>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387"/>
    <w:rPr>
      <w:sz w:val="24"/>
      <w:szCs w:val="24"/>
    </w:rPr>
  </w:style>
  <w:style w:type="paragraph" w:styleId="1">
    <w:name w:val="heading 1"/>
    <w:basedOn w:val="a"/>
    <w:next w:val="a"/>
    <w:link w:val="10"/>
    <w:qFormat/>
    <w:rsid w:val="007B2A5A"/>
    <w:pPr>
      <w:keepNext/>
      <w:widowControl w:val="0"/>
      <w:suppressAutoHyphens/>
      <w:spacing w:before="240" w:after="60"/>
      <w:outlineLvl w:val="0"/>
    </w:pPr>
    <w:rPr>
      <w:rFonts w:ascii="Cambria" w:hAnsi="Cambria"/>
      <w:b/>
      <w:bCs/>
      <w:color w:val="000000"/>
      <w:kern w:val="32"/>
      <w:sz w:val="32"/>
      <w:szCs w:val="32"/>
      <w:lang w:val="en-US" w:eastAsia="en-US"/>
    </w:rPr>
  </w:style>
  <w:style w:type="paragraph" w:styleId="2">
    <w:name w:val="heading 2"/>
    <w:basedOn w:val="a"/>
    <w:next w:val="a"/>
    <w:link w:val="20"/>
    <w:qFormat/>
    <w:rsid w:val="007B2A5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2">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character" w:styleId="af1">
    <w:name w:val="endnote reference"/>
    <w:rsid w:val="001B3649"/>
    <w:rPr>
      <w:vertAlign w:val="superscript"/>
    </w:rPr>
  </w:style>
  <w:style w:type="table" w:styleId="af2">
    <w:name w:val="Table Grid"/>
    <w:basedOn w:val="a1"/>
    <w:uiPriority w:val="59"/>
    <w:rsid w:val="00647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B2A5A"/>
    <w:rPr>
      <w:rFonts w:ascii="Cambria" w:hAnsi="Cambria"/>
      <w:b/>
      <w:bCs/>
      <w:color w:val="000000"/>
      <w:kern w:val="32"/>
      <w:sz w:val="32"/>
      <w:szCs w:val="32"/>
      <w:lang w:val="en-US" w:eastAsia="en-US"/>
    </w:rPr>
  </w:style>
  <w:style w:type="character" w:customStyle="1" w:styleId="20">
    <w:name w:val="Заголовок 2 Знак"/>
    <w:basedOn w:val="a0"/>
    <w:link w:val="2"/>
    <w:rsid w:val="007B2A5A"/>
    <w:rPr>
      <w:rFonts w:ascii="Arial" w:hAnsi="Arial" w:cs="Arial"/>
      <w:b/>
      <w:bCs/>
      <w:i/>
      <w:iCs/>
      <w:sz w:val="28"/>
      <w:szCs w:val="28"/>
    </w:rPr>
  </w:style>
  <w:style w:type="paragraph" w:styleId="af3">
    <w:name w:val="List Paragraph"/>
    <w:basedOn w:val="a"/>
    <w:uiPriority w:val="34"/>
    <w:qFormat/>
    <w:rsid w:val="0047782F"/>
    <w:pPr>
      <w:ind w:left="720"/>
      <w:contextualSpacing/>
    </w:pPr>
  </w:style>
  <w:style w:type="character" w:customStyle="1" w:styleId="serp-urlitem1">
    <w:name w:val="serp-url__item1"/>
    <w:basedOn w:val="a0"/>
    <w:rsid w:val="00366143"/>
  </w:style>
  <w:style w:type="character" w:customStyle="1" w:styleId="FontStyle12">
    <w:name w:val="Font Style12"/>
    <w:basedOn w:val="a0"/>
    <w:rsid w:val="00412155"/>
    <w:rPr>
      <w:rFonts w:ascii="Times New Roman" w:hAnsi="Times New Roman" w:cs="Times New Roman"/>
      <w:sz w:val="26"/>
      <w:szCs w:val="26"/>
    </w:rPr>
  </w:style>
  <w:style w:type="paragraph" w:customStyle="1" w:styleId="Style3">
    <w:name w:val="Style3"/>
    <w:basedOn w:val="a"/>
    <w:rsid w:val="00412155"/>
    <w:pPr>
      <w:widowControl w:val="0"/>
      <w:autoSpaceDE w:val="0"/>
      <w:autoSpaceDN w:val="0"/>
      <w:adjustRightInd w:val="0"/>
      <w:spacing w:line="322" w:lineRule="exact"/>
      <w:ind w:firstLine="533"/>
      <w:jc w:val="both"/>
    </w:pPr>
  </w:style>
  <w:style w:type="paragraph" w:customStyle="1" w:styleId="Style4">
    <w:name w:val="Style4"/>
    <w:basedOn w:val="a"/>
    <w:rsid w:val="00412155"/>
    <w:pPr>
      <w:widowControl w:val="0"/>
      <w:autoSpaceDE w:val="0"/>
      <w:autoSpaceDN w:val="0"/>
      <w:adjustRightInd w:val="0"/>
      <w:spacing w:line="319" w:lineRule="exact"/>
      <w:ind w:firstLine="542"/>
      <w:jc w:val="both"/>
    </w:pPr>
  </w:style>
  <w:style w:type="character" w:customStyle="1" w:styleId="FontStyle16">
    <w:name w:val="Font Style16"/>
    <w:basedOn w:val="a0"/>
    <w:rsid w:val="00D66EFD"/>
    <w:rPr>
      <w:rFonts w:ascii="Times New Roman" w:hAnsi="Times New Roman" w:cs="Times New Roman"/>
      <w:sz w:val="22"/>
      <w:szCs w:val="22"/>
    </w:rPr>
  </w:style>
  <w:style w:type="paragraph" w:customStyle="1" w:styleId="s1">
    <w:name w:val="s_1"/>
    <w:basedOn w:val="a"/>
    <w:rsid w:val="00A4230F"/>
    <w:pPr>
      <w:spacing w:before="100" w:beforeAutospacing="1" w:after="100" w:afterAutospacing="1"/>
    </w:pPr>
  </w:style>
  <w:style w:type="paragraph" w:customStyle="1" w:styleId="Style1">
    <w:name w:val="Style1"/>
    <w:basedOn w:val="a"/>
    <w:rsid w:val="00D425A1"/>
    <w:pPr>
      <w:widowControl w:val="0"/>
      <w:autoSpaceDE w:val="0"/>
      <w:autoSpaceDN w:val="0"/>
      <w:adjustRightInd w:val="0"/>
    </w:pPr>
  </w:style>
  <w:style w:type="paragraph" w:customStyle="1" w:styleId="ConsPlusTitle">
    <w:name w:val="ConsPlusTitle"/>
    <w:uiPriority w:val="99"/>
    <w:rsid w:val="005D2D21"/>
    <w:pPr>
      <w:widowControl w:val="0"/>
      <w:autoSpaceDE w:val="0"/>
      <w:autoSpaceDN w:val="0"/>
      <w:adjustRightInd w:val="0"/>
    </w:pPr>
    <w:rPr>
      <w:rFonts w:ascii="Arial" w:eastAsiaTheme="minorEastAsia" w:hAnsi="Arial" w:cs="Arial"/>
      <w:b/>
      <w:bCs/>
    </w:rPr>
  </w:style>
</w:styles>
</file>

<file path=word/webSettings.xml><?xml version="1.0" encoding="utf-8"?>
<w:webSettings xmlns:r="http://schemas.openxmlformats.org/officeDocument/2006/relationships" xmlns:w="http://schemas.openxmlformats.org/wordprocessingml/2006/main">
  <w:divs>
    <w:div w:id="908004949">
      <w:bodyDiv w:val="1"/>
      <w:marLeft w:val="0"/>
      <w:marRight w:val="0"/>
      <w:marTop w:val="0"/>
      <w:marBottom w:val="0"/>
      <w:divBdr>
        <w:top w:val="none" w:sz="0" w:space="0" w:color="auto"/>
        <w:left w:val="none" w:sz="0" w:space="0" w:color="auto"/>
        <w:bottom w:val="none" w:sz="0" w:space="0" w:color="auto"/>
        <w:right w:val="none" w:sz="0" w:space="0" w:color="auto"/>
      </w:divBdr>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578516131">
      <w:bodyDiv w:val="1"/>
      <w:marLeft w:val="0"/>
      <w:marRight w:val="0"/>
      <w:marTop w:val="0"/>
      <w:marBottom w:val="0"/>
      <w:divBdr>
        <w:top w:val="none" w:sz="0" w:space="0" w:color="auto"/>
        <w:left w:val="none" w:sz="0" w:space="0" w:color="auto"/>
        <w:bottom w:val="none" w:sz="0" w:space="0" w:color="auto"/>
        <w:right w:val="none" w:sz="0" w:space="0" w:color="auto"/>
      </w:divBdr>
    </w:div>
    <w:div w:id="17227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B7EDCE63FB6078C8C8108EE2857761D2D301C806209D9302F2B97052F867C77623BCB474JDA8J" TargetMode="External"/><Relationship Id="rId18" Type="http://schemas.openxmlformats.org/officeDocument/2006/relationships/hyperlink" Target="consultantplus://offline/ref=64B7EDCE63FB6078C8C80E83F4E9296BD2D05CC7042790C45FAFBF270DA861923663BAE43E9E3D98402AB490JEA0J"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F45B82BC49DB5A6D14265A7C478AB2FF1D25A52D7DA79E144793A956E0CC40FC22984FDC1BNDH5E" TargetMode="External"/><Relationship Id="rId7" Type="http://schemas.openxmlformats.org/officeDocument/2006/relationships/endnotes" Target="endnotes.xml"/><Relationship Id="rId12" Type="http://schemas.openxmlformats.org/officeDocument/2006/relationships/hyperlink" Target="consultantplus://offline/ref=64B7EDCE63FB6078C8C8108EE2857761D2D301C806209D9302F2B97052F867C77623BCB479JDA2J" TargetMode="External"/><Relationship Id="rId17" Type="http://schemas.openxmlformats.org/officeDocument/2006/relationships/hyperlink" Target="consultantplus://offline/ref=64B7EDCE63FB6078C8C8108EE2857761D2D301C806209D9302F2B97052F867C77623BCB17DDA369BJ4A8J" TargetMode="External"/><Relationship Id="rId25" Type="http://schemas.openxmlformats.org/officeDocument/2006/relationships/hyperlink" Target="http://www.go.pelym-adm.info" TargetMode="External"/><Relationship Id="rId2" Type="http://schemas.openxmlformats.org/officeDocument/2006/relationships/numbering" Target="numbering.xml"/><Relationship Id="rId16" Type="http://schemas.openxmlformats.org/officeDocument/2006/relationships/hyperlink" Target="consultantplus://offline/ref=64B7EDCE63FB6078C8C80E83F4E9296BD2D05CC7042790C45FAFBF270DA861923663BAE43E9E3D98402AB490JEACJ" TargetMode="External"/><Relationship Id="rId20" Type="http://schemas.openxmlformats.org/officeDocument/2006/relationships/hyperlink" Target="consultantplus://offline/ref=028B1C5E0A186487DA42F95AB9B75875EC1AD1B76B3D3F07FCD64D87BDz3d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B7EDCE63FB6078C8C8108EE2857761D2D301C806209D9302F2B97052F867C77623BCB775JDA3J"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64B7EDCE63FB6078C8C8108EE2857761D2D301C806209D9302F2B97052F867C77623BCB57DJDADJ" TargetMode="External"/><Relationship Id="rId23" Type="http://schemas.openxmlformats.org/officeDocument/2006/relationships/hyperlink" Target="mailto:zotdel@mail.ru" TargetMode="External"/><Relationship Id="rId28" Type="http://schemas.openxmlformats.org/officeDocument/2006/relationships/theme" Target="theme/theme1.xml"/><Relationship Id="rId10" Type="http://schemas.openxmlformats.org/officeDocument/2006/relationships/hyperlink" Target="consultantplus://offline/ref=64B7EDCE63FB6078C8C80E83F4E9296BD2D05CC7042790C45FAFBF270DA861923663BAE43E9E3D98402AB493JEA3J" TargetMode="External"/><Relationship Id="rId19" Type="http://schemas.openxmlformats.org/officeDocument/2006/relationships/hyperlink" Target="consultantplus://offline/ref=6F78688C05D77D2A57D142DFA309B48F92343018ADA80FB2D463846CFF3A9F12333B9E385DE0B6C53B7CBDC9XBn7J" TargetMode="External"/><Relationship Id="rId4" Type="http://schemas.openxmlformats.org/officeDocument/2006/relationships/settings" Target="settings.xml"/><Relationship Id="rId9" Type="http://schemas.openxmlformats.org/officeDocument/2006/relationships/hyperlink" Target="consultantplus://offline/ref=49D3DA26DE299E275F34F88D6F61725DA13B6D4DACAC56AC7E6A39E8589C8459704831EADB9BCF862E9888D6sEi8H" TargetMode="External"/><Relationship Id="rId14" Type="http://schemas.openxmlformats.org/officeDocument/2006/relationships/hyperlink" Target="consultantplus://offline/ref=64B7EDCE63FB6078C8C8108EE2857761D2D301C806209D9302F2B97052F867C77623BCB57DJDAAJ" TargetMode="External"/><Relationship Id="rId22" Type="http://schemas.openxmlformats.org/officeDocument/2006/relationships/hyperlink" Target="mailto:admin_pel@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EA476-CC1F-48F0-B30C-56D8FFA6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1</Pages>
  <Words>3157</Words>
  <Characters>17997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MUGISO</Company>
  <LinksUpToDate>false</LinksUpToDate>
  <CharactersWithSpaces>21112</CharactersWithSpaces>
  <SharedDoc>false</SharedDoc>
  <HLinks>
    <vt:vector size="144" baseType="variant">
      <vt:variant>
        <vt:i4>7602273</vt:i4>
      </vt:variant>
      <vt:variant>
        <vt:i4>69</vt:i4>
      </vt:variant>
      <vt:variant>
        <vt:i4>0</vt:i4>
      </vt:variant>
      <vt:variant>
        <vt:i4>5</vt:i4>
      </vt:variant>
      <vt:variant>
        <vt:lpwstr>consultantplus://offline/ref=650446AD88E3621347C9CFD0CA5FB09F2CC59F7863B61727D0918FE6668B769BF06FD5766A59E4L5E</vt:lpwstr>
      </vt:variant>
      <vt:variant>
        <vt:lpwstr/>
      </vt:variant>
      <vt:variant>
        <vt:i4>5570562</vt:i4>
      </vt:variant>
      <vt:variant>
        <vt:i4>66</vt:i4>
      </vt:variant>
      <vt:variant>
        <vt:i4>0</vt:i4>
      </vt:variant>
      <vt:variant>
        <vt:i4>5</vt:i4>
      </vt:variant>
      <vt:variant>
        <vt:lpwstr/>
      </vt:variant>
      <vt:variant>
        <vt:lpwstr>Par46</vt:lpwstr>
      </vt:variant>
      <vt:variant>
        <vt:i4>6160479</vt:i4>
      </vt:variant>
      <vt:variant>
        <vt:i4>63</vt:i4>
      </vt:variant>
      <vt:variant>
        <vt:i4>0</vt:i4>
      </vt:variant>
      <vt:variant>
        <vt:i4>5</vt:i4>
      </vt:variant>
      <vt:variant>
        <vt:lpwstr>consultantplus://offline/ref=8F21C32D9BE16E2F139E5CA043F854BEF5E51421E7E73C12E085A280168D4F087B12089594CDUCK</vt:lpwstr>
      </vt:variant>
      <vt:variant>
        <vt:lpwstr/>
      </vt:variant>
      <vt:variant>
        <vt:i4>2031709</vt:i4>
      </vt:variant>
      <vt:variant>
        <vt:i4>60</vt:i4>
      </vt:variant>
      <vt:variant>
        <vt:i4>0</vt:i4>
      </vt:variant>
      <vt:variant>
        <vt:i4>5</vt:i4>
      </vt:variant>
      <vt:variant>
        <vt:lpwstr>consultantplus://offline/ref=1C08629224702A2A245866AB8688B4444DCE844F4D16B995D95D909C396957DDC21EB2308AoBI3K</vt:lpwstr>
      </vt:variant>
      <vt:variant>
        <vt:lpwstr/>
      </vt:variant>
      <vt:variant>
        <vt:i4>4390993</vt:i4>
      </vt:variant>
      <vt:variant>
        <vt:i4>57</vt:i4>
      </vt:variant>
      <vt:variant>
        <vt:i4>0</vt:i4>
      </vt:variant>
      <vt:variant>
        <vt:i4>5</vt:i4>
      </vt:variant>
      <vt:variant>
        <vt:lpwstr>consultantplus://offline/ref=1C08629224702A2A245866AB8688B4444DCE84494B1CB995D95D909C39o6I9K</vt:lpwstr>
      </vt:variant>
      <vt:variant>
        <vt:lpwstr/>
      </vt:variant>
      <vt:variant>
        <vt:i4>4259924</vt:i4>
      </vt:variant>
      <vt:variant>
        <vt:i4>54</vt:i4>
      </vt:variant>
      <vt:variant>
        <vt:i4>0</vt:i4>
      </vt:variant>
      <vt:variant>
        <vt:i4>5</vt:i4>
      </vt:variant>
      <vt:variant>
        <vt:lpwstr>consultantplus://offline/ref=D6B0B28A8A9BF72DD96FC6B6F8040436F7CD9B6B2A86B0D70A7C426DBEw1vBJ</vt:lpwstr>
      </vt:variant>
      <vt:variant>
        <vt:lpwstr/>
      </vt:variant>
      <vt:variant>
        <vt:i4>655360</vt:i4>
      </vt:variant>
      <vt:variant>
        <vt:i4>51</vt:i4>
      </vt:variant>
      <vt:variant>
        <vt:i4>0</vt:i4>
      </vt:variant>
      <vt:variant>
        <vt:i4>5</vt:i4>
      </vt:variant>
      <vt:variant>
        <vt:lpwstr>consultantplus://offline/ref=B35BAAD54DB3A73535A0989919E3856F3E6A878420AAB03876044D5567BE6D21450402D282YA74G</vt:lpwstr>
      </vt:variant>
      <vt:variant>
        <vt:lpwstr/>
      </vt:variant>
      <vt:variant>
        <vt:i4>655364</vt:i4>
      </vt:variant>
      <vt:variant>
        <vt:i4>48</vt:i4>
      </vt:variant>
      <vt:variant>
        <vt:i4>0</vt:i4>
      </vt:variant>
      <vt:variant>
        <vt:i4>5</vt:i4>
      </vt:variant>
      <vt:variant>
        <vt:lpwstr>consultantplus://offline/ref=B35BAAD54DB3A73535A0989919E3856F3E6A878420AAB03876044D5567BE6D21450402D280YA72G</vt:lpwstr>
      </vt:variant>
      <vt:variant>
        <vt:lpwstr/>
      </vt:variant>
      <vt:variant>
        <vt:i4>262144</vt:i4>
      </vt:variant>
      <vt:variant>
        <vt:i4>45</vt:i4>
      </vt:variant>
      <vt:variant>
        <vt:i4>0</vt:i4>
      </vt:variant>
      <vt:variant>
        <vt:i4>5</vt:i4>
      </vt:variant>
      <vt:variant>
        <vt:lpwstr>consultantplus://offline/ref=B35BAAD54DB3A73535A0989919E3856F3E6A878226A0B03876044D5567YB7EG</vt:lpwstr>
      </vt:variant>
      <vt:variant>
        <vt:lpwstr/>
      </vt:variant>
      <vt:variant>
        <vt:i4>4784217</vt:i4>
      </vt:variant>
      <vt:variant>
        <vt:i4>42</vt:i4>
      </vt:variant>
      <vt:variant>
        <vt:i4>0</vt:i4>
      </vt:variant>
      <vt:variant>
        <vt:i4>5</vt:i4>
      </vt:variant>
      <vt:variant>
        <vt:lpwstr>consultantplus://offline/ref=5B0E9AE2998AAE7EA0BBCBAD9C51B329D92AAB5DB68018DA7958A89F5E6B560D5851EE3B22H7J8I</vt:lpwstr>
      </vt:variant>
      <vt:variant>
        <vt:lpwstr/>
      </vt:variant>
      <vt:variant>
        <vt:i4>1179741</vt:i4>
      </vt:variant>
      <vt:variant>
        <vt:i4>39</vt:i4>
      </vt:variant>
      <vt:variant>
        <vt:i4>0</vt:i4>
      </vt:variant>
      <vt:variant>
        <vt:i4>5</vt:i4>
      </vt:variant>
      <vt:variant>
        <vt:lpwstr>consultantplus://offline/ref=5AF4731B4C5D4F46AE72F69836775142DD9BCEAA6D85332476BC06E3B63FC166469531B79744CAH</vt:lpwstr>
      </vt:variant>
      <vt:variant>
        <vt:lpwstr/>
      </vt:variant>
      <vt:variant>
        <vt:i4>1179735</vt:i4>
      </vt:variant>
      <vt:variant>
        <vt:i4>36</vt:i4>
      </vt:variant>
      <vt:variant>
        <vt:i4>0</vt:i4>
      </vt:variant>
      <vt:variant>
        <vt:i4>5</vt:i4>
      </vt:variant>
      <vt:variant>
        <vt:lpwstr>consultantplus://offline/ref=5AF4731B4C5D4F46AE72F69836775142DD9BCEAA6D85332476BC06E3B63FC166469531B99344CAH</vt:lpwstr>
      </vt:variant>
      <vt:variant>
        <vt:lpwstr/>
      </vt:variant>
      <vt:variant>
        <vt:i4>1179735</vt:i4>
      </vt:variant>
      <vt:variant>
        <vt:i4>33</vt:i4>
      </vt:variant>
      <vt:variant>
        <vt:i4>0</vt:i4>
      </vt:variant>
      <vt:variant>
        <vt:i4>5</vt:i4>
      </vt:variant>
      <vt:variant>
        <vt:lpwstr>consultantplus://offline/ref=5AF4731B4C5D4F46AE72F69836775142DD9BCEAA6D85332476BC06E3B63FC166469531B99044CBH</vt:lpwstr>
      </vt:variant>
      <vt:variant>
        <vt:lpwstr/>
      </vt:variant>
      <vt:variant>
        <vt:i4>1179660</vt:i4>
      </vt:variant>
      <vt:variant>
        <vt:i4>30</vt:i4>
      </vt:variant>
      <vt:variant>
        <vt:i4>0</vt:i4>
      </vt:variant>
      <vt:variant>
        <vt:i4>5</vt:i4>
      </vt:variant>
      <vt:variant>
        <vt:lpwstr>consultantplus://offline/ref=5AF4731B4C5D4F46AE72F69836775142DD9BCEAA6D85332476BC06E3B63FC166469531B99044C9H</vt:lpwstr>
      </vt:variant>
      <vt:variant>
        <vt:lpwstr/>
      </vt:variant>
      <vt:variant>
        <vt:i4>1179657</vt:i4>
      </vt:variant>
      <vt:variant>
        <vt:i4>27</vt:i4>
      </vt:variant>
      <vt:variant>
        <vt:i4>0</vt:i4>
      </vt:variant>
      <vt:variant>
        <vt:i4>5</vt:i4>
      </vt:variant>
      <vt:variant>
        <vt:lpwstr>consultantplus://offline/ref=5AF4731B4C5D4F46AE72F69836775142DD9BCEAA6D85332476BC06E3B63FC166469531B99444C8H</vt:lpwstr>
      </vt:variant>
      <vt:variant>
        <vt:lpwstr/>
      </vt:variant>
      <vt:variant>
        <vt:i4>2490427</vt:i4>
      </vt:variant>
      <vt:variant>
        <vt:i4>24</vt:i4>
      </vt:variant>
      <vt:variant>
        <vt:i4>0</vt:i4>
      </vt:variant>
      <vt:variant>
        <vt:i4>5</vt:i4>
      </vt:variant>
      <vt:variant>
        <vt:lpwstr>consultantplus://offline/ref=5AF4731B4C5D4F46AE72F69836775142DD9BCEAA6D85332476BC06E3B63FC166469531BE91434DC0H</vt:lpwstr>
      </vt:variant>
      <vt:variant>
        <vt:lpwstr/>
      </vt:variant>
      <vt:variant>
        <vt:i4>655363</vt:i4>
      </vt:variant>
      <vt:variant>
        <vt:i4>21</vt:i4>
      </vt:variant>
      <vt:variant>
        <vt:i4>0</vt:i4>
      </vt:variant>
      <vt:variant>
        <vt:i4>5</vt:i4>
      </vt:variant>
      <vt:variant>
        <vt:lpwstr>consultantplus://offline/ref=B35BAAD54DB3A73535A0989919E3856F3E6A878420AAB03876044D5567BE6D21450402D987YA79G</vt:lpwstr>
      </vt:variant>
      <vt:variant>
        <vt:lpwstr/>
      </vt:variant>
      <vt:variant>
        <vt:i4>6029396</vt:i4>
      </vt:variant>
      <vt:variant>
        <vt:i4>18</vt:i4>
      </vt:variant>
      <vt:variant>
        <vt:i4>0</vt:i4>
      </vt:variant>
      <vt:variant>
        <vt:i4>5</vt:i4>
      </vt:variant>
      <vt:variant>
        <vt:lpwstr>consultantplus://offline/ref=80FC2944AF2D0C7B6E1104A4FFD1A396A46A29B0169E622AC08BB77CC3495EC023DB5AC4C9eDS2I</vt:lpwstr>
      </vt:variant>
      <vt:variant>
        <vt:lpwstr/>
      </vt:variant>
      <vt:variant>
        <vt:i4>393222</vt:i4>
      </vt:variant>
      <vt:variant>
        <vt:i4>15</vt:i4>
      </vt:variant>
      <vt:variant>
        <vt:i4>0</vt:i4>
      </vt:variant>
      <vt:variant>
        <vt:i4>5</vt:i4>
      </vt:variant>
      <vt:variant>
        <vt:lpwstr>consultantplus://offline/ref=EF70CD72043993C2E3930052873EAE76BA7E7B3934D059A1E746B9BCC66DE970A856FFF454W1lBG</vt:lpwstr>
      </vt:variant>
      <vt:variant>
        <vt:lpwstr/>
      </vt:variant>
      <vt:variant>
        <vt:i4>393309</vt:i4>
      </vt:variant>
      <vt:variant>
        <vt:i4>12</vt:i4>
      </vt:variant>
      <vt:variant>
        <vt:i4>0</vt:i4>
      </vt:variant>
      <vt:variant>
        <vt:i4>5</vt:i4>
      </vt:variant>
      <vt:variant>
        <vt:lpwstr>consultantplus://offline/ref=EF70CD72043993C2E3930052873EAE76BA7E7B3934D059A1E746B9BCC66DE970A856FFF555W1l9G</vt:lpwstr>
      </vt:variant>
      <vt:variant>
        <vt:lpwstr/>
      </vt:variant>
      <vt:variant>
        <vt:i4>393221</vt:i4>
      </vt:variant>
      <vt:variant>
        <vt:i4>9</vt:i4>
      </vt:variant>
      <vt:variant>
        <vt:i4>0</vt:i4>
      </vt:variant>
      <vt:variant>
        <vt:i4>5</vt:i4>
      </vt:variant>
      <vt:variant>
        <vt:lpwstr>consultantplus://offline/ref=EF70CD72043993C2E3930052873EAE76BA7E7B3934D059A1E746B9BCC66DE970A856FFF556W1lBG</vt:lpwstr>
      </vt:variant>
      <vt:variant>
        <vt:lpwstr/>
      </vt:variant>
      <vt:variant>
        <vt:i4>393219</vt:i4>
      </vt:variant>
      <vt:variant>
        <vt:i4>6</vt:i4>
      </vt:variant>
      <vt:variant>
        <vt:i4>0</vt:i4>
      </vt:variant>
      <vt:variant>
        <vt:i4>5</vt:i4>
      </vt:variant>
      <vt:variant>
        <vt:lpwstr>consultantplus://offline/ref=EF70CD72043993C2E3930052873EAE76BA7E7B3934D059A1E746B9BCC66DE970A856FFF550W1lBG</vt:lpwstr>
      </vt:variant>
      <vt:variant>
        <vt:lpwstr/>
      </vt:variant>
      <vt:variant>
        <vt:i4>196618</vt:i4>
      </vt:variant>
      <vt:variant>
        <vt:i4>3</vt:i4>
      </vt:variant>
      <vt:variant>
        <vt:i4>0</vt:i4>
      </vt:variant>
      <vt:variant>
        <vt:i4>5</vt:i4>
      </vt:variant>
      <vt:variant>
        <vt:lpwstr>consultantplus://offline/ref=EF70CD72043993C2E3930052873EAE76BA7E7B3F32DA59A1E746B9BCC6W6lDG</vt:lpwstr>
      </vt:variant>
      <vt:variant>
        <vt:lpwstr/>
      </vt:variant>
      <vt:variant>
        <vt:i4>5111899</vt:i4>
      </vt:variant>
      <vt:variant>
        <vt:i4>0</vt:i4>
      </vt:variant>
      <vt:variant>
        <vt:i4>0</vt:i4>
      </vt:variant>
      <vt:variant>
        <vt:i4>5</vt:i4>
      </vt:variant>
      <vt:variant>
        <vt:lpwstr>http://www.mfc66.ru/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MEDVEDEVA_YV</dc:creator>
  <cp:keywords/>
  <dc:description/>
  <cp:lastModifiedBy>Секретарь</cp:lastModifiedBy>
  <cp:revision>97</cp:revision>
  <cp:lastPrinted>2016-07-07T11:12:00Z</cp:lastPrinted>
  <dcterms:created xsi:type="dcterms:W3CDTF">2015-04-16T03:47:00Z</dcterms:created>
  <dcterms:modified xsi:type="dcterms:W3CDTF">2016-07-22T06:33:00Z</dcterms:modified>
</cp:coreProperties>
</file>