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53" w:rsidRDefault="007A1F53" w:rsidP="006A3494">
      <w:pPr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F53" w:rsidRDefault="007A1F53" w:rsidP="006A3494">
      <w:pPr>
        <w:rPr>
          <w:b/>
          <w:sz w:val="32"/>
        </w:rPr>
      </w:pPr>
    </w:p>
    <w:p w:rsidR="007A1F53" w:rsidRDefault="007A1F53" w:rsidP="007A1F53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A1F53" w:rsidRDefault="007A1F53" w:rsidP="007A1F53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 ГОРОДСКОГО ОКРУГА ПЕЛЫМ</w:t>
      </w:r>
    </w:p>
    <w:tbl>
      <w:tblPr>
        <w:tblW w:w="9538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9538"/>
      </w:tblGrid>
      <w:tr w:rsidR="007A1F53" w:rsidRPr="006A3494" w:rsidTr="00F60725">
        <w:trPr>
          <w:trHeight w:val="1124"/>
        </w:trPr>
        <w:tc>
          <w:tcPr>
            <w:tcW w:w="953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A1F53" w:rsidRDefault="009C0511" w:rsidP="006A34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A1F53" w:rsidRPr="006A34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05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15.10.2015 г.</w:t>
            </w:r>
            <w:r w:rsidR="007A1F53" w:rsidRPr="006A349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9C05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:rsidR="009C0511" w:rsidRPr="009C0511" w:rsidRDefault="009C0511" w:rsidP="006A3494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7A1F53" w:rsidRPr="006A3494" w:rsidRDefault="007A1F53" w:rsidP="006A349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A349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A1F53" w:rsidRPr="006A3494" w:rsidRDefault="007A1F53" w:rsidP="006A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A1F53" w:rsidRPr="006A3494" w:rsidRDefault="007A1F53" w:rsidP="006A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94">
              <w:rPr>
                <w:rFonts w:ascii="Times New Roman" w:hAnsi="Times New Roman" w:cs="Times New Roman"/>
                <w:b/>
                <w:sz w:val="28"/>
                <w:szCs w:val="28"/>
              </w:rPr>
              <w:t>О мерах по выполнению норм призыва граждан</w:t>
            </w:r>
          </w:p>
          <w:p w:rsidR="007A1F53" w:rsidRPr="006A3494" w:rsidRDefault="007A1F53" w:rsidP="006A34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34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военную службу в октябре-декабре 2015 года</w:t>
            </w:r>
          </w:p>
          <w:p w:rsidR="007A1F53" w:rsidRPr="006A3494" w:rsidRDefault="007A1F53" w:rsidP="006A3494">
            <w:pPr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F53" w:rsidRPr="006A3494" w:rsidRDefault="007A1F53" w:rsidP="009C051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C0511" w:rsidRPr="006A3494" w:rsidRDefault="009C0511" w:rsidP="009C0511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 28 марта 1998 года № 53-ФЗ «О воинской обязанности и военной службе», Положением о призыве на военную службу граждан Российской Федерации, утверждённого постановлением  Правительства Российской Федерации от 11 ноября 2006 года  № 663, администрация городского округа Пелым</w:t>
      </w:r>
    </w:p>
    <w:p w:rsidR="009C0511" w:rsidRPr="009C0511" w:rsidRDefault="009C0511" w:rsidP="009C0511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49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A1F53" w:rsidRPr="006A3494" w:rsidRDefault="007A1F53" w:rsidP="006A3494">
      <w:pPr>
        <w:spacing w:after="0" w:line="240" w:lineRule="auto"/>
        <w:ind w:firstLine="74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1. Организовать с 01 октября по 31 декабря 2015года  в городском округе Пелым  мероприятия по осуществлению призыва граждан 1988-1997 годов рождения на военную службу.</w:t>
      </w:r>
    </w:p>
    <w:p w:rsidR="007A1F53" w:rsidRPr="006A3494" w:rsidRDefault="007A1F53" w:rsidP="006A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2. Провести медицинское освидетельствование граждан 1988-1997 годов рождения в городе Ивделе 16 октября 2015 года в отделе военного комиссариата Свердловской области по г.Ивдель.</w:t>
      </w:r>
    </w:p>
    <w:p w:rsidR="007A1F53" w:rsidRPr="006A3494" w:rsidRDefault="007A1F53" w:rsidP="006A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3. Рекомендовать исполняющему обязанности главного врача ГБУЗСО «Пелымская городская больница» (Соколову Е.О.) организовать вне очереди прием граждан подлежащих призыву на военную службу для сдачи анализов.</w:t>
      </w:r>
    </w:p>
    <w:p w:rsidR="007A1F53" w:rsidRPr="006A3494" w:rsidRDefault="007A1F53" w:rsidP="006A3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4.</w:t>
      </w:r>
      <w:r w:rsidR="009C0511">
        <w:rPr>
          <w:rFonts w:ascii="Times New Roman" w:hAnsi="Times New Roman" w:cs="Times New Roman"/>
          <w:sz w:val="28"/>
          <w:szCs w:val="28"/>
        </w:rPr>
        <w:t xml:space="preserve"> </w:t>
      </w:r>
      <w:r w:rsidRPr="006A3494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образовательных учреждений:</w:t>
      </w:r>
    </w:p>
    <w:p w:rsidR="007A1F53" w:rsidRPr="006A3494" w:rsidRDefault="007A1F53" w:rsidP="006A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на время медицинского освидетельствования, обследования или лечения, а также на выполнение других обязанностей, связанных с воинским учётом и поступлением на военную службу, освободить граждан от работы (учёбы) с выплатой среднего заработка по месту работы;</w:t>
      </w:r>
    </w:p>
    <w:p w:rsidR="007A1F53" w:rsidRPr="006A3494" w:rsidRDefault="007A1F53" w:rsidP="006A349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оповещать граждан о вызовах в отдел военного комиссариата Свердловской области по городу Ивдель, и по первому требованию представить необходимые документы связанные с воинским учётом.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 xml:space="preserve">5. Военно-учетному работнику администрации городского округа Пелым (Шрамковой Т.Н.): 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1) обеспечить вручение повесток граждан подлежащих призыву на военную службу в срок до 16 октября 2015 года;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2) в течение октября-декабря 2015 года предоставлять информацию для освещения хода призыва в средствах массовой информации (газета, телевидение,  сайт  городского округа Пелым);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lastRenderedPageBreak/>
        <w:t>3) в срок до 13 января 2016 года подготовить информацию об итогах призыва граждан, на военную службу в октябре-декабре 2015 года.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6. Рекомендовать начальнику отдела военного комиссариата Свердловской области по городу Ивдель (В.В.Емельяненко):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1) Провести инструкторско-методический сбор с членами призывной комиссии, врачами-специалистами, привлекаемыми для медицинского освидетельствования призывников;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2) организовать проведение медицинских осмотров призывников перед отправкой  на областной сборный пункт врачами-специалистами: хирургом, дерматовенерологом, наркологом.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 xml:space="preserve">7. Рекомендовать директору Муниципального казенного учреждения культуры «Дома культуры п.Пелым» (Ульяновой И.А.): 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1) обеспечить информационное сопровождение призывной кампании в средствах массовой информации (в газете «Пелымский вестник» и на канале ППТ);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>2) провести в ноябре 2015 года «День призывника», продолжить традиции по торжественным проводам призывников на военную службу.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 xml:space="preserve">8. Настоящее постановление администрации городского округа Пелым опубликовать в газете «Пелымский вестник» и разместить на официальном сайте городского округа Пелым в сети интернет. 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 xml:space="preserve">9. Контроль за </w:t>
      </w:r>
      <w:r w:rsidR="009C0511">
        <w:rPr>
          <w:rFonts w:ascii="Times New Roman" w:hAnsi="Times New Roman" w:cs="Times New Roman"/>
          <w:sz w:val="28"/>
          <w:szCs w:val="28"/>
        </w:rPr>
        <w:t>исполнением</w:t>
      </w:r>
      <w:r w:rsidRPr="006A3494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исполняющего обязанности заместителя главы администрации городского округа Пелым А.А.</w:t>
      </w:r>
      <w:r w:rsidR="009C0511">
        <w:rPr>
          <w:rFonts w:ascii="Times New Roman" w:hAnsi="Times New Roman" w:cs="Times New Roman"/>
          <w:sz w:val="28"/>
          <w:szCs w:val="28"/>
        </w:rPr>
        <w:t xml:space="preserve"> </w:t>
      </w:r>
      <w:r w:rsidRPr="006A3494">
        <w:rPr>
          <w:rFonts w:ascii="Times New Roman" w:hAnsi="Times New Roman" w:cs="Times New Roman"/>
          <w:sz w:val="28"/>
          <w:szCs w:val="28"/>
        </w:rPr>
        <w:t>Пелевину.</w:t>
      </w:r>
    </w:p>
    <w:p w:rsidR="007A1F53" w:rsidRPr="006A3494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Default="007A1F53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511" w:rsidRDefault="009C0511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0511" w:rsidRPr="006A3494" w:rsidRDefault="009C0511" w:rsidP="006A34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49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</w:t>
      </w:r>
      <w:r w:rsidR="009C0511">
        <w:rPr>
          <w:rFonts w:ascii="Times New Roman" w:hAnsi="Times New Roman" w:cs="Times New Roman"/>
          <w:sz w:val="28"/>
          <w:szCs w:val="28"/>
        </w:rPr>
        <w:t xml:space="preserve">   </w:t>
      </w:r>
      <w:r w:rsidRPr="006A3494">
        <w:rPr>
          <w:rFonts w:ascii="Times New Roman" w:hAnsi="Times New Roman" w:cs="Times New Roman"/>
          <w:sz w:val="28"/>
          <w:szCs w:val="28"/>
        </w:rPr>
        <w:t xml:space="preserve">                              Ш.Т. Алиев</w:t>
      </w: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1F53" w:rsidRPr="006A3494" w:rsidRDefault="007A1F53" w:rsidP="006A3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F43" w:rsidRPr="006A3494" w:rsidRDefault="008E5F43" w:rsidP="006A3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5F43" w:rsidRPr="006A3494" w:rsidSect="009C051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E61" w:rsidRDefault="002F4E61" w:rsidP="009C0511">
      <w:pPr>
        <w:spacing w:after="0" w:line="240" w:lineRule="auto"/>
      </w:pPr>
      <w:r>
        <w:separator/>
      </w:r>
    </w:p>
  </w:endnote>
  <w:endnote w:type="continuationSeparator" w:id="1">
    <w:p w:rsidR="002F4E61" w:rsidRDefault="002F4E61" w:rsidP="009C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E61" w:rsidRDefault="002F4E61" w:rsidP="009C0511">
      <w:pPr>
        <w:spacing w:after="0" w:line="240" w:lineRule="auto"/>
      </w:pPr>
      <w:r>
        <w:separator/>
      </w:r>
    </w:p>
  </w:footnote>
  <w:footnote w:type="continuationSeparator" w:id="1">
    <w:p w:rsidR="002F4E61" w:rsidRDefault="002F4E61" w:rsidP="009C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21097"/>
      <w:docPartObj>
        <w:docPartGallery w:val="Page Numbers (Top of Page)"/>
        <w:docPartUnique/>
      </w:docPartObj>
    </w:sdtPr>
    <w:sdtContent>
      <w:p w:rsidR="009C0511" w:rsidRDefault="009C0511" w:rsidP="009C0511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B2000"/>
    <w:multiLevelType w:val="hybridMultilevel"/>
    <w:tmpl w:val="2BB66F20"/>
    <w:lvl w:ilvl="0" w:tplc="C0ECA3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F53"/>
    <w:rsid w:val="000D3ED5"/>
    <w:rsid w:val="002F4E61"/>
    <w:rsid w:val="006A3494"/>
    <w:rsid w:val="007A1F53"/>
    <w:rsid w:val="008E5F43"/>
    <w:rsid w:val="009C0511"/>
    <w:rsid w:val="00B8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1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C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0511"/>
  </w:style>
  <w:style w:type="paragraph" w:styleId="a5">
    <w:name w:val="footer"/>
    <w:basedOn w:val="a"/>
    <w:link w:val="a6"/>
    <w:uiPriority w:val="99"/>
    <w:semiHidden/>
    <w:unhideWhenUsed/>
    <w:rsid w:val="009C05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5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В_У_С</dc:creator>
  <cp:keywords/>
  <dc:description/>
  <cp:lastModifiedBy>Секретарь</cp:lastModifiedBy>
  <cp:revision>6</cp:revision>
  <dcterms:created xsi:type="dcterms:W3CDTF">2015-10-09T09:57:00Z</dcterms:created>
  <dcterms:modified xsi:type="dcterms:W3CDTF">2015-10-16T06:33:00Z</dcterms:modified>
</cp:coreProperties>
</file>