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6D" w:rsidRPr="00542CAA" w:rsidRDefault="003E226D" w:rsidP="003E226D">
      <w:pPr>
        <w:jc w:val="center"/>
        <w:rPr>
          <w:b/>
          <w:color w:val="000080"/>
          <w:sz w:val="36"/>
          <w:szCs w:val="36"/>
        </w:rPr>
      </w:pPr>
      <w:r w:rsidRPr="00542CAA">
        <w:rPr>
          <w:b/>
          <w:color w:val="000080"/>
          <w:sz w:val="36"/>
          <w:szCs w:val="36"/>
        </w:rPr>
        <w:t>Как зарег</w:t>
      </w:r>
      <w:r>
        <w:rPr>
          <w:b/>
          <w:color w:val="000080"/>
          <w:sz w:val="36"/>
          <w:szCs w:val="36"/>
        </w:rPr>
        <w:t xml:space="preserve">истрироваться на </w:t>
      </w:r>
      <w:r w:rsidR="0009735F">
        <w:rPr>
          <w:b/>
          <w:color w:val="000080"/>
          <w:sz w:val="36"/>
          <w:szCs w:val="36"/>
        </w:rPr>
        <w:t>портале государственных услуг Российской Федерации</w:t>
      </w:r>
      <w:r>
        <w:rPr>
          <w:b/>
          <w:color w:val="000080"/>
          <w:sz w:val="36"/>
          <w:szCs w:val="36"/>
        </w:rPr>
        <w:t xml:space="preserve"> </w:t>
      </w:r>
    </w:p>
    <w:p w:rsidR="003E226D" w:rsidRPr="00542CAA" w:rsidRDefault="003E226D" w:rsidP="003E226D">
      <w:pPr>
        <w:jc w:val="both"/>
        <w:rPr>
          <w:b/>
          <w:color w:val="0000FF"/>
          <w:sz w:val="36"/>
          <w:szCs w:val="36"/>
        </w:rPr>
      </w:pPr>
    </w:p>
    <w:p w:rsidR="003E226D" w:rsidRDefault="003E226D" w:rsidP="00564F40">
      <w:pPr>
        <w:ind w:firstLine="709"/>
        <w:jc w:val="both"/>
        <w:rPr>
          <w:b/>
          <w:color w:val="000080"/>
          <w:sz w:val="26"/>
          <w:szCs w:val="26"/>
        </w:rPr>
      </w:pPr>
      <w:r w:rsidRPr="00542CAA">
        <w:rPr>
          <w:b/>
          <w:color w:val="000080"/>
          <w:sz w:val="26"/>
          <w:szCs w:val="26"/>
        </w:rPr>
        <w:t>1 шаг:</w:t>
      </w:r>
      <w:r>
        <w:rPr>
          <w:b/>
          <w:color w:val="000080"/>
          <w:sz w:val="26"/>
          <w:szCs w:val="26"/>
        </w:rPr>
        <w:t xml:space="preserve"> Заполнение личных данных</w:t>
      </w:r>
    </w:p>
    <w:p w:rsidR="009B6A5A" w:rsidRDefault="009B6A5A" w:rsidP="00564F40">
      <w:pPr>
        <w:jc w:val="both"/>
        <w:rPr>
          <w:b/>
          <w:color w:val="000080"/>
          <w:sz w:val="26"/>
          <w:szCs w:val="26"/>
        </w:rPr>
      </w:pPr>
    </w:p>
    <w:p w:rsidR="003E226D" w:rsidRPr="00542CAA" w:rsidRDefault="00FB5CE0" w:rsidP="00564F40">
      <w:pPr>
        <w:ind w:firstLine="709"/>
        <w:jc w:val="both"/>
        <w:rPr>
          <w:color w:val="0000FF"/>
          <w:sz w:val="26"/>
          <w:szCs w:val="26"/>
          <w:u w:val="single"/>
        </w:rPr>
      </w:pPr>
      <w:r>
        <w:rPr>
          <w:sz w:val="26"/>
          <w:szCs w:val="26"/>
        </w:rPr>
        <w:t xml:space="preserve">1. </w:t>
      </w:r>
      <w:r w:rsidR="003E226D" w:rsidRPr="00542CAA">
        <w:rPr>
          <w:sz w:val="26"/>
          <w:szCs w:val="26"/>
        </w:rPr>
        <w:t xml:space="preserve">В сети Интернет зайти на </w:t>
      </w:r>
      <w:r w:rsidR="0028774B">
        <w:rPr>
          <w:sz w:val="26"/>
          <w:szCs w:val="26"/>
        </w:rPr>
        <w:t>сайт</w:t>
      </w:r>
      <w:r w:rsidR="003E226D" w:rsidRPr="00542CAA">
        <w:rPr>
          <w:sz w:val="26"/>
          <w:szCs w:val="26"/>
        </w:rPr>
        <w:t>:</w:t>
      </w:r>
      <w:r w:rsidR="003E226D">
        <w:rPr>
          <w:sz w:val="26"/>
          <w:szCs w:val="26"/>
        </w:rPr>
        <w:t xml:space="preserve"> </w:t>
      </w:r>
      <w:r w:rsidR="003E226D" w:rsidRPr="00542CAA">
        <w:rPr>
          <w:color w:val="0000FF"/>
          <w:sz w:val="26"/>
          <w:szCs w:val="26"/>
          <w:u w:val="single"/>
        </w:rPr>
        <w:t>www.gosuslugi.ru</w:t>
      </w:r>
    </w:p>
    <w:p w:rsidR="0028774B" w:rsidRDefault="0028774B" w:rsidP="00564F40">
      <w:pPr>
        <w:jc w:val="both"/>
        <w:rPr>
          <w:sz w:val="26"/>
          <w:szCs w:val="26"/>
        </w:rPr>
      </w:pPr>
    </w:p>
    <w:p w:rsidR="003E226D" w:rsidRPr="00542CAA" w:rsidRDefault="003E226D" w:rsidP="00564F40">
      <w:pPr>
        <w:ind w:firstLine="709"/>
        <w:jc w:val="both"/>
        <w:rPr>
          <w:sz w:val="26"/>
          <w:szCs w:val="26"/>
        </w:rPr>
      </w:pPr>
      <w:r w:rsidRPr="00542CAA">
        <w:rPr>
          <w:sz w:val="26"/>
          <w:szCs w:val="26"/>
        </w:rPr>
        <w:t xml:space="preserve">2. В правом верхнем углу экрана нажать на кнопку </w:t>
      </w:r>
      <w:r>
        <w:rPr>
          <w:sz w:val="26"/>
          <w:szCs w:val="26"/>
        </w:rPr>
        <w:t>«</w:t>
      </w:r>
      <w:r w:rsidRPr="00542CAA">
        <w:rPr>
          <w:sz w:val="26"/>
          <w:szCs w:val="26"/>
        </w:rPr>
        <w:t>регистрация</w:t>
      </w:r>
      <w:r>
        <w:rPr>
          <w:sz w:val="26"/>
          <w:szCs w:val="26"/>
        </w:rPr>
        <w:t>»:</w:t>
      </w:r>
    </w:p>
    <w:p w:rsidR="003E226D" w:rsidRPr="00542CAA" w:rsidRDefault="008C6574" w:rsidP="00564F40">
      <w:pPr>
        <w:jc w:val="both"/>
        <w:rPr>
          <w:color w:val="000080"/>
          <w:sz w:val="26"/>
          <w:szCs w:val="26"/>
        </w:rPr>
      </w:pPr>
      <w:r>
        <w:rPr>
          <w:noProof/>
          <w:color w:val="000080"/>
          <w:sz w:val="26"/>
          <w:szCs w:val="26"/>
        </w:rPr>
        <w:drawing>
          <wp:inline distT="0" distB="0" distL="0" distR="0">
            <wp:extent cx="5486400" cy="2800350"/>
            <wp:effectExtent l="19050" t="0" r="0" b="0"/>
            <wp:docPr id="1" name="Рисунок 1" descr="нача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чал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74B" w:rsidRDefault="0028774B" w:rsidP="00564F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E226D" w:rsidRDefault="003E226D" w:rsidP="00564F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Внести фамилию, имя и номер мобильного телефона или адрес электронной почты:</w:t>
      </w:r>
    </w:p>
    <w:p w:rsidR="003E226D" w:rsidRDefault="008C6574" w:rsidP="00564F4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372100" cy="2952750"/>
            <wp:effectExtent l="1905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74B" w:rsidRDefault="0028774B" w:rsidP="00564F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E226D" w:rsidRPr="00950671" w:rsidRDefault="003E226D" w:rsidP="00564F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Подтвердить номер мобильного телефона (или электронной почты). При регистрации через телефон на указанный номер придет SMS-сообщение с кодом подтверждения, который надо ввести в соответствующем окошке и подтвердить его:</w:t>
      </w:r>
    </w:p>
    <w:p w:rsidR="003E226D" w:rsidRPr="00542CAA" w:rsidRDefault="008C6574" w:rsidP="00564F4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029200" cy="2247900"/>
            <wp:effectExtent l="19050" t="0" r="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74B" w:rsidRDefault="0028774B" w:rsidP="00564F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E226D" w:rsidRPr="006F357D" w:rsidRDefault="003E226D" w:rsidP="00564F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Установить пароль для входа в систему. Пароль должен содержать буквы (только латинские), цифры и знаки пунктуации – всего не менее 8 символов. </w:t>
      </w:r>
    </w:p>
    <w:p w:rsidR="003E226D" w:rsidRDefault="008C6574" w:rsidP="00564F4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57700" cy="2076450"/>
            <wp:effectExtent l="19050" t="0" r="0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74B" w:rsidRDefault="0028774B" w:rsidP="00564F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E226D" w:rsidRDefault="003E226D" w:rsidP="00564F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Заполнить личные данные:</w:t>
      </w:r>
    </w:p>
    <w:p w:rsidR="003E226D" w:rsidRDefault="008C6574" w:rsidP="00564F4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86400" cy="1190625"/>
            <wp:effectExtent l="19050" t="0" r="0" b="0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26D" w:rsidRDefault="003E226D" w:rsidP="00564F40">
      <w:pPr>
        <w:jc w:val="both"/>
        <w:rPr>
          <w:sz w:val="26"/>
          <w:szCs w:val="26"/>
        </w:rPr>
      </w:pPr>
    </w:p>
    <w:p w:rsidR="003E226D" w:rsidRDefault="0028774B" w:rsidP="00564F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этого</w:t>
      </w:r>
      <w:r w:rsidR="003E226D" w:rsidRPr="00A7135B">
        <w:rPr>
          <w:sz w:val="26"/>
          <w:szCs w:val="26"/>
        </w:rPr>
        <w:t xml:space="preserve"> необходимо зайти в свой личный кабинет (указать свой телефон или электронную почту (</w:t>
      </w:r>
      <w:r w:rsidR="003E226D">
        <w:rPr>
          <w:sz w:val="26"/>
          <w:szCs w:val="26"/>
        </w:rPr>
        <w:t>в зависимости от того, что было выбрано</w:t>
      </w:r>
      <w:r w:rsidR="003E226D" w:rsidRPr="00A7135B">
        <w:rPr>
          <w:sz w:val="26"/>
          <w:szCs w:val="26"/>
        </w:rPr>
        <w:t xml:space="preserve"> при первоначальной регистрации) и созданный самостоятельно пароль</w:t>
      </w:r>
      <w:r w:rsidR="003E226D">
        <w:rPr>
          <w:sz w:val="26"/>
          <w:szCs w:val="26"/>
        </w:rPr>
        <w:t>)</w:t>
      </w:r>
      <w:r w:rsidR="003E226D" w:rsidRPr="00A7135B">
        <w:rPr>
          <w:sz w:val="26"/>
          <w:szCs w:val="26"/>
        </w:rPr>
        <w:t>:</w:t>
      </w:r>
    </w:p>
    <w:p w:rsidR="003E226D" w:rsidRPr="00A7135B" w:rsidRDefault="003E226D" w:rsidP="00564F40">
      <w:pPr>
        <w:jc w:val="both"/>
        <w:rPr>
          <w:sz w:val="26"/>
          <w:szCs w:val="26"/>
        </w:rPr>
      </w:pPr>
    </w:p>
    <w:p w:rsidR="003E226D" w:rsidRDefault="008C6574" w:rsidP="00564F4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800600" cy="1781175"/>
            <wp:effectExtent l="19050" t="0" r="0" b="0"/>
            <wp:docPr id="6" name="Рисунок 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CE0" w:rsidRDefault="009B6A5A" w:rsidP="00564F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8. </w:t>
      </w:r>
      <w:r w:rsidR="003E226D">
        <w:rPr>
          <w:sz w:val="26"/>
          <w:szCs w:val="26"/>
        </w:rPr>
        <w:t>В открывшемся окне необходимо нажать «Перейти к редактированию»:</w:t>
      </w:r>
    </w:p>
    <w:p w:rsidR="003E226D" w:rsidRDefault="008C6574" w:rsidP="00564F4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286375" cy="2857500"/>
            <wp:effectExtent l="19050" t="0" r="9525" b="0"/>
            <wp:docPr id="7" name="Рисунок 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26D" w:rsidRDefault="003E226D" w:rsidP="00564F40">
      <w:pPr>
        <w:jc w:val="both"/>
        <w:rPr>
          <w:sz w:val="26"/>
          <w:szCs w:val="26"/>
        </w:rPr>
      </w:pPr>
    </w:p>
    <w:p w:rsidR="003E226D" w:rsidRDefault="003E226D" w:rsidP="00564F40">
      <w:pPr>
        <w:jc w:val="both"/>
        <w:rPr>
          <w:sz w:val="26"/>
          <w:szCs w:val="26"/>
        </w:rPr>
      </w:pPr>
    </w:p>
    <w:p w:rsidR="003E226D" w:rsidRDefault="009B6A5A" w:rsidP="00564F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3E226D">
        <w:rPr>
          <w:sz w:val="26"/>
          <w:szCs w:val="26"/>
        </w:rPr>
        <w:t>После этого становятся доступными для ввода персональные данные:</w:t>
      </w:r>
    </w:p>
    <w:p w:rsidR="003E226D" w:rsidRDefault="008C6574" w:rsidP="00564F4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334000" cy="2905125"/>
            <wp:effectExtent l="19050" t="0" r="0" b="0"/>
            <wp:docPr id="8" name="Рисунок 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26D" w:rsidRDefault="003E226D" w:rsidP="00564F40">
      <w:pPr>
        <w:jc w:val="both"/>
        <w:rPr>
          <w:sz w:val="26"/>
          <w:szCs w:val="26"/>
        </w:rPr>
      </w:pPr>
    </w:p>
    <w:p w:rsidR="00FB5CE0" w:rsidRPr="006F357D" w:rsidRDefault="00FB5CE0" w:rsidP="00564F40">
      <w:pPr>
        <w:jc w:val="both"/>
        <w:rPr>
          <w:sz w:val="26"/>
          <w:szCs w:val="26"/>
        </w:rPr>
      </w:pPr>
    </w:p>
    <w:p w:rsidR="003E226D" w:rsidRDefault="009B6A5A" w:rsidP="00564F40">
      <w:pPr>
        <w:ind w:firstLine="709"/>
        <w:jc w:val="both"/>
        <w:rPr>
          <w:sz w:val="26"/>
          <w:szCs w:val="26"/>
        </w:rPr>
      </w:pPr>
      <w:r w:rsidRPr="009B6A5A">
        <w:rPr>
          <w:rStyle w:val="a4"/>
          <w:b w:val="0"/>
          <w:sz w:val="26"/>
          <w:szCs w:val="26"/>
        </w:rPr>
        <w:t>10.</w:t>
      </w:r>
      <w:r>
        <w:rPr>
          <w:rStyle w:val="a4"/>
        </w:rPr>
        <w:t xml:space="preserve"> </w:t>
      </w:r>
      <w:r w:rsidR="003E226D">
        <w:rPr>
          <w:rStyle w:val="a4"/>
          <w:b w:val="0"/>
          <w:sz w:val="26"/>
          <w:szCs w:val="26"/>
        </w:rPr>
        <w:t xml:space="preserve">После этого </w:t>
      </w:r>
      <w:r w:rsidR="003E226D" w:rsidRPr="003034B1">
        <w:rPr>
          <w:sz w:val="26"/>
          <w:szCs w:val="26"/>
        </w:rPr>
        <w:t>необходимо заполнить следующую форму</w:t>
      </w:r>
      <w:r w:rsidR="003E226D">
        <w:rPr>
          <w:sz w:val="26"/>
          <w:szCs w:val="26"/>
        </w:rPr>
        <w:t>:</w:t>
      </w:r>
    </w:p>
    <w:p w:rsidR="003E226D" w:rsidRPr="003034B1" w:rsidRDefault="008C6574" w:rsidP="00564F40">
      <w:pPr>
        <w:jc w:val="both"/>
        <w:rPr>
          <w:rStyle w:val="a4"/>
          <w:b w:val="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381625" cy="1847850"/>
            <wp:effectExtent l="19050" t="0" r="9525" b="0"/>
            <wp:docPr id="9" name="Рисунок 9" descr="3 ш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 шаг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26D" w:rsidRDefault="008C6574" w:rsidP="00564F40">
      <w:pPr>
        <w:jc w:val="both"/>
        <w:rPr>
          <w:rStyle w:val="a4"/>
        </w:rPr>
      </w:pPr>
      <w:r>
        <w:rPr>
          <w:b/>
          <w:bCs/>
          <w:noProof/>
          <w:sz w:val="26"/>
          <w:szCs w:val="26"/>
        </w:rPr>
        <w:lastRenderedPageBreak/>
        <w:drawing>
          <wp:inline distT="0" distB="0" distL="0" distR="0">
            <wp:extent cx="5029200" cy="3876675"/>
            <wp:effectExtent l="19050" t="0" r="0" b="0"/>
            <wp:docPr id="10" name="Рисунок 10" descr="GU_-new-lichnie-dan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_-new-lichnie-danni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26D" w:rsidRDefault="003E226D" w:rsidP="00564F40">
      <w:pPr>
        <w:jc w:val="both"/>
        <w:rPr>
          <w:rStyle w:val="a4"/>
        </w:rPr>
      </w:pPr>
    </w:p>
    <w:p w:rsidR="003E226D" w:rsidRDefault="003E226D" w:rsidP="00564F40">
      <w:pPr>
        <w:jc w:val="both"/>
        <w:rPr>
          <w:rStyle w:val="a4"/>
        </w:rPr>
      </w:pPr>
      <w:r>
        <w:rPr>
          <w:rStyle w:val="a4"/>
        </w:rPr>
        <w:tab/>
      </w:r>
    </w:p>
    <w:p w:rsidR="003E226D" w:rsidRDefault="003E226D" w:rsidP="00564F40">
      <w:pPr>
        <w:ind w:firstLine="709"/>
        <w:jc w:val="both"/>
        <w:rPr>
          <w:rStyle w:val="a4"/>
          <w:color w:val="000080"/>
          <w:sz w:val="26"/>
          <w:szCs w:val="26"/>
        </w:rPr>
      </w:pPr>
      <w:r w:rsidRPr="005901CB">
        <w:rPr>
          <w:rStyle w:val="a4"/>
          <w:color w:val="000080"/>
          <w:sz w:val="26"/>
          <w:szCs w:val="26"/>
        </w:rPr>
        <w:t>2 шаг: Проверка личных данных</w:t>
      </w:r>
    </w:p>
    <w:p w:rsidR="003E226D" w:rsidRPr="005901CB" w:rsidRDefault="003E226D" w:rsidP="00564F40">
      <w:pPr>
        <w:jc w:val="both"/>
        <w:rPr>
          <w:rStyle w:val="a4"/>
          <w:color w:val="000080"/>
          <w:sz w:val="26"/>
          <w:szCs w:val="26"/>
        </w:rPr>
      </w:pPr>
    </w:p>
    <w:p w:rsidR="003E226D" w:rsidRPr="005901CB" w:rsidRDefault="003E226D" w:rsidP="00564F40">
      <w:pPr>
        <w:ind w:firstLine="709"/>
        <w:jc w:val="both"/>
        <w:rPr>
          <w:rStyle w:val="a4"/>
          <w:b w:val="0"/>
          <w:sz w:val="26"/>
          <w:szCs w:val="26"/>
        </w:rPr>
      </w:pPr>
      <w:r w:rsidRPr="005901CB">
        <w:rPr>
          <w:rStyle w:val="a4"/>
          <w:b w:val="0"/>
          <w:sz w:val="26"/>
          <w:szCs w:val="26"/>
        </w:rPr>
        <w:t>При выборе «продолжить»</w:t>
      </w:r>
      <w:r w:rsidR="009B6A5A">
        <w:rPr>
          <w:rStyle w:val="a4"/>
          <w:b w:val="0"/>
          <w:sz w:val="26"/>
          <w:szCs w:val="26"/>
        </w:rPr>
        <w:t>:</w:t>
      </w:r>
    </w:p>
    <w:p w:rsidR="003E226D" w:rsidRDefault="008C6574" w:rsidP="00564F40">
      <w:pPr>
        <w:jc w:val="both"/>
        <w:rPr>
          <w:rStyle w:val="a4"/>
          <w:b w:val="0"/>
          <w:sz w:val="26"/>
          <w:szCs w:val="26"/>
        </w:rPr>
      </w:pPr>
      <w:r>
        <w:rPr>
          <w:bCs/>
          <w:noProof/>
          <w:sz w:val="26"/>
          <w:szCs w:val="26"/>
        </w:rPr>
        <w:drawing>
          <wp:inline distT="0" distB="0" distL="0" distR="0">
            <wp:extent cx="5934075" cy="581025"/>
            <wp:effectExtent l="19050" t="0" r="9525" b="0"/>
            <wp:docPr id="11" name="Рисунок 11" descr="продолж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одолжить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26D" w:rsidRPr="003034B1" w:rsidRDefault="003E226D" w:rsidP="00564F40">
      <w:pPr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введенные данные автоматически отправляются на обработку и проверку (процесс может занимать от нескольких минут до 5 суток): </w:t>
      </w:r>
    </w:p>
    <w:p w:rsidR="003E226D" w:rsidRDefault="008C6574" w:rsidP="00564F40">
      <w:pPr>
        <w:jc w:val="both"/>
        <w:rPr>
          <w:rStyle w:val="a4"/>
        </w:rPr>
      </w:pPr>
      <w:r>
        <w:rPr>
          <w:b/>
          <w:bCs/>
          <w:noProof/>
        </w:rPr>
        <w:drawing>
          <wp:inline distT="0" distB="0" distL="0" distR="0">
            <wp:extent cx="5591175" cy="3248025"/>
            <wp:effectExtent l="19050" t="0" r="9525" b="0"/>
            <wp:docPr id="12" name="Рисунок 1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26D" w:rsidRDefault="003E226D" w:rsidP="00564F40">
      <w:pPr>
        <w:ind w:firstLine="709"/>
        <w:jc w:val="both"/>
        <w:rPr>
          <w:sz w:val="26"/>
          <w:szCs w:val="26"/>
        </w:rPr>
      </w:pPr>
      <w:r w:rsidRPr="005901CB">
        <w:rPr>
          <w:rStyle w:val="a4"/>
          <w:b w:val="0"/>
          <w:sz w:val="26"/>
          <w:szCs w:val="26"/>
        </w:rPr>
        <w:lastRenderedPageBreak/>
        <w:t xml:space="preserve">Можно закрыть страницу и выйти с сайта. По окончании проверки на указанный </w:t>
      </w:r>
      <w:r>
        <w:rPr>
          <w:rStyle w:val="a4"/>
          <w:b w:val="0"/>
          <w:sz w:val="26"/>
          <w:szCs w:val="26"/>
        </w:rPr>
        <w:t xml:space="preserve">при регистрации </w:t>
      </w:r>
      <w:r w:rsidRPr="005901CB">
        <w:rPr>
          <w:rStyle w:val="a4"/>
          <w:b w:val="0"/>
          <w:sz w:val="26"/>
          <w:szCs w:val="26"/>
        </w:rPr>
        <w:t xml:space="preserve">номер телефона </w:t>
      </w:r>
      <w:r>
        <w:rPr>
          <w:rStyle w:val="a4"/>
          <w:b w:val="0"/>
          <w:sz w:val="26"/>
          <w:szCs w:val="26"/>
        </w:rPr>
        <w:t xml:space="preserve">(или по электронной почте) </w:t>
      </w:r>
      <w:r w:rsidRPr="005901CB">
        <w:rPr>
          <w:rStyle w:val="a4"/>
          <w:b w:val="0"/>
          <w:sz w:val="26"/>
          <w:szCs w:val="26"/>
        </w:rPr>
        <w:t>будет отправлено SMS-сообщение о ее завершении</w:t>
      </w:r>
      <w:r>
        <w:rPr>
          <w:rStyle w:val="a4"/>
          <w:b w:val="0"/>
          <w:sz w:val="26"/>
          <w:szCs w:val="26"/>
        </w:rPr>
        <w:t xml:space="preserve">. Необходимо зайти в личный кабинет, на странице с персональными данными </w:t>
      </w:r>
      <w:r w:rsidRPr="005901CB">
        <w:rPr>
          <w:sz w:val="26"/>
          <w:szCs w:val="26"/>
        </w:rPr>
        <w:t>отобразится уведомление</w:t>
      </w:r>
      <w:r>
        <w:rPr>
          <w:sz w:val="26"/>
          <w:szCs w:val="26"/>
        </w:rPr>
        <w:t xml:space="preserve"> о том, что данные проверены. </w:t>
      </w:r>
      <w:r w:rsidRPr="00CC7470">
        <w:rPr>
          <w:b/>
          <w:sz w:val="26"/>
          <w:szCs w:val="26"/>
        </w:rPr>
        <w:t>Часть государственных услуг уже доступна для пользователя</w:t>
      </w:r>
      <w:r w:rsidR="0009735F" w:rsidRPr="00CC7470">
        <w:rPr>
          <w:b/>
          <w:sz w:val="26"/>
          <w:szCs w:val="26"/>
        </w:rPr>
        <w:t xml:space="preserve">, в том числе </w:t>
      </w:r>
      <w:r w:rsidRPr="00CC7470">
        <w:rPr>
          <w:b/>
          <w:sz w:val="26"/>
          <w:szCs w:val="26"/>
        </w:rPr>
        <w:t>«Личн</w:t>
      </w:r>
      <w:r w:rsidR="00CC7470" w:rsidRPr="00CC7470">
        <w:rPr>
          <w:b/>
          <w:sz w:val="26"/>
          <w:szCs w:val="26"/>
        </w:rPr>
        <w:t>ый</w:t>
      </w:r>
      <w:r w:rsidRPr="00CC7470">
        <w:rPr>
          <w:b/>
          <w:sz w:val="26"/>
          <w:szCs w:val="26"/>
        </w:rPr>
        <w:t xml:space="preserve"> </w:t>
      </w:r>
      <w:r w:rsidR="0009735F" w:rsidRPr="00CC7470">
        <w:rPr>
          <w:b/>
          <w:sz w:val="26"/>
          <w:szCs w:val="26"/>
        </w:rPr>
        <w:t>кабинет застрахованного лица»</w:t>
      </w:r>
      <w:r w:rsidR="0009735F">
        <w:rPr>
          <w:sz w:val="26"/>
          <w:szCs w:val="26"/>
        </w:rPr>
        <w:t xml:space="preserve">. Для получения полного перечня государственных услуг </w:t>
      </w:r>
      <w:r>
        <w:rPr>
          <w:sz w:val="26"/>
          <w:szCs w:val="26"/>
        </w:rPr>
        <w:t>необходимо подтвердить личность</w:t>
      </w:r>
      <w:r w:rsidRPr="005901CB">
        <w:rPr>
          <w:sz w:val="26"/>
          <w:szCs w:val="26"/>
        </w:rPr>
        <w:t>:</w:t>
      </w:r>
    </w:p>
    <w:p w:rsidR="003E226D" w:rsidRPr="005901CB" w:rsidRDefault="008C6574" w:rsidP="00564F40">
      <w:pPr>
        <w:jc w:val="both"/>
        <w:rPr>
          <w:rStyle w:val="a4"/>
          <w:b w:val="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210175" cy="3409950"/>
            <wp:effectExtent l="19050" t="0" r="9525" b="0"/>
            <wp:docPr id="13" name="Рисунок 13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26D" w:rsidRDefault="003E226D" w:rsidP="00564F40">
      <w:pPr>
        <w:jc w:val="both"/>
        <w:rPr>
          <w:rStyle w:val="a4"/>
        </w:rPr>
      </w:pPr>
    </w:p>
    <w:p w:rsidR="003E226D" w:rsidRDefault="003E226D" w:rsidP="00564F40">
      <w:pPr>
        <w:ind w:firstLine="709"/>
        <w:jc w:val="both"/>
        <w:rPr>
          <w:rStyle w:val="a4"/>
          <w:color w:val="000080"/>
          <w:sz w:val="26"/>
          <w:szCs w:val="26"/>
        </w:rPr>
      </w:pPr>
      <w:r>
        <w:rPr>
          <w:rStyle w:val="a4"/>
          <w:color w:val="000080"/>
          <w:sz w:val="26"/>
          <w:szCs w:val="26"/>
        </w:rPr>
        <w:t>3 шаг: П</w:t>
      </w:r>
      <w:r w:rsidRPr="002012A0">
        <w:rPr>
          <w:rStyle w:val="a4"/>
          <w:color w:val="000080"/>
          <w:sz w:val="26"/>
          <w:szCs w:val="26"/>
        </w:rPr>
        <w:t>одтверждение личности</w:t>
      </w:r>
    </w:p>
    <w:p w:rsidR="009B6A5A" w:rsidRDefault="009B6A5A" w:rsidP="00564F40">
      <w:pPr>
        <w:ind w:firstLine="709"/>
        <w:jc w:val="both"/>
        <w:rPr>
          <w:rStyle w:val="a4"/>
          <w:b w:val="0"/>
          <w:color w:val="000080"/>
          <w:sz w:val="26"/>
          <w:szCs w:val="26"/>
        </w:rPr>
      </w:pPr>
    </w:p>
    <w:p w:rsidR="003E226D" w:rsidRDefault="003E226D" w:rsidP="00564F40">
      <w:pPr>
        <w:ind w:firstLine="709"/>
        <w:jc w:val="both"/>
        <w:rPr>
          <w:rStyle w:val="a4"/>
          <w:b w:val="0"/>
          <w:sz w:val="26"/>
          <w:szCs w:val="26"/>
        </w:rPr>
      </w:pPr>
      <w:r w:rsidRPr="001B3903">
        <w:rPr>
          <w:rStyle w:val="a4"/>
          <w:b w:val="0"/>
          <w:sz w:val="26"/>
          <w:szCs w:val="26"/>
        </w:rPr>
        <w:t>Варианты подтверждения личности</w:t>
      </w:r>
      <w:r>
        <w:rPr>
          <w:rStyle w:val="a4"/>
          <w:b w:val="0"/>
          <w:sz w:val="26"/>
          <w:szCs w:val="26"/>
        </w:rPr>
        <w:t>:</w:t>
      </w:r>
    </w:p>
    <w:p w:rsidR="003E226D" w:rsidRDefault="003E226D" w:rsidP="00564F40">
      <w:pPr>
        <w:numPr>
          <w:ilvl w:val="0"/>
          <w:numId w:val="1"/>
        </w:numPr>
        <w:tabs>
          <w:tab w:val="clear" w:pos="720"/>
        </w:tabs>
        <w:ind w:hanging="11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Лично обратиться в пункт активации простой электронной подписи</w:t>
      </w:r>
    </w:p>
    <w:p w:rsidR="003E226D" w:rsidRDefault="003E226D" w:rsidP="00564F40">
      <w:pPr>
        <w:numPr>
          <w:ilvl w:val="0"/>
          <w:numId w:val="1"/>
        </w:numPr>
        <w:tabs>
          <w:tab w:val="clear" w:pos="720"/>
        </w:tabs>
        <w:ind w:hanging="11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Получить код активации по почте заказным письмом</w:t>
      </w:r>
    </w:p>
    <w:p w:rsidR="003E226D" w:rsidRDefault="003E226D" w:rsidP="00564F40">
      <w:pPr>
        <w:numPr>
          <w:ilvl w:val="0"/>
          <w:numId w:val="1"/>
        </w:numPr>
        <w:tabs>
          <w:tab w:val="clear" w:pos="720"/>
        </w:tabs>
        <w:ind w:hanging="11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С помощью электронной подписи или универсальной электронной карты</w:t>
      </w:r>
    </w:p>
    <w:p w:rsidR="00FB5CE0" w:rsidRDefault="008C6574" w:rsidP="00564F40">
      <w:pPr>
        <w:jc w:val="both"/>
        <w:rPr>
          <w:rStyle w:val="a4"/>
          <w:bCs w:val="0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381500" cy="3228975"/>
            <wp:effectExtent l="19050" t="0" r="0" b="0"/>
            <wp:docPr id="14" name="Рисунок 14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A5A" w:rsidRPr="008C6574" w:rsidRDefault="003E226D" w:rsidP="008C6574">
      <w:pPr>
        <w:ind w:firstLine="567"/>
        <w:jc w:val="both"/>
        <w:rPr>
          <w:b/>
          <w:sz w:val="26"/>
          <w:szCs w:val="26"/>
        </w:rPr>
      </w:pPr>
      <w:r w:rsidRPr="008C6574">
        <w:rPr>
          <w:b/>
          <w:sz w:val="26"/>
          <w:szCs w:val="26"/>
        </w:rPr>
        <w:lastRenderedPageBreak/>
        <w:t xml:space="preserve">Адреса и режим работы пунктов </w:t>
      </w:r>
      <w:r w:rsidR="008C6574" w:rsidRPr="008C6574">
        <w:rPr>
          <w:b/>
          <w:sz w:val="26"/>
          <w:szCs w:val="26"/>
        </w:rPr>
        <w:t>подтверждения личности в городском округе Пелым</w:t>
      </w:r>
      <w:r w:rsidRPr="008C6574">
        <w:rPr>
          <w:b/>
          <w:sz w:val="26"/>
          <w:szCs w:val="26"/>
        </w:rPr>
        <w:t>:</w:t>
      </w:r>
    </w:p>
    <w:p w:rsidR="008C6574" w:rsidRPr="008C6574" w:rsidRDefault="008C6574" w:rsidP="008C6574">
      <w:pPr>
        <w:ind w:firstLine="567"/>
        <w:jc w:val="both"/>
        <w:rPr>
          <w:sz w:val="26"/>
          <w:szCs w:val="26"/>
        </w:rPr>
      </w:pPr>
      <w:r w:rsidRPr="008C6574">
        <w:rPr>
          <w:b/>
          <w:sz w:val="26"/>
          <w:szCs w:val="26"/>
        </w:rPr>
        <w:t>Администрация городского округа Пелым</w:t>
      </w:r>
      <w:r w:rsidRPr="008C6574">
        <w:rPr>
          <w:sz w:val="26"/>
          <w:szCs w:val="26"/>
        </w:rPr>
        <w:t> </w:t>
      </w:r>
    </w:p>
    <w:p w:rsidR="008C6574" w:rsidRPr="008C6574" w:rsidRDefault="008C6574" w:rsidP="008C6574">
      <w:pPr>
        <w:ind w:firstLine="567"/>
        <w:jc w:val="both"/>
        <w:rPr>
          <w:sz w:val="26"/>
          <w:szCs w:val="26"/>
        </w:rPr>
      </w:pPr>
      <w:r w:rsidRPr="008C6574">
        <w:rPr>
          <w:sz w:val="26"/>
          <w:szCs w:val="26"/>
        </w:rPr>
        <w:t>624582, Свердловская обл, г Ивдель, рп Пелым, ул Карла Маркса, д. 5 </w:t>
      </w:r>
      <w:r w:rsidRPr="008C6574">
        <w:rPr>
          <w:sz w:val="26"/>
          <w:szCs w:val="26"/>
        </w:rPr>
        <w:br/>
        <w:t>Данные об ответственном за процесс выдачи ПЭП в органе/организации: Арефьев Дмитрий Васильевич, програ</w:t>
      </w:r>
      <w:r>
        <w:rPr>
          <w:sz w:val="26"/>
          <w:szCs w:val="26"/>
        </w:rPr>
        <w:t>м</w:t>
      </w:r>
      <w:r w:rsidRPr="008C6574">
        <w:rPr>
          <w:sz w:val="26"/>
          <w:szCs w:val="26"/>
        </w:rPr>
        <w:t>мист, рабочий телефон (34386)45-0-37, E-mail: admin_pel@mail.ru</w:t>
      </w:r>
    </w:p>
    <w:p w:rsidR="008C6574" w:rsidRPr="008C6574" w:rsidRDefault="008C6574" w:rsidP="008C6574">
      <w:pPr>
        <w:ind w:firstLine="567"/>
        <w:jc w:val="both"/>
        <w:rPr>
          <w:sz w:val="26"/>
          <w:szCs w:val="26"/>
        </w:rPr>
      </w:pPr>
      <w:r w:rsidRPr="008C6574">
        <w:rPr>
          <w:sz w:val="26"/>
          <w:szCs w:val="26"/>
        </w:rPr>
        <w:t>Понедельник-четверг: с 08-00 до 12-00 и с 13-00 до 17-15; пятница: с 08-00 до 12-00 и с 13-00 до 16-00.</w:t>
      </w:r>
    </w:p>
    <w:p w:rsidR="00E41C22" w:rsidRDefault="00E41C22" w:rsidP="00564F40">
      <w:pPr>
        <w:jc w:val="both"/>
        <w:rPr>
          <w:rStyle w:val="a4"/>
          <w:b w:val="0"/>
          <w:color w:val="000080"/>
          <w:sz w:val="26"/>
          <w:szCs w:val="26"/>
        </w:rPr>
      </w:pPr>
    </w:p>
    <w:p w:rsidR="0009735F" w:rsidRDefault="0009735F" w:rsidP="00564F40">
      <w:pPr>
        <w:jc w:val="both"/>
        <w:rPr>
          <w:rStyle w:val="a4"/>
          <w:b w:val="0"/>
          <w:color w:val="000080"/>
          <w:sz w:val="26"/>
          <w:szCs w:val="26"/>
        </w:rPr>
      </w:pPr>
    </w:p>
    <w:p w:rsidR="0009735F" w:rsidRDefault="0009735F" w:rsidP="00564F40">
      <w:pPr>
        <w:jc w:val="both"/>
        <w:rPr>
          <w:rStyle w:val="a4"/>
          <w:color w:val="000080"/>
          <w:sz w:val="26"/>
          <w:szCs w:val="26"/>
        </w:rPr>
      </w:pPr>
    </w:p>
    <w:p w:rsidR="003E226D" w:rsidRPr="001B3903" w:rsidRDefault="003E226D" w:rsidP="00564F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желании получить код активации </w:t>
      </w:r>
      <w:r w:rsidR="009B6A5A">
        <w:rPr>
          <w:sz w:val="26"/>
          <w:szCs w:val="26"/>
        </w:rPr>
        <w:t xml:space="preserve">заказным письмом </w:t>
      </w:r>
      <w:r>
        <w:rPr>
          <w:sz w:val="26"/>
          <w:szCs w:val="26"/>
        </w:rPr>
        <w:t>через «Почту России» необходимо выбрать соответствующую вкладку и указать почтовый адрес, на который будет напра</w:t>
      </w:r>
      <w:r w:rsidR="009B6A5A">
        <w:rPr>
          <w:sz w:val="26"/>
          <w:szCs w:val="26"/>
        </w:rPr>
        <w:t>в</w:t>
      </w:r>
      <w:r>
        <w:rPr>
          <w:sz w:val="26"/>
          <w:szCs w:val="26"/>
        </w:rPr>
        <w:t xml:space="preserve">лено письмо с кодом: </w:t>
      </w:r>
    </w:p>
    <w:p w:rsidR="00466C5B" w:rsidRDefault="008C6574" w:rsidP="00564F40">
      <w:pPr>
        <w:jc w:val="both"/>
      </w:pPr>
      <w:r>
        <w:rPr>
          <w:noProof/>
        </w:rPr>
        <w:drawing>
          <wp:inline distT="0" distB="0" distL="0" distR="0">
            <wp:extent cx="3657600" cy="2990850"/>
            <wp:effectExtent l="19050" t="0" r="0" b="0"/>
            <wp:docPr id="15" name="Рисунок 15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B59" w:rsidRDefault="003E226D" w:rsidP="00564F40">
      <w:pPr>
        <w:pStyle w:val="a5"/>
        <w:spacing w:before="0" w:beforeAutospacing="0" w:after="0" w:afterAutospacing="0"/>
        <w:ind w:right="-187" w:firstLine="709"/>
        <w:jc w:val="both"/>
        <w:rPr>
          <w:sz w:val="26"/>
          <w:szCs w:val="26"/>
        </w:rPr>
      </w:pPr>
      <w:r w:rsidRPr="003E226D">
        <w:rPr>
          <w:sz w:val="26"/>
          <w:szCs w:val="26"/>
        </w:rPr>
        <w:t>Получив письмо</w:t>
      </w:r>
      <w:r w:rsidR="0028774B">
        <w:rPr>
          <w:sz w:val="26"/>
          <w:szCs w:val="26"/>
        </w:rPr>
        <w:t>,</w:t>
      </w:r>
      <w:r w:rsidRPr="003E226D">
        <w:rPr>
          <w:sz w:val="26"/>
          <w:szCs w:val="26"/>
        </w:rPr>
        <w:t xml:space="preserve"> необходимо ввести код, указанный в нём, в  поле на главной</w:t>
      </w:r>
      <w:r>
        <w:rPr>
          <w:sz w:val="26"/>
          <w:szCs w:val="26"/>
        </w:rPr>
        <w:t xml:space="preserve"> </w:t>
      </w:r>
      <w:r w:rsidRPr="003E226D">
        <w:rPr>
          <w:sz w:val="26"/>
          <w:szCs w:val="26"/>
        </w:rPr>
        <w:t>страни</w:t>
      </w:r>
      <w:r>
        <w:rPr>
          <w:sz w:val="26"/>
          <w:szCs w:val="26"/>
        </w:rPr>
        <w:t>це</w:t>
      </w:r>
      <w:r w:rsidRPr="003E226D">
        <w:rPr>
          <w:sz w:val="26"/>
          <w:szCs w:val="26"/>
        </w:rPr>
        <w:t xml:space="preserve"> персональных данных личного кабинета, или на страничке подтверждения личности:</w:t>
      </w:r>
    </w:p>
    <w:p w:rsidR="003E226D" w:rsidRDefault="008C6574" w:rsidP="00564F40">
      <w:pPr>
        <w:pStyle w:val="a5"/>
        <w:spacing w:before="0" w:beforeAutospacing="0" w:after="0" w:afterAutospacing="0"/>
        <w:ind w:right="-18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372100" cy="1419225"/>
            <wp:effectExtent l="19050" t="0" r="0" b="0"/>
            <wp:docPr id="16" name="Рисунок 16" descr="GU-aktivaci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U-aktivacia-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CE0" w:rsidRDefault="00FB5CE0" w:rsidP="00564F40">
      <w:pPr>
        <w:pStyle w:val="a5"/>
        <w:spacing w:before="0" w:beforeAutospacing="0" w:after="0" w:afterAutospacing="0"/>
        <w:ind w:right="-187" w:firstLine="709"/>
        <w:jc w:val="both"/>
        <w:rPr>
          <w:sz w:val="26"/>
          <w:szCs w:val="26"/>
        </w:rPr>
      </w:pPr>
    </w:p>
    <w:p w:rsidR="00777B59" w:rsidRDefault="0028774B" w:rsidP="00564F40">
      <w:pPr>
        <w:pStyle w:val="a5"/>
        <w:spacing w:before="0" w:beforeAutospacing="0" w:after="0" w:afterAutospacing="0"/>
        <w:ind w:right="-187" w:firstLine="709"/>
        <w:jc w:val="both"/>
        <w:rPr>
          <w:i/>
          <w:color w:val="000080"/>
          <w:sz w:val="28"/>
          <w:szCs w:val="28"/>
        </w:rPr>
      </w:pPr>
      <w:r>
        <w:rPr>
          <w:sz w:val="26"/>
          <w:szCs w:val="26"/>
        </w:rPr>
        <w:t>Регистрация завершена!</w:t>
      </w:r>
    </w:p>
    <w:p w:rsidR="003E226D" w:rsidRPr="00FB5CE0" w:rsidRDefault="0028774B" w:rsidP="00564F40">
      <w:pPr>
        <w:pStyle w:val="a5"/>
        <w:ind w:right="-186"/>
        <w:jc w:val="center"/>
        <w:rPr>
          <w:b/>
          <w:i/>
          <w:color w:val="000080"/>
          <w:sz w:val="28"/>
          <w:szCs w:val="28"/>
        </w:rPr>
      </w:pPr>
      <w:r w:rsidRPr="00FB5CE0">
        <w:rPr>
          <w:i/>
          <w:color w:val="000080"/>
          <w:sz w:val="28"/>
          <w:szCs w:val="28"/>
        </w:rPr>
        <w:t xml:space="preserve">По вопросам, возникающим при регистрации на сайте </w:t>
      </w:r>
      <w:hyperlink r:id="rId23" w:history="1">
        <w:r w:rsidRPr="00FB5CE0">
          <w:rPr>
            <w:rStyle w:val="a6"/>
            <w:i/>
            <w:color w:val="000080"/>
            <w:sz w:val="28"/>
            <w:szCs w:val="28"/>
          </w:rPr>
          <w:t>www.gosuslugi.ru</w:t>
        </w:r>
      </w:hyperlink>
      <w:r w:rsidRPr="00FB5CE0">
        <w:rPr>
          <w:i/>
          <w:color w:val="000080"/>
          <w:sz w:val="28"/>
          <w:szCs w:val="28"/>
          <w:u w:val="single"/>
        </w:rPr>
        <w:t xml:space="preserve">, </w:t>
      </w:r>
      <w:r w:rsidRPr="00FB5CE0">
        <w:rPr>
          <w:i/>
          <w:color w:val="000080"/>
          <w:sz w:val="28"/>
          <w:szCs w:val="28"/>
        </w:rPr>
        <w:t xml:space="preserve">можно звонить по бесплатному телефону Центра поддержки пользователей госуслуг </w:t>
      </w:r>
      <w:r w:rsidR="00CC7470">
        <w:rPr>
          <w:b/>
          <w:i/>
          <w:color w:val="000080"/>
          <w:sz w:val="28"/>
          <w:szCs w:val="28"/>
        </w:rPr>
        <w:t>8 800 100 70 10</w:t>
      </w:r>
    </w:p>
    <w:sectPr w:rsidR="003E226D" w:rsidRPr="00FB5CE0" w:rsidSect="00777B59">
      <w:headerReference w:type="default" r:id="rId24"/>
      <w:footerReference w:type="default" r:id="rId25"/>
      <w:pgSz w:w="11906" w:h="16838" w:code="9"/>
      <w:pgMar w:top="1134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196" w:rsidRDefault="00293196">
      <w:r>
        <w:separator/>
      </w:r>
    </w:p>
  </w:endnote>
  <w:endnote w:type="continuationSeparator" w:id="0">
    <w:p w:rsidR="00293196" w:rsidRDefault="0029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5A" w:rsidRDefault="009B6A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196" w:rsidRDefault="00293196">
      <w:r>
        <w:separator/>
      </w:r>
    </w:p>
  </w:footnote>
  <w:footnote w:type="continuationSeparator" w:id="0">
    <w:p w:rsidR="00293196" w:rsidRDefault="00293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4E0" w:rsidRDefault="00EC24E0">
    <w:pPr>
      <w:pStyle w:val="a3"/>
    </w:pPr>
    <w:r>
      <w:tab/>
      <w:t xml:space="preserve">- </w:t>
    </w:r>
    <w:fldSimple w:instr=" PAGE ">
      <w:r w:rsidR="008C6574">
        <w:rPr>
          <w:noProof/>
        </w:rPr>
        <w:t>6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A1C"/>
    <w:multiLevelType w:val="multilevel"/>
    <w:tmpl w:val="3974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750FB"/>
    <w:multiLevelType w:val="hybridMultilevel"/>
    <w:tmpl w:val="E93A1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26D"/>
    <w:rsid w:val="00024847"/>
    <w:rsid w:val="00061824"/>
    <w:rsid w:val="000755AE"/>
    <w:rsid w:val="00093FF2"/>
    <w:rsid w:val="0009735F"/>
    <w:rsid w:val="000A08BD"/>
    <w:rsid w:val="000A2A02"/>
    <w:rsid w:val="000A46B7"/>
    <w:rsid w:val="000A7422"/>
    <w:rsid w:val="000E49BC"/>
    <w:rsid w:val="00137B94"/>
    <w:rsid w:val="0014783E"/>
    <w:rsid w:val="00154C43"/>
    <w:rsid w:val="0015784A"/>
    <w:rsid w:val="001B0805"/>
    <w:rsid w:val="001B25D3"/>
    <w:rsid w:val="001C11C4"/>
    <w:rsid w:val="001D183C"/>
    <w:rsid w:val="001E3643"/>
    <w:rsid w:val="001F4A63"/>
    <w:rsid w:val="00200AAA"/>
    <w:rsid w:val="00204985"/>
    <w:rsid w:val="00221A34"/>
    <w:rsid w:val="00223096"/>
    <w:rsid w:val="00226478"/>
    <w:rsid w:val="002403AD"/>
    <w:rsid w:val="00240D19"/>
    <w:rsid w:val="00241BEE"/>
    <w:rsid w:val="002455B7"/>
    <w:rsid w:val="00252394"/>
    <w:rsid w:val="00262B6B"/>
    <w:rsid w:val="00274D0A"/>
    <w:rsid w:val="00282DAE"/>
    <w:rsid w:val="002848BB"/>
    <w:rsid w:val="00285C5D"/>
    <w:rsid w:val="0028774B"/>
    <w:rsid w:val="00293196"/>
    <w:rsid w:val="002A5D4E"/>
    <w:rsid w:val="002B5DF3"/>
    <w:rsid w:val="002D36BB"/>
    <w:rsid w:val="002F3ECA"/>
    <w:rsid w:val="00313D7E"/>
    <w:rsid w:val="00373559"/>
    <w:rsid w:val="003E226D"/>
    <w:rsid w:val="00414879"/>
    <w:rsid w:val="00414DB0"/>
    <w:rsid w:val="004665F8"/>
    <w:rsid w:val="00466C5B"/>
    <w:rsid w:val="004E65C4"/>
    <w:rsid w:val="00506EA6"/>
    <w:rsid w:val="00507227"/>
    <w:rsid w:val="005510FA"/>
    <w:rsid w:val="00564F40"/>
    <w:rsid w:val="0057229C"/>
    <w:rsid w:val="00575D82"/>
    <w:rsid w:val="005B6C83"/>
    <w:rsid w:val="005C2A87"/>
    <w:rsid w:val="00631245"/>
    <w:rsid w:val="00686001"/>
    <w:rsid w:val="00695FDF"/>
    <w:rsid w:val="00696F50"/>
    <w:rsid w:val="006C4710"/>
    <w:rsid w:val="006E2320"/>
    <w:rsid w:val="00703C8C"/>
    <w:rsid w:val="007142DA"/>
    <w:rsid w:val="007144B5"/>
    <w:rsid w:val="00736EA8"/>
    <w:rsid w:val="00753DC1"/>
    <w:rsid w:val="00777B59"/>
    <w:rsid w:val="007D003B"/>
    <w:rsid w:val="007D31B6"/>
    <w:rsid w:val="007D7D27"/>
    <w:rsid w:val="007E1ED5"/>
    <w:rsid w:val="00807797"/>
    <w:rsid w:val="00811890"/>
    <w:rsid w:val="00825394"/>
    <w:rsid w:val="00853E27"/>
    <w:rsid w:val="008C6574"/>
    <w:rsid w:val="008C6741"/>
    <w:rsid w:val="008C7FAD"/>
    <w:rsid w:val="008D48BF"/>
    <w:rsid w:val="008F074D"/>
    <w:rsid w:val="008F7CC7"/>
    <w:rsid w:val="00901F83"/>
    <w:rsid w:val="00921314"/>
    <w:rsid w:val="009402D8"/>
    <w:rsid w:val="00951C0C"/>
    <w:rsid w:val="00960081"/>
    <w:rsid w:val="00962059"/>
    <w:rsid w:val="0096790F"/>
    <w:rsid w:val="00974417"/>
    <w:rsid w:val="009B6A5A"/>
    <w:rsid w:val="009E315D"/>
    <w:rsid w:val="009F77E3"/>
    <w:rsid w:val="009F7D60"/>
    <w:rsid w:val="00A04239"/>
    <w:rsid w:val="00A05E81"/>
    <w:rsid w:val="00A11120"/>
    <w:rsid w:val="00A40196"/>
    <w:rsid w:val="00A501CA"/>
    <w:rsid w:val="00A516D4"/>
    <w:rsid w:val="00A7058D"/>
    <w:rsid w:val="00A90AB8"/>
    <w:rsid w:val="00AB5082"/>
    <w:rsid w:val="00AB522F"/>
    <w:rsid w:val="00AC1A71"/>
    <w:rsid w:val="00AD2B39"/>
    <w:rsid w:val="00AE0300"/>
    <w:rsid w:val="00B02CA7"/>
    <w:rsid w:val="00B2586D"/>
    <w:rsid w:val="00B40209"/>
    <w:rsid w:val="00B5369F"/>
    <w:rsid w:val="00B56541"/>
    <w:rsid w:val="00B63383"/>
    <w:rsid w:val="00B63C7E"/>
    <w:rsid w:val="00B64865"/>
    <w:rsid w:val="00B80AAE"/>
    <w:rsid w:val="00BA4169"/>
    <w:rsid w:val="00BF68C0"/>
    <w:rsid w:val="00C107BB"/>
    <w:rsid w:val="00C24D71"/>
    <w:rsid w:val="00C367DC"/>
    <w:rsid w:val="00C40A33"/>
    <w:rsid w:val="00C47256"/>
    <w:rsid w:val="00C57537"/>
    <w:rsid w:val="00C70F1C"/>
    <w:rsid w:val="00CC7470"/>
    <w:rsid w:val="00D15FBF"/>
    <w:rsid w:val="00D211A7"/>
    <w:rsid w:val="00D42BFD"/>
    <w:rsid w:val="00D55433"/>
    <w:rsid w:val="00D63A61"/>
    <w:rsid w:val="00D659F4"/>
    <w:rsid w:val="00D73D33"/>
    <w:rsid w:val="00DC59CA"/>
    <w:rsid w:val="00E04CF9"/>
    <w:rsid w:val="00E12BE2"/>
    <w:rsid w:val="00E41C22"/>
    <w:rsid w:val="00E50D66"/>
    <w:rsid w:val="00E5190D"/>
    <w:rsid w:val="00E739A9"/>
    <w:rsid w:val="00E8562D"/>
    <w:rsid w:val="00EA0596"/>
    <w:rsid w:val="00EA58C0"/>
    <w:rsid w:val="00EB14A4"/>
    <w:rsid w:val="00EC24E0"/>
    <w:rsid w:val="00ED084F"/>
    <w:rsid w:val="00F33BBC"/>
    <w:rsid w:val="00F41E18"/>
    <w:rsid w:val="00F437FA"/>
    <w:rsid w:val="00F52A86"/>
    <w:rsid w:val="00F72B6A"/>
    <w:rsid w:val="00FB51A7"/>
    <w:rsid w:val="00FB5CE0"/>
    <w:rsid w:val="00FD3E85"/>
    <w:rsid w:val="00FD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26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C65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E226D"/>
    <w:pPr>
      <w:tabs>
        <w:tab w:val="center" w:pos="4677"/>
        <w:tab w:val="right" w:pos="9355"/>
      </w:tabs>
    </w:pPr>
  </w:style>
  <w:style w:type="character" w:styleId="a4">
    <w:name w:val="Strong"/>
    <w:qFormat/>
    <w:rsid w:val="003E226D"/>
    <w:rPr>
      <w:b/>
      <w:bCs/>
    </w:rPr>
  </w:style>
  <w:style w:type="paragraph" w:styleId="a5">
    <w:name w:val="Normal (Web)"/>
    <w:basedOn w:val="a"/>
    <w:rsid w:val="003E226D"/>
    <w:pPr>
      <w:spacing w:before="100" w:beforeAutospacing="1" w:after="100" w:afterAutospacing="1"/>
    </w:pPr>
  </w:style>
  <w:style w:type="character" w:styleId="a6">
    <w:name w:val="Hyperlink"/>
    <w:rsid w:val="0028774B"/>
    <w:rPr>
      <w:color w:val="0000FF"/>
      <w:u w:val="single"/>
    </w:rPr>
  </w:style>
  <w:style w:type="paragraph" w:styleId="a7">
    <w:name w:val="footer"/>
    <w:basedOn w:val="a"/>
    <w:rsid w:val="009B6A5A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"/>
    <w:rsid w:val="008C6574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C6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8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www.gosuslugi.ru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зарегистрироваться на сайте госуслуг</vt:lpstr>
    </vt:vector>
  </TitlesOfParts>
  <Company>ОПФР</Company>
  <LinksUpToDate>false</LinksUpToDate>
  <CharactersWithSpaces>3106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зарегистрироваться на сайте госуслуг</dc:title>
  <dc:subject/>
  <dc:creator>Елисеева</dc:creator>
  <cp:keywords/>
  <cp:lastModifiedBy>Dima</cp:lastModifiedBy>
  <cp:revision>2</cp:revision>
  <dcterms:created xsi:type="dcterms:W3CDTF">2017-05-15T06:03:00Z</dcterms:created>
  <dcterms:modified xsi:type="dcterms:W3CDTF">2017-05-15T06:03:00Z</dcterms:modified>
</cp:coreProperties>
</file>