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экспертизы</w:t>
      </w:r>
    </w:p>
    <w:p w:rsidR="006658F5" w:rsidRDefault="00760F69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6658F5"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6658F5" w:rsidRDefault="00760F69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 xml:space="preserve">проект </w:t>
      </w:r>
      <w:r w:rsidR="006658F5" w:rsidRPr="006658F5"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>решени</w:t>
      </w:r>
      <w:r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>я</w:t>
      </w:r>
      <w:r w:rsidR="006658F5" w:rsidRPr="006658F5"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 xml:space="preserve"> Думы городского округа Пелым </w:t>
      </w:r>
      <w:r w:rsidR="006658F5" w:rsidRPr="006658F5">
        <w:rPr>
          <w:rFonts w:ascii="Liberation Serif" w:eastAsia="Times New Roman" w:hAnsi="Liberation Serif" w:cs="Liberation Serif" w:hint="eastAsia"/>
          <w:bCs/>
          <w:i/>
          <w:sz w:val="26"/>
          <w:szCs w:val="28"/>
          <w:lang w:eastAsia="ru-RU"/>
        </w:rPr>
        <w:t>«</w:t>
      </w:r>
      <w:r w:rsidR="006658F5" w:rsidRPr="006658F5"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 xml:space="preserve">Об утверждении Положения </w:t>
      </w:r>
      <w:r w:rsidR="006658F5" w:rsidRPr="006658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 муниципальном земельном контроле на территории городского округа Пелым</w:t>
      </w:r>
      <w:r w:rsidR="001141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</w:p>
    <w:p w:rsidR="006658F5" w:rsidRPr="006658F5" w:rsidRDefault="00114127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Э</w:t>
      </w:r>
      <w:r w:rsidR="006658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кспертиза НПА осуществляется в соответствии с </w:t>
      </w:r>
      <w:r w:rsidR="006658F5" w:rsidRPr="00665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Планом </w:t>
      </w:r>
      <w:r w:rsidR="006658F5" w:rsidRPr="006658F5">
        <w:rPr>
          <w:rFonts w:ascii="Times New Roman" w:hAnsi="Times New Roman" w:cs="Times New Roman"/>
          <w:sz w:val="24"/>
          <w:szCs w:val="24"/>
        </w:rPr>
        <w:t xml:space="preserve"> мероприятий по внедрению процедуры оценки регулирующего воздействия муниципальных нормативных правовых актов в 2021 году</w:t>
      </w:r>
      <w:r w:rsidR="006658F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58F5">
        <w:rPr>
          <w:rFonts w:ascii="Times New Roman" w:hAnsi="Times New Roman" w:cs="Times New Roman"/>
          <w:sz w:val="24"/>
          <w:szCs w:val="24"/>
        </w:rPr>
        <w:t>дминистрации городского округа Пелым от 03.08.2021 №253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27"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BB7832" w:rsidRPr="00BB7832">
              <w:rPr>
                <w:rFonts w:ascii="Liberation Serif" w:eastAsia="Times New Roman" w:hAnsi="Liberation Serif" w:cs="Liberation Serif"/>
                <w:bCs/>
                <w:i/>
                <w:sz w:val="26"/>
                <w:szCs w:val="28"/>
                <w:lang w:eastAsia="ru-RU"/>
              </w:rPr>
              <w:t xml:space="preserve">решение Думы городского округа Пелым </w:t>
            </w:r>
            <w:r w:rsidR="00BB7832" w:rsidRPr="00BB7832">
              <w:rPr>
                <w:rFonts w:ascii="Liberation Serif" w:eastAsia="Times New Roman" w:hAnsi="Liberation Serif" w:cs="Liberation Serif" w:hint="eastAsia"/>
                <w:bCs/>
                <w:i/>
                <w:sz w:val="26"/>
                <w:szCs w:val="28"/>
                <w:lang w:eastAsia="ru-RU"/>
              </w:rPr>
              <w:t>«</w:t>
            </w:r>
            <w:r w:rsidR="00BB7832" w:rsidRPr="00BB7832">
              <w:rPr>
                <w:rFonts w:ascii="Liberation Serif" w:eastAsia="Times New Roman" w:hAnsi="Liberation Serif" w:cs="Liberation Serif"/>
                <w:bCs/>
                <w:i/>
                <w:sz w:val="26"/>
                <w:szCs w:val="28"/>
                <w:lang w:eastAsia="ru-RU"/>
              </w:rPr>
              <w:t xml:space="preserve">Об утверждении Положения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 муниципальном земельном контроле на территории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01.01.2022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Переходный период отсутствует 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контроль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муниципального нормативного правового акта *: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Проводилось: да (нет)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69"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(средняя, низкая)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69"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разработчиком принимались предложения в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размещением уведомления о подготовке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г.;</w:t>
            </w:r>
          </w:p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 публичных консультаций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начало: "_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_" _____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 20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 г.;</w:t>
            </w:r>
          </w:p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окончание: "_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_" 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08__ 2021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разработчик проекта муниципального нормативного правового акта, проводивший оценку регулирующего воздействия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8C2ECB" w:rsidRPr="008C2ECB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8C2ECB" w:rsidRP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ECB" w:rsidRP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 администрации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2-16-03 934386)</w:t>
            </w:r>
            <w:proofErr w:type="gramEnd"/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8C2ECB" w:rsidRP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ECB" w:rsidRPr="00114127">
              <w:rPr>
                <w:rStyle w:val="b-message-headlinequeryi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zotdel@mail.ru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8C2ECB" w:rsidRDefault="008C2ECB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Пелым 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A733C" w:rsidRPr="006658F5" w:rsidRDefault="002A733C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прокуратуры - 1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E52FCB" w:rsidRPr="006658F5" w:rsidRDefault="00E52FCB" w:rsidP="00E52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Без изменений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374" w:type="dxa"/>
            <w:gridSpan w:val="13"/>
          </w:tcPr>
          <w:p w:rsidR="00114127" w:rsidRDefault="006658F5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2A733C" w:rsidRPr="002A733C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 </w:t>
            </w:r>
            <w:r w:rsidR="00114127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>ведомственная статистика</w:t>
            </w:r>
          </w:p>
          <w:p w:rsidR="006658F5" w:rsidRPr="006658F5" w:rsidRDefault="006658F5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установленное муниципальным нормативным правовым актом, и связанных с ней негативных эффектов:</w:t>
            </w:r>
          </w:p>
          <w:p w:rsidR="002A733C" w:rsidRPr="002A733C" w:rsidRDefault="002A733C" w:rsidP="002A733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A733C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>Невозможность осуществлять муниципальный земельный контроль на территории городского округа Пелым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</w:t>
            </w:r>
            <w:proofErr w:type="gramEnd"/>
            <w:r w:rsidRPr="002A733C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и контролируемых лиц в сфере указанного контроля. </w:t>
            </w:r>
          </w:p>
          <w:p w:rsidR="002A733C" w:rsidRPr="006658F5" w:rsidRDefault="002A733C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городского округа Пелым в рамках выполнения административных процедур:</w:t>
            </w:r>
          </w:p>
          <w:p w:rsidR="002A733C" w:rsidRDefault="002A733C" w:rsidP="002A733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экспертизу предоставленных заявителем документов.</w:t>
            </w:r>
          </w:p>
          <w:p w:rsidR="002A733C" w:rsidRDefault="002A733C" w:rsidP="002A733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 документы если они не предоставлены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заявителем.</w:t>
            </w:r>
          </w:p>
          <w:p w:rsidR="002A733C" w:rsidRPr="002A733C" w:rsidRDefault="002A733C" w:rsidP="002A733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решение.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2A733C" w:rsidRPr="006658F5" w:rsidRDefault="006658F5" w:rsidP="002A73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2A733C" w:rsidRPr="002A733C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 </w:t>
            </w:r>
            <w:r w:rsidR="00114127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КАРПИНСК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функцию (предоставляющего услугу): 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B2838" w:rsidRPr="00114127" w:rsidRDefault="006658F5" w:rsidP="006B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="006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6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B2838"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</w:t>
            </w:r>
            <w:r w:rsidR="006B2838"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экспертиз</w:t>
            </w:r>
            <w:r w:rsidR="006B2838"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6B2838"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предоставленных заявителем документов.</w:t>
            </w:r>
          </w:p>
          <w:p w:rsidR="006B2838" w:rsidRPr="00114127" w:rsidRDefault="006B2838" w:rsidP="006B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2)</w:t>
            </w: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в порядке межведомственного взаимодействия  запросов.</w:t>
            </w:r>
          </w:p>
          <w:p w:rsidR="006658F5" w:rsidRPr="006658F5" w:rsidRDefault="006B2838" w:rsidP="006B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3)</w:t>
            </w: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Принимает решение.</w:t>
            </w: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4.2.1. Расходы в год: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6B2838" w:rsidRPr="006658F5" w:rsidRDefault="006B2838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515" w:type="dxa"/>
            <w:gridSpan w:val="4"/>
          </w:tcPr>
          <w:p w:rsidR="006658F5" w:rsidRPr="006658F5" w:rsidRDefault="006B2838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Субъекты предпринимательской, инвестиционной деятельности, на которых распространяются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обязанность или ограничение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Количественная оценка</w:t>
            </w:r>
            <w:proofErr w:type="gramStart"/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  <w:vMerge w:val="restart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(Обязанность или ограничение N...)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749" w:type="dxa"/>
            <w:gridSpan w:val="5"/>
            <w:vMerge w:val="restart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участников отношений N...)</w:t>
            </w:r>
          </w:p>
          <w:p w:rsidR="00823443" w:rsidRPr="00823443" w:rsidRDefault="00823443" w:rsidP="00823443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823443" w:rsidRPr="00823443" w:rsidRDefault="006658F5" w:rsidP="00823443">
            <w:pPr>
              <w:jc w:val="both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823443" w:rsidRPr="00823443">
              <w:rPr>
                <w:rFonts w:ascii="Liberation Serif" w:eastAsia="Times New Roman" w:hAnsi="Liberation Serif" w:cs="Liberation Serif"/>
                <w:bCs/>
                <w:i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823443" w:rsidRPr="00823443">
              <w:rPr>
                <w:rFonts w:ascii="Liberation Serif" w:eastAsia="Times New Roman" w:hAnsi="Liberation Serif" w:cs="Liberation Serif"/>
                <w:bCs/>
                <w:i/>
                <w:sz w:val="24"/>
                <w:szCs w:val="28"/>
                <w:lang w:eastAsia="ru-RU"/>
              </w:rPr>
              <w:t>Разработка и принятие проекта нормативного правового акта «</w:t>
            </w:r>
            <w:r w:rsidR="00823443" w:rsidRPr="00823443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8"/>
                <w:lang w:eastAsia="ru-RU"/>
              </w:rPr>
              <w:t>Об утверждении положения о муниципальном земельном контроле на территории городского округа Пелым» в соответствии с требованиями, установленными Федеральным законом от 31 июля 2020 года № 248-ФЗ поз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  <w:proofErr w:type="gramEnd"/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>Федеральны</w:t>
            </w:r>
            <w:r w:rsid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>й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закон</w:t>
            </w:r>
            <w:r w:rsid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от 31 июля 2020 года № 248-ФЗ «О государственном контроле (надзоре) и муниципальном контроле в Российской Федерации»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2551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Описание фактических отрицательных последствий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Описание фактических положительных последствий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 Количественная оценка</w:t>
            </w:r>
          </w:p>
        </w:tc>
      </w:tr>
      <w:tr w:rsidR="006658F5" w:rsidRPr="006658F5" w:rsidTr="00EE3EC9">
        <w:trPr>
          <w:jc w:val="center"/>
        </w:trPr>
        <w:tc>
          <w:tcPr>
            <w:tcW w:w="2551" w:type="dxa"/>
            <w:gridSpan w:val="5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2409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93" w:type="dxa"/>
            <w:gridSpan w:val="3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Положительный эффект заключается при предоставлении муниципальной услуги 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999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823443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оказывает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6658F5" w:rsidRPr="006658F5" w:rsidTr="00EE3EC9">
        <w:trPr>
          <w:jc w:val="center"/>
        </w:trPr>
        <w:tc>
          <w:tcPr>
            <w:tcW w:w="3713" w:type="dxa"/>
            <w:gridSpan w:val="8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Характеристика реализованных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Описание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реализации методов контроля эффективности достижения целей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6658F5" w:rsidRPr="006658F5" w:rsidTr="00EE3EC9">
        <w:trPr>
          <w:jc w:val="center"/>
        </w:trPr>
        <w:tc>
          <w:tcPr>
            <w:tcW w:w="3713" w:type="dxa"/>
            <w:gridSpan w:val="8"/>
          </w:tcPr>
          <w:p w:rsidR="006658F5" w:rsidRPr="00465999" w:rsidRDefault="00114127" w:rsidP="00114127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14127" w:rsidRPr="00465999" w:rsidRDefault="00114127" w:rsidP="00114127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Последующий контроль</w:t>
            </w:r>
          </w:p>
        </w:tc>
        <w:tc>
          <w:tcPr>
            <w:tcW w:w="2763" w:type="dxa"/>
            <w:gridSpan w:val="3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78" w:type="dxa"/>
            <w:gridSpan w:val="3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___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млн. руб. за период ____ годов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____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млн. руб. за период ____ годов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 w:val="restart"/>
          </w:tcPr>
          <w:p w:rsidR="006658F5" w:rsidRPr="00465999" w:rsidRDefault="00114127" w:rsidP="0011412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Повышение качества </w:t>
            </w: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предоставления услуг</w:t>
            </w:r>
          </w:p>
        </w:tc>
        <w:tc>
          <w:tcPr>
            <w:tcW w:w="2155" w:type="dxa"/>
            <w:gridSpan w:val="5"/>
          </w:tcPr>
          <w:p w:rsidR="006658F5" w:rsidRPr="006658F5" w:rsidRDefault="00114127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Наличие положительных решений</w:t>
            </w:r>
          </w:p>
        </w:tc>
        <w:tc>
          <w:tcPr>
            <w:tcW w:w="1615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отказов</w:t>
            </w:r>
          </w:p>
        </w:tc>
        <w:tc>
          <w:tcPr>
            <w:tcW w:w="1615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(Цель N...)</w:t>
            </w: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N 1)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N...)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1" w:name="_GoBack"/>
            <w:bookmarkEnd w:id="1"/>
            <w:r w:rsid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20__ г.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20__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муниципального нормативного правового акта, сводки предложений и заключения на официальном сайте: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нормативного правового акта и заключения: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предложения: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114127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Пелым</w:t>
      </w:r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Смертина</w:t>
      </w:r>
      <w:proofErr w:type="spellEnd"/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 _____________________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Подпись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D" w:rsidRDefault="00143D5D"/>
    <w:sectPr w:rsidR="00143D5D" w:rsidSect="0066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13"/>
    <w:multiLevelType w:val="hybridMultilevel"/>
    <w:tmpl w:val="3C00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E47"/>
    <w:multiLevelType w:val="hybridMultilevel"/>
    <w:tmpl w:val="99B2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FC7"/>
    <w:multiLevelType w:val="hybridMultilevel"/>
    <w:tmpl w:val="5E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2C43"/>
    <w:multiLevelType w:val="hybridMultilevel"/>
    <w:tmpl w:val="C44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9"/>
    <w:rsid w:val="00114127"/>
    <w:rsid w:val="00143D5D"/>
    <w:rsid w:val="002A733C"/>
    <w:rsid w:val="00465999"/>
    <w:rsid w:val="006658F5"/>
    <w:rsid w:val="006B2838"/>
    <w:rsid w:val="00760F69"/>
    <w:rsid w:val="00823443"/>
    <w:rsid w:val="008C2ECB"/>
    <w:rsid w:val="00BB7832"/>
    <w:rsid w:val="00BB7B19"/>
    <w:rsid w:val="00E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5</cp:revision>
  <cp:lastPrinted>2021-08-05T05:20:00Z</cp:lastPrinted>
  <dcterms:created xsi:type="dcterms:W3CDTF">2021-08-05T04:03:00Z</dcterms:created>
  <dcterms:modified xsi:type="dcterms:W3CDTF">2021-08-05T05:25:00Z</dcterms:modified>
</cp:coreProperties>
</file>