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4" w:rsidRPr="00DA7B1B" w:rsidRDefault="00C75524" w:rsidP="00C75524">
      <w:pPr>
        <w:jc w:val="right"/>
      </w:pPr>
      <w:r w:rsidRPr="00DA7B1B">
        <w:t>Приложение к Распоряжению</w:t>
      </w:r>
    </w:p>
    <w:p w:rsidR="00C75524" w:rsidRPr="00DA7B1B" w:rsidRDefault="00C75524" w:rsidP="00C75524">
      <w:pPr>
        <w:jc w:val="right"/>
      </w:pPr>
      <w:r w:rsidRPr="00DA7B1B">
        <w:t xml:space="preserve">  администрации городского округа Пелым</w:t>
      </w:r>
    </w:p>
    <w:p w:rsidR="00C75524" w:rsidRPr="00DA7B1B" w:rsidRDefault="00C75524" w:rsidP="00C75524">
      <w:pPr>
        <w:jc w:val="right"/>
      </w:pPr>
      <w:r w:rsidRPr="00DA7B1B">
        <w:t xml:space="preserve">от </w:t>
      </w:r>
      <w:r w:rsidR="00162ABB" w:rsidRPr="00162ABB">
        <w:rPr>
          <w:u w:val="single"/>
        </w:rPr>
        <w:t>19.05.2017</w:t>
      </w:r>
      <w:r w:rsidRPr="00DA7B1B">
        <w:t xml:space="preserve"> № </w:t>
      </w:r>
      <w:r w:rsidR="00162ABB">
        <w:rPr>
          <w:u w:val="single"/>
        </w:rPr>
        <w:t>99</w:t>
      </w:r>
    </w:p>
    <w:p w:rsidR="00C75524" w:rsidRDefault="00C75524" w:rsidP="00C75524">
      <w:pPr>
        <w:jc w:val="center"/>
        <w:rPr>
          <w:sz w:val="28"/>
          <w:szCs w:val="28"/>
        </w:rPr>
      </w:pPr>
    </w:p>
    <w:p w:rsidR="000C4586" w:rsidRPr="00220631" w:rsidRDefault="000C4586" w:rsidP="000C4586">
      <w:pPr>
        <w:ind w:left="360"/>
        <w:jc w:val="both"/>
        <w:rPr>
          <w:b/>
          <w:bCs/>
        </w:rPr>
      </w:pPr>
    </w:p>
    <w:p w:rsidR="000C4586" w:rsidRDefault="000C4586" w:rsidP="000C4586">
      <w:pPr>
        <w:numPr>
          <w:ilvl w:val="0"/>
          <w:numId w:val="1"/>
        </w:numPr>
        <w:jc w:val="both"/>
        <w:rPr>
          <w:b/>
          <w:bCs/>
        </w:rPr>
      </w:pPr>
      <w:r w:rsidRPr="00AE1E7F">
        <w:rPr>
          <w:b/>
          <w:bCs/>
        </w:rPr>
        <w:t>Исходные данные для расчета:</w:t>
      </w:r>
    </w:p>
    <w:p w:rsidR="000C4586" w:rsidRPr="00C03A9D" w:rsidRDefault="000C4586" w:rsidP="000C4586">
      <w:pPr>
        <w:numPr>
          <w:ilvl w:val="0"/>
          <w:numId w:val="5"/>
        </w:numPr>
        <w:tabs>
          <w:tab w:val="clear" w:pos="1569"/>
          <w:tab w:val="num" w:pos="1080"/>
        </w:tabs>
        <w:ind w:left="720" w:firstLine="0"/>
        <w:rPr>
          <w:lang/>
        </w:rPr>
      </w:pPr>
      <w:r>
        <w:t>Период</w:t>
      </w:r>
      <w:r w:rsidRPr="008D0C07">
        <w:t xml:space="preserve"> </w:t>
      </w:r>
      <w:r>
        <w:t>расчета</w:t>
      </w:r>
      <w:r w:rsidRPr="008D0C07">
        <w:t xml:space="preserve">: </w:t>
      </w:r>
      <w:r w:rsidRPr="00C03A9D">
        <w:rPr>
          <w:lang/>
        </w:rPr>
        <w:t xml:space="preserve">01.01.2017 </w:t>
      </w:r>
      <w:r w:rsidR="008D0C07">
        <w:rPr>
          <w:lang/>
        </w:rPr>
        <w:t>–</w:t>
      </w:r>
      <w:r w:rsidRPr="00C03A9D">
        <w:rPr>
          <w:lang/>
        </w:rPr>
        <w:t xml:space="preserve"> </w:t>
      </w:r>
      <w:r w:rsidR="008D0C07">
        <w:t>31.12.</w:t>
      </w:r>
      <w:r w:rsidRPr="00C03A9D">
        <w:rPr>
          <w:lang/>
        </w:rPr>
        <w:t>2017</w:t>
      </w:r>
    </w:p>
    <w:p w:rsidR="000C4586" w:rsidRPr="00AE1E7F" w:rsidRDefault="000C4586" w:rsidP="000C4586">
      <w:pPr>
        <w:numPr>
          <w:ilvl w:val="0"/>
          <w:numId w:val="3"/>
        </w:numPr>
        <w:ind w:hanging="320"/>
      </w:pPr>
      <w:r w:rsidRPr="00AE1E7F">
        <w:t xml:space="preserve">Квартальный коэффициент: </w:t>
      </w:r>
      <w:r>
        <w:t>Квартальный</w:t>
      </w:r>
    </w:p>
    <w:p w:rsidR="000C4586" w:rsidRDefault="000C4586" w:rsidP="000C4586">
      <w:pPr>
        <w:ind w:left="1040"/>
        <w:jc w:val="both"/>
      </w:pPr>
      <w:r>
        <w:t xml:space="preserve">      </w:t>
      </w:r>
      <w:r w:rsidRPr="00AE1E7F">
        <w:t xml:space="preserve">-  </w:t>
      </w:r>
      <w:r w:rsidRPr="00AE1E7F">
        <w:rPr>
          <w:lang/>
        </w:rPr>
        <w:t xml:space="preserve">действует </w:t>
      </w:r>
      <w:r>
        <w:rPr>
          <w:lang/>
        </w:rPr>
        <w:t xml:space="preserve">с 01.01.2009г.; </w:t>
      </w:r>
      <w:r>
        <w:t>Постановление</w:t>
      </w:r>
      <w:r w:rsidRPr="00AE1E7F">
        <w:rPr>
          <w:lang/>
        </w:rPr>
        <w:t xml:space="preserve"> </w:t>
      </w:r>
      <w:r>
        <w:t>29.12.2016</w:t>
      </w:r>
      <w:r w:rsidRPr="00AE1E7F">
        <w:rPr>
          <w:lang/>
        </w:rPr>
        <w:t xml:space="preserve"> г. №</w:t>
      </w:r>
      <w:r>
        <w:t>928</w:t>
      </w:r>
      <w:r w:rsidRPr="00AE1E7F">
        <w:rPr>
          <w:lang/>
        </w:rPr>
        <w:t>-</w:t>
      </w:r>
      <w:r>
        <w:t>ПП</w:t>
      </w:r>
      <w:r w:rsidRPr="00AE1E7F">
        <w:t xml:space="preserve"> </w:t>
      </w:r>
    </w:p>
    <w:p w:rsidR="000C4586" w:rsidRPr="00AE1E7F" w:rsidRDefault="000C4586" w:rsidP="000C4586">
      <w:pPr>
        <w:numPr>
          <w:ilvl w:val="0"/>
          <w:numId w:val="4"/>
        </w:numPr>
        <w:ind w:hanging="320"/>
        <w:jc w:val="both"/>
        <w:rPr>
          <w:lang/>
        </w:rPr>
      </w:pPr>
      <w:r w:rsidRPr="00AE1E7F">
        <w:t xml:space="preserve">Код Брап: </w:t>
      </w:r>
      <w:r w:rsidRPr="00AE1E7F">
        <w:rPr>
          <w:lang/>
        </w:rPr>
        <w:t>1.3</w:t>
      </w:r>
    </w:p>
    <w:p w:rsidR="000C4586" w:rsidRPr="00AE1E7F" w:rsidRDefault="000C4586" w:rsidP="000C4586">
      <w:pPr>
        <w:ind w:hanging="320"/>
        <w:rPr>
          <w:lang/>
        </w:rPr>
      </w:pPr>
      <w:r w:rsidRPr="00AE1E7F">
        <w:t xml:space="preserve">                </w:t>
      </w:r>
      <w:r>
        <w:t xml:space="preserve">            </w:t>
      </w:r>
      <w:r w:rsidRPr="00AE1E7F">
        <w:t xml:space="preserve"> - </w:t>
      </w:r>
      <w:r w:rsidRPr="00AE1E7F">
        <w:rPr>
          <w:lang/>
        </w:rPr>
        <w:t>под объектами коммунального хозяйств</w:t>
      </w:r>
      <w:proofErr w:type="gramStart"/>
      <w:r w:rsidRPr="00AE1E7F">
        <w:rPr>
          <w:lang/>
        </w:rPr>
        <w:t>а(</w:t>
      </w:r>
      <w:proofErr w:type="gramEnd"/>
      <w:r w:rsidRPr="00AE1E7F">
        <w:rPr>
          <w:lang/>
        </w:rPr>
        <w:t>п.35)</w:t>
      </w:r>
    </w:p>
    <w:p w:rsidR="000C4586" w:rsidRPr="00AE1E7F" w:rsidRDefault="000C4586" w:rsidP="000C4586">
      <w:pPr>
        <w:numPr>
          <w:ilvl w:val="0"/>
          <w:numId w:val="3"/>
        </w:numPr>
        <w:ind w:hanging="320"/>
        <w:rPr>
          <w:lang/>
        </w:rPr>
      </w:pPr>
      <w:proofErr w:type="gramStart"/>
      <w:r w:rsidRPr="00AE1E7F">
        <w:t>K</w:t>
      </w:r>
      <w:proofErr w:type="gramEnd"/>
      <w:r w:rsidRPr="00AE1E7F">
        <w:t xml:space="preserve">од льготы: </w:t>
      </w:r>
      <w:r w:rsidRPr="00AE1E7F">
        <w:rPr>
          <w:lang/>
        </w:rPr>
        <w:t>1</w:t>
      </w:r>
    </w:p>
    <w:p w:rsidR="000C4586" w:rsidRPr="00AE1E7F" w:rsidRDefault="000C4586" w:rsidP="000C4586">
      <w:pPr>
        <w:ind w:hanging="320"/>
        <w:rPr>
          <w:lang/>
        </w:rPr>
      </w:pPr>
      <w:r w:rsidRPr="00AE1E7F">
        <w:t xml:space="preserve">                </w:t>
      </w:r>
      <w:r>
        <w:t xml:space="preserve">            </w:t>
      </w:r>
      <w:r w:rsidRPr="00AE1E7F">
        <w:t xml:space="preserve"> - </w:t>
      </w:r>
      <w:r w:rsidRPr="00AE1E7F">
        <w:rPr>
          <w:lang/>
        </w:rPr>
        <w:t>льгот нет</w:t>
      </w:r>
    </w:p>
    <w:p w:rsidR="000C4586" w:rsidRDefault="000C4586" w:rsidP="000C4586">
      <w:pPr>
        <w:numPr>
          <w:ilvl w:val="0"/>
          <w:numId w:val="3"/>
        </w:numPr>
        <w:ind w:hanging="320"/>
      </w:pPr>
      <w:r>
        <w:t>Кадастровая стоимость арендуемого земельного участка</w:t>
      </w:r>
      <w:r w:rsidRPr="00AE1E7F">
        <w:t xml:space="preserve">: </w:t>
      </w:r>
      <w:r w:rsidRPr="00AE1E7F">
        <w:rPr>
          <w:lang/>
        </w:rPr>
        <w:t>2</w:t>
      </w:r>
      <w:r>
        <w:t> </w:t>
      </w:r>
      <w:r w:rsidRPr="00AE1E7F">
        <w:rPr>
          <w:lang/>
        </w:rPr>
        <w:t>547</w:t>
      </w:r>
      <w:r>
        <w:t xml:space="preserve"> </w:t>
      </w:r>
      <w:r w:rsidRPr="00AE1E7F">
        <w:rPr>
          <w:lang/>
        </w:rPr>
        <w:t>835</w:t>
      </w:r>
      <w:r>
        <w:t xml:space="preserve"> рублей</w:t>
      </w:r>
    </w:p>
    <w:p w:rsidR="000C4586" w:rsidRPr="00AE1E7F" w:rsidRDefault="000C4586" w:rsidP="000C4586">
      <w:pPr>
        <w:numPr>
          <w:ilvl w:val="0"/>
          <w:numId w:val="3"/>
        </w:numPr>
        <w:ind w:hanging="320"/>
      </w:pPr>
      <w:r>
        <w:t>Кадастровый номер земельного участка: 66:70:0101003:1497</w:t>
      </w:r>
    </w:p>
    <w:p w:rsidR="000C4586" w:rsidRPr="00AE1E7F" w:rsidRDefault="000C4586" w:rsidP="000C4586">
      <w:pPr>
        <w:ind w:left="360"/>
        <w:rPr>
          <w:b/>
          <w:bCs/>
        </w:rPr>
      </w:pPr>
      <w:r w:rsidRPr="00AE1E7F">
        <w:rPr>
          <w:b/>
          <w:bCs/>
        </w:rPr>
        <w:t xml:space="preserve">3. Определяющая формула расчета:  </w:t>
      </w:r>
    </w:p>
    <w:p w:rsidR="008D0C07" w:rsidRDefault="000C4586" w:rsidP="000C4586">
      <w:r>
        <w:t xml:space="preserve">      </w:t>
      </w:r>
      <w:r w:rsidRPr="00AE1E7F">
        <w:rPr>
          <w:lang/>
        </w:rPr>
        <w:t xml:space="preserve">за </w:t>
      </w:r>
      <w:r w:rsidR="008D0C07">
        <w:rPr>
          <w:lang/>
        </w:rPr>
        <w:t>период 01.01.2017-</w:t>
      </w:r>
      <w:r w:rsidR="00C75524">
        <w:t>31</w:t>
      </w:r>
      <w:r w:rsidR="008D0C07">
        <w:rPr>
          <w:lang/>
        </w:rPr>
        <w:t>.</w:t>
      </w:r>
      <w:r w:rsidR="00C75524">
        <w:t>12</w:t>
      </w:r>
      <w:r w:rsidR="008D0C07">
        <w:rPr>
          <w:lang/>
        </w:rPr>
        <w:t xml:space="preserve">.2017 – </w:t>
      </w:r>
    </w:p>
    <w:p w:rsidR="000C4586" w:rsidRPr="008D0C07" w:rsidRDefault="000C4586" w:rsidP="000C4586">
      <w:r w:rsidRPr="00AE1E7F">
        <w:rPr>
          <w:lang/>
        </w:rPr>
        <w:t>2547835*</w:t>
      </w:r>
      <w:r w:rsidR="00C75524">
        <w:t>3,1</w:t>
      </w:r>
      <w:r w:rsidRPr="00AE1E7F">
        <w:rPr>
          <w:lang/>
        </w:rPr>
        <w:t>*</w:t>
      </w:r>
      <w:r w:rsidR="008D0C07">
        <w:t>1.055*1.053*1.074*1.04</w:t>
      </w:r>
      <w:r w:rsidRPr="00AE1E7F">
        <w:rPr>
          <w:lang/>
        </w:rPr>
        <w:t>*1/100</w:t>
      </w:r>
      <w:r w:rsidR="008D0C07">
        <w:t>*1/100</w:t>
      </w:r>
      <w:r w:rsidRPr="00AE1E7F">
        <w:rPr>
          <w:lang/>
        </w:rPr>
        <w:t xml:space="preserve">= </w:t>
      </w:r>
      <w:r w:rsidR="00C75524">
        <w:t>103 396,04</w:t>
      </w:r>
    </w:p>
    <w:p w:rsidR="008D0C07" w:rsidRDefault="000C4586" w:rsidP="008D0C07">
      <w:pPr>
        <w:ind w:firstLine="426"/>
      </w:pPr>
      <w:r w:rsidRPr="00550349">
        <w:t xml:space="preserve">  </w:t>
      </w:r>
      <w:r w:rsidR="008D0C07" w:rsidRPr="00550349">
        <w:rPr>
          <w:b/>
          <w:bCs/>
          <w:i/>
          <w:iCs/>
        </w:rPr>
        <w:t>Итого</w:t>
      </w:r>
      <w:r w:rsidR="008D0C07">
        <w:rPr>
          <w:b/>
          <w:bCs/>
          <w:i/>
          <w:iCs/>
        </w:rPr>
        <w:t xml:space="preserve"> в год</w:t>
      </w:r>
      <w:r w:rsidR="008D0C07" w:rsidRPr="00AE1E7F">
        <w:t xml:space="preserve">: </w:t>
      </w:r>
      <w:r w:rsidR="00C75524">
        <w:t>103 396,04</w:t>
      </w:r>
      <w:r w:rsidR="008D0C07" w:rsidRPr="00DB05FF">
        <w:rPr>
          <w:b/>
          <w:bCs/>
          <w:i/>
          <w:iCs/>
        </w:rPr>
        <w:t xml:space="preserve"> </w:t>
      </w:r>
      <w:r w:rsidR="008D0C07">
        <w:t xml:space="preserve"> рублей </w:t>
      </w:r>
    </w:p>
    <w:p w:rsidR="008D0C07" w:rsidRDefault="008D0C07" w:rsidP="008D0C07">
      <w:pPr>
        <w:ind w:firstLine="426"/>
      </w:pPr>
      <w:r>
        <w:rPr>
          <w:b/>
          <w:bCs/>
          <w:i/>
          <w:iCs/>
        </w:rPr>
        <w:t xml:space="preserve"> </w:t>
      </w:r>
      <w:r w:rsidRPr="00550349">
        <w:rPr>
          <w:b/>
          <w:bCs/>
          <w:i/>
          <w:iCs/>
        </w:rPr>
        <w:t>Итого</w:t>
      </w:r>
      <w:r>
        <w:rPr>
          <w:b/>
          <w:bCs/>
          <w:i/>
          <w:iCs/>
        </w:rPr>
        <w:t xml:space="preserve"> в месяц</w:t>
      </w:r>
      <w:r w:rsidRPr="00AE1E7F">
        <w:t xml:space="preserve">: </w:t>
      </w:r>
      <w:r w:rsidR="00C75524">
        <w:t>103 396,04</w:t>
      </w:r>
      <w:r>
        <w:t xml:space="preserve">/12= </w:t>
      </w:r>
      <w:r w:rsidR="00C75524">
        <w:t>8 616,34</w:t>
      </w:r>
      <w:r w:rsidRPr="00DB05FF">
        <w:rPr>
          <w:b/>
          <w:bCs/>
          <w:i/>
          <w:iCs/>
        </w:rPr>
        <w:t xml:space="preserve"> </w:t>
      </w:r>
      <w:r>
        <w:t xml:space="preserve"> рублей</w:t>
      </w:r>
    </w:p>
    <w:p w:rsidR="008D0C07" w:rsidRPr="00AE1E7F" w:rsidRDefault="008D0C07" w:rsidP="008D0C07"/>
    <w:p w:rsidR="000C4586" w:rsidRPr="0072143E" w:rsidRDefault="000C4586" w:rsidP="008D0C07">
      <w:pPr>
        <w:rPr>
          <w:sz w:val="20"/>
          <w:szCs w:val="20"/>
        </w:rPr>
      </w:pPr>
      <w:r w:rsidRPr="0072143E">
        <w:rPr>
          <w:sz w:val="20"/>
          <w:szCs w:val="20"/>
        </w:rPr>
        <w:t>Расчет является неотъемлемой частью договора аренды земельного участка.</w:t>
      </w:r>
    </w:p>
    <w:p w:rsidR="000C4586" w:rsidRPr="0072143E" w:rsidRDefault="000C4586" w:rsidP="000C4586">
      <w:pPr>
        <w:jc w:val="both"/>
        <w:rPr>
          <w:sz w:val="20"/>
          <w:szCs w:val="20"/>
        </w:rPr>
      </w:pPr>
      <w:r w:rsidRPr="0072143E">
        <w:rPr>
          <w:sz w:val="20"/>
          <w:szCs w:val="20"/>
        </w:rPr>
        <w:t>Примечания</w:t>
      </w:r>
    </w:p>
    <w:p w:rsidR="000C4586" w:rsidRPr="0072143E" w:rsidRDefault="000C4586" w:rsidP="000C4586">
      <w:pPr>
        <w:numPr>
          <w:ilvl w:val="0"/>
          <w:numId w:val="2"/>
        </w:numPr>
        <w:jc w:val="both"/>
        <w:rPr>
          <w:sz w:val="20"/>
          <w:szCs w:val="20"/>
        </w:rPr>
      </w:pPr>
      <w:r w:rsidRPr="0072143E">
        <w:rPr>
          <w:sz w:val="20"/>
          <w:szCs w:val="20"/>
        </w:rPr>
        <w:t>При перечислении арендной платы ссылка на № договора обязательна.</w:t>
      </w:r>
    </w:p>
    <w:p w:rsidR="000C4586" w:rsidRPr="0072143E" w:rsidRDefault="000C4586" w:rsidP="000C4586">
      <w:pPr>
        <w:numPr>
          <w:ilvl w:val="0"/>
          <w:numId w:val="2"/>
        </w:numPr>
        <w:jc w:val="both"/>
        <w:rPr>
          <w:sz w:val="20"/>
          <w:szCs w:val="20"/>
        </w:rPr>
      </w:pPr>
      <w:r w:rsidRPr="0072143E">
        <w:rPr>
          <w:sz w:val="20"/>
          <w:szCs w:val="20"/>
        </w:rPr>
        <w:t xml:space="preserve">Оплата по договору производится авансом до </w:t>
      </w:r>
      <w:r>
        <w:rPr>
          <w:sz w:val="20"/>
          <w:szCs w:val="20"/>
        </w:rPr>
        <w:t>10</w:t>
      </w:r>
      <w:r w:rsidRPr="0072143E">
        <w:rPr>
          <w:sz w:val="20"/>
          <w:szCs w:val="20"/>
        </w:rPr>
        <w:t xml:space="preserve"> числа текущего месяца, в противном случае начисляются пени.</w:t>
      </w:r>
    </w:p>
    <w:p w:rsidR="000C4586" w:rsidRDefault="000C4586" w:rsidP="000C4586">
      <w:pPr>
        <w:numPr>
          <w:ilvl w:val="0"/>
          <w:numId w:val="2"/>
        </w:numPr>
        <w:jc w:val="both"/>
        <w:rPr>
          <w:sz w:val="20"/>
          <w:szCs w:val="20"/>
        </w:rPr>
      </w:pPr>
      <w:r w:rsidRPr="0072143E">
        <w:rPr>
          <w:sz w:val="20"/>
          <w:szCs w:val="20"/>
        </w:rPr>
        <w:t>Распределение арендной платы между уровнями бюджетной системы РФ устанавливается Законом РФ о принятии  бюджета на текущий год.</w:t>
      </w:r>
    </w:p>
    <w:p w:rsidR="000C4586" w:rsidRPr="00BD0228" w:rsidRDefault="000C4586" w:rsidP="000C4586">
      <w:pPr>
        <w:numPr>
          <w:ilvl w:val="0"/>
          <w:numId w:val="2"/>
        </w:numPr>
        <w:jc w:val="both"/>
        <w:rPr>
          <w:sz w:val="20"/>
          <w:szCs w:val="20"/>
        </w:rPr>
      </w:pPr>
      <w:r w:rsidRPr="00BD0228">
        <w:rPr>
          <w:sz w:val="20"/>
          <w:szCs w:val="20"/>
        </w:rPr>
        <w:t xml:space="preserve"> </w:t>
      </w:r>
      <w:proofErr w:type="gramStart"/>
      <w:r w:rsidRPr="00BD0228">
        <w:rPr>
          <w:sz w:val="20"/>
          <w:szCs w:val="20"/>
        </w:rPr>
        <w:t>Перечисление средств  в полном объеме осуществляется на единый счет федерального казначейства 40101810500000010010 в Уральское ГУ Банка России г. Екатеринбурга, БИК 046577001, ИНН 6610001292, КПП 661</w:t>
      </w:r>
      <w:r w:rsidR="00C75524">
        <w:rPr>
          <w:sz w:val="20"/>
          <w:szCs w:val="20"/>
        </w:rPr>
        <w:t>7</w:t>
      </w:r>
      <w:r w:rsidRPr="00BD0228">
        <w:rPr>
          <w:sz w:val="20"/>
          <w:szCs w:val="20"/>
        </w:rPr>
        <w:t>01001, ОКТМО 65764000, КБК 901 111 05012 04 0001 120.</w:t>
      </w:r>
      <w:proofErr w:type="gramEnd"/>
      <w:r w:rsidRPr="00BD0228">
        <w:rPr>
          <w:sz w:val="20"/>
          <w:szCs w:val="20"/>
        </w:rPr>
        <w:t xml:space="preserve"> В назначении платежа указывать: арендная плата по дог</w:t>
      </w:r>
      <w:proofErr w:type="gramStart"/>
      <w:r w:rsidRPr="00BD0228">
        <w:rPr>
          <w:sz w:val="20"/>
          <w:szCs w:val="20"/>
        </w:rPr>
        <w:t>.</w:t>
      </w:r>
      <w:proofErr w:type="gramEnd"/>
      <w:r w:rsidRPr="00BD0228">
        <w:rPr>
          <w:sz w:val="20"/>
          <w:szCs w:val="20"/>
        </w:rPr>
        <w:t xml:space="preserve"> №      </w:t>
      </w:r>
      <w:proofErr w:type="gramStart"/>
      <w:r w:rsidRPr="00BD0228">
        <w:rPr>
          <w:sz w:val="20"/>
          <w:szCs w:val="20"/>
        </w:rPr>
        <w:t>о</w:t>
      </w:r>
      <w:proofErr w:type="gramEnd"/>
      <w:r w:rsidRPr="00BD0228">
        <w:rPr>
          <w:sz w:val="20"/>
          <w:szCs w:val="20"/>
        </w:rPr>
        <w:t xml:space="preserve">т              г. </w:t>
      </w:r>
    </w:p>
    <w:p w:rsidR="000C4586" w:rsidRPr="009A7846" w:rsidRDefault="000C4586" w:rsidP="000C4586">
      <w:pPr>
        <w:ind w:left="720"/>
        <w:jc w:val="both"/>
        <w:rPr>
          <w:sz w:val="20"/>
          <w:szCs w:val="20"/>
          <w:u w:val="single"/>
        </w:rPr>
      </w:pPr>
    </w:p>
    <w:p w:rsidR="00C75524" w:rsidRPr="00160B7D" w:rsidRDefault="00C75524" w:rsidP="00C75524">
      <w:pPr>
        <w:jc w:val="both"/>
        <w:rPr>
          <w:u w:val="single"/>
        </w:rPr>
      </w:pPr>
      <w:r w:rsidRPr="00160B7D">
        <w:rPr>
          <w:u w:val="single"/>
        </w:rPr>
        <w:t>Арендодатель:</w:t>
      </w:r>
    </w:p>
    <w:p w:rsidR="00C75524" w:rsidRDefault="00C75524" w:rsidP="00C75524">
      <w:pPr>
        <w:ind w:left="720"/>
        <w:jc w:val="both"/>
        <w:rPr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4879"/>
        <w:gridCol w:w="284"/>
        <w:gridCol w:w="1233"/>
        <w:gridCol w:w="871"/>
        <w:gridCol w:w="2304"/>
      </w:tblGrid>
      <w:tr w:rsidR="00C75524" w:rsidRPr="00E95338" w:rsidTr="00C75524">
        <w:tc>
          <w:tcPr>
            <w:tcW w:w="5637" w:type="dxa"/>
            <w:gridSpan w:val="2"/>
          </w:tcPr>
          <w:p w:rsidR="00C75524" w:rsidRDefault="00C75524" w:rsidP="00C75524">
            <w:pPr>
              <w:widowControl w:val="0"/>
              <w:shd w:val="clear" w:color="auto" w:fill="FFFFFF"/>
              <w:tabs>
                <w:tab w:val="left" w:pos="851"/>
                <w:tab w:val="left" w:pos="1793"/>
              </w:tabs>
              <w:suppressAutoHyphens/>
              <w:autoSpaceDE w:val="0"/>
              <w:jc w:val="both"/>
              <w:rPr>
                <w:b/>
                <w:spacing w:val="-4"/>
              </w:rPr>
            </w:pPr>
            <w:r w:rsidRPr="00AE686E">
              <w:rPr>
                <w:b/>
                <w:spacing w:val="-4"/>
              </w:rPr>
              <w:t>Администрация городского округа Пелым</w:t>
            </w:r>
          </w:p>
          <w:p w:rsidR="00C75524" w:rsidRPr="00AE686E" w:rsidRDefault="00C75524" w:rsidP="00C75524">
            <w:pPr>
              <w:widowControl w:val="0"/>
              <w:shd w:val="clear" w:color="auto" w:fill="FFFFFF"/>
              <w:tabs>
                <w:tab w:val="left" w:pos="851"/>
                <w:tab w:val="left" w:pos="1793"/>
              </w:tabs>
              <w:suppressAutoHyphens/>
              <w:autoSpaceDE w:val="0"/>
              <w:jc w:val="both"/>
              <w:rPr>
                <w:b/>
                <w:spacing w:val="-4"/>
              </w:rPr>
            </w:pPr>
          </w:p>
        </w:tc>
        <w:tc>
          <w:tcPr>
            <w:tcW w:w="1233" w:type="dxa"/>
          </w:tcPr>
          <w:p w:rsidR="00C75524" w:rsidRPr="00E95338" w:rsidRDefault="00C75524" w:rsidP="00C75524">
            <w:pPr>
              <w:suppressAutoHyphens/>
              <w:ind w:right="-5"/>
              <w:jc w:val="both"/>
            </w:pPr>
          </w:p>
        </w:tc>
        <w:tc>
          <w:tcPr>
            <w:tcW w:w="3267" w:type="dxa"/>
            <w:gridSpan w:val="2"/>
          </w:tcPr>
          <w:p w:rsidR="00C75524" w:rsidRPr="00E95338" w:rsidRDefault="00C75524" w:rsidP="00C75524">
            <w:pPr>
              <w:suppressAutoHyphens/>
              <w:ind w:right="-5"/>
              <w:jc w:val="both"/>
            </w:pPr>
          </w:p>
        </w:tc>
      </w:tr>
      <w:tr w:rsidR="00C75524" w:rsidRPr="00E95338" w:rsidTr="00C75524">
        <w:tc>
          <w:tcPr>
            <w:tcW w:w="10137" w:type="dxa"/>
            <w:gridSpan w:val="5"/>
          </w:tcPr>
          <w:p w:rsidR="00C75524" w:rsidRPr="00E95338" w:rsidRDefault="00C75524" w:rsidP="00C75524">
            <w:pPr>
              <w:widowControl w:val="0"/>
              <w:shd w:val="clear" w:color="auto" w:fill="FFFFFF"/>
              <w:tabs>
                <w:tab w:val="left" w:pos="851"/>
                <w:tab w:val="left" w:pos="1793"/>
              </w:tabs>
              <w:suppressAutoHyphens/>
              <w:autoSpaceDE w:val="0"/>
              <w:jc w:val="both"/>
            </w:pPr>
            <w:r w:rsidRPr="00E95338">
              <w:rPr>
                <w:b/>
                <w:spacing w:val="-4"/>
              </w:rPr>
              <w:t xml:space="preserve">Юридический адрес: </w:t>
            </w:r>
            <w:r w:rsidRPr="00E95338">
              <w:rPr>
                <w:spacing w:val="-4"/>
              </w:rPr>
              <w:t xml:space="preserve">624582, </w:t>
            </w:r>
            <w:proofErr w:type="gramStart"/>
            <w:r w:rsidRPr="00E95338">
              <w:rPr>
                <w:spacing w:val="-4"/>
              </w:rPr>
              <w:t>Свердловская</w:t>
            </w:r>
            <w:proofErr w:type="gramEnd"/>
            <w:r w:rsidRPr="00E95338">
              <w:rPr>
                <w:spacing w:val="-4"/>
              </w:rPr>
              <w:t xml:space="preserve"> обл., п. Пелым, ул. Карла Маркса,5.</w:t>
            </w:r>
            <w:r w:rsidRPr="00E95338">
              <w:t xml:space="preserve"> </w:t>
            </w:r>
          </w:p>
          <w:p w:rsidR="00C75524" w:rsidRPr="00E95338" w:rsidRDefault="00C75524" w:rsidP="00C75524">
            <w:pPr>
              <w:widowControl w:val="0"/>
              <w:shd w:val="clear" w:color="auto" w:fill="FFFFFF"/>
              <w:tabs>
                <w:tab w:val="left" w:pos="851"/>
                <w:tab w:val="left" w:pos="1793"/>
              </w:tabs>
              <w:suppressAutoHyphens/>
              <w:autoSpaceDE w:val="0"/>
              <w:jc w:val="both"/>
            </w:pPr>
            <w:proofErr w:type="gramStart"/>
            <w:r w:rsidRPr="00E95338">
              <w:t>Р</w:t>
            </w:r>
            <w:proofErr w:type="gramEnd"/>
            <w:r w:rsidRPr="00E95338">
              <w:t>/с:</w:t>
            </w:r>
            <w:r w:rsidRPr="00E95338">
              <w:rPr>
                <w:spacing w:val="-6"/>
              </w:rPr>
              <w:t xml:space="preserve"> </w:t>
            </w:r>
            <w:r w:rsidRPr="00E95338">
              <w:t>401 018 105 000 000 100 10, БИК 046577001, ИНН/КПП 661</w:t>
            </w:r>
            <w:r>
              <w:t>0</w:t>
            </w:r>
            <w:r w:rsidRPr="00E95338">
              <w:t xml:space="preserve">001292/661701001, ОКТМО 65764000, КБК 901 114 06 012 04 0000 430      </w:t>
            </w:r>
          </w:p>
          <w:p w:rsidR="00C75524" w:rsidRPr="00E95338" w:rsidRDefault="00C75524" w:rsidP="00C75524">
            <w:pPr>
              <w:widowControl w:val="0"/>
              <w:shd w:val="clear" w:color="auto" w:fill="FFFFFF"/>
              <w:tabs>
                <w:tab w:val="left" w:pos="851"/>
                <w:tab w:val="left" w:pos="1793"/>
              </w:tabs>
              <w:suppressAutoHyphens/>
              <w:autoSpaceDE w:val="0"/>
              <w:jc w:val="both"/>
            </w:pPr>
            <w:r w:rsidRPr="00E95338">
              <w:t xml:space="preserve">             </w:t>
            </w:r>
          </w:p>
          <w:p w:rsidR="00C75524" w:rsidRPr="00E95338" w:rsidRDefault="00C75524" w:rsidP="00C75524">
            <w:pPr>
              <w:widowControl w:val="0"/>
              <w:shd w:val="clear" w:color="auto" w:fill="FFFFFF"/>
              <w:tabs>
                <w:tab w:val="left" w:pos="851"/>
                <w:tab w:val="left" w:pos="1793"/>
              </w:tabs>
              <w:suppressAutoHyphens/>
              <w:autoSpaceDE w:val="0"/>
              <w:jc w:val="both"/>
            </w:pPr>
          </w:p>
        </w:tc>
      </w:tr>
      <w:tr w:rsidR="00C75524" w:rsidRPr="00E95338" w:rsidTr="00C75524">
        <w:tc>
          <w:tcPr>
            <w:tcW w:w="5353" w:type="dxa"/>
          </w:tcPr>
          <w:p w:rsidR="00261BA1" w:rsidRDefault="00261BA1" w:rsidP="00C75524">
            <w:pPr>
              <w:suppressAutoHyphens/>
              <w:ind w:right="-5"/>
              <w:jc w:val="both"/>
              <w:rPr>
                <w:b/>
              </w:rPr>
            </w:pPr>
          </w:p>
          <w:p w:rsidR="00261BA1" w:rsidRDefault="00261BA1" w:rsidP="00C75524">
            <w:pPr>
              <w:suppressAutoHyphens/>
              <w:ind w:right="-5"/>
              <w:jc w:val="both"/>
              <w:rPr>
                <w:b/>
              </w:rPr>
            </w:pPr>
            <w:r>
              <w:rPr>
                <w:b/>
              </w:rPr>
              <w:t>И.о. главы администрации</w:t>
            </w:r>
          </w:p>
          <w:p w:rsidR="00C75524" w:rsidRDefault="00261BA1" w:rsidP="00C75524">
            <w:pPr>
              <w:suppressAutoHyphens/>
              <w:ind w:right="-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75524">
              <w:rPr>
                <w:b/>
              </w:rPr>
              <w:t xml:space="preserve">городского округа Пелым                   </w:t>
            </w:r>
          </w:p>
          <w:p w:rsidR="00C75524" w:rsidRPr="00E95338" w:rsidRDefault="00C75524" w:rsidP="00C75524">
            <w:pPr>
              <w:suppressAutoHyphens/>
              <w:ind w:right="-5"/>
              <w:jc w:val="both"/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C75524" w:rsidRDefault="00C75524" w:rsidP="00C75524">
            <w:pPr>
              <w:suppressAutoHyphens/>
              <w:ind w:right="-5"/>
              <w:jc w:val="both"/>
              <w:rPr>
                <w:b/>
              </w:rPr>
            </w:pPr>
          </w:p>
          <w:p w:rsidR="00C75524" w:rsidRDefault="00C75524" w:rsidP="00C75524">
            <w:pPr>
              <w:suppressAutoHyphens/>
              <w:ind w:right="-5"/>
              <w:jc w:val="both"/>
              <w:rPr>
                <w:b/>
              </w:rPr>
            </w:pPr>
          </w:p>
          <w:p w:rsidR="00C75524" w:rsidRPr="00E95338" w:rsidRDefault="00C75524" w:rsidP="00C75524">
            <w:pPr>
              <w:suppressAutoHyphens/>
              <w:ind w:right="-5"/>
              <w:jc w:val="both"/>
              <w:rPr>
                <w:b/>
              </w:rPr>
            </w:pPr>
            <w:r w:rsidRPr="00E95338">
              <w:rPr>
                <w:b/>
              </w:rPr>
              <w:t>_________________</w:t>
            </w:r>
          </w:p>
        </w:tc>
        <w:tc>
          <w:tcPr>
            <w:tcW w:w="2374" w:type="dxa"/>
          </w:tcPr>
          <w:p w:rsidR="00C75524" w:rsidRDefault="00C75524" w:rsidP="00C75524">
            <w:pPr>
              <w:suppressAutoHyphens/>
              <w:ind w:right="-5"/>
              <w:jc w:val="center"/>
              <w:rPr>
                <w:b/>
              </w:rPr>
            </w:pPr>
          </w:p>
          <w:p w:rsidR="00C75524" w:rsidRDefault="00C75524" w:rsidP="00C75524">
            <w:pPr>
              <w:suppressAutoHyphens/>
              <w:ind w:right="-5"/>
              <w:rPr>
                <w:b/>
              </w:rPr>
            </w:pPr>
          </w:p>
          <w:p w:rsidR="00C75524" w:rsidRPr="00E95338" w:rsidRDefault="00261BA1" w:rsidP="00C75524">
            <w:pPr>
              <w:suppressAutoHyphens/>
              <w:ind w:right="-5"/>
              <w:rPr>
                <w:b/>
              </w:rPr>
            </w:pPr>
            <w:r>
              <w:rPr>
                <w:b/>
              </w:rPr>
              <w:t>Т.Н.Баландина</w:t>
            </w:r>
            <w:r w:rsidR="00C75524" w:rsidRPr="00E95338">
              <w:rPr>
                <w:b/>
              </w:rPr>
              <w:t xml:space="preserve"> </w:t>
            </w:r>
          </w:p>
        </w:tc>
      </w:tr>
      <w:tr w:rsidR="00C75524" w:rsidRPr="00E95338" w:rsidTr="00C75524">
        <w:tc>
          <w:tcPr>
            <w:tcW w:w="5353" w:type="dxa"/>
          </w:tcPr>
          <w:p w:rsidR="00C75524" w:rsidRPr="00E95338" w:rsidRDefault="00C75524" w:rsidP="00C75524">
            <w:pPr>
              <w:suppressAutoHyphens/>
              <w:ind w:right="-5"/>
              <w:jc w:val="both"/>
            </w:pPr>
          </w:p>
          <w:p w:rsidR="00C75524" w:rsidRPr="00E95338" w:rsidRDefault="00C75524" w:rsidP="00C75524">
            <w:pPr>
              <w:suppressAutoHyphens/>
              <w:ind w:right="-5"/>
              <w:jc w:val="both"/>
            </w:pPr>
          </w:p>
        </w:tc>
        <w:tc>
          <w:tcPr>
            <w:tcW w:w="2410" w:type="dxa"/>
            <w:gridSpan w:val="3"/>
          </w:tcPr>
          <w:p w:rsidR="00C75524" w:rsidRPr="00E95338" w:rsidRDefault="00C75524" w:rsidP="00C75524">
            <w:pPr>
              <w:widowControl w:val="0"/>
              <w:shd w:val="clear" w:color="auto" w:fill="FFFFFF"/>
              <w:tabs>
                <w:tab w:val="left" w:pos="851"/>
                <w:tab w:val="left" w:pos="1793"/>
              </w:tabs>
              <w:suppressAutoHyphens/>
              <w:autoSpaceDE w:val="0"/>
              <w:rPr>
                <w:b/>
                <w:color w:val="000000"/>
                <w:spacing w:val="-4"/>
              </w:rPr>
            </w:pPr>
            <w:r w:rsidRPr="00E95338">
              <w:rPr>
                <w:color w:val="000000"/>
                <w:spacing w:val="-4"/>
              </w:rPr>
              <w:t>м.п. (подпись)</w:t>
            </w:r>
          </w:p>
        </w:tc>
        <w:tc>
          <w:tcPr>
            <w:tcW w:w="2374" w:type="dxa"/>
          </w:tcPr>
          <w:p w:rsidR="00C75524" w:rsidRPr="00E95338" w:rsidRDefault="00C75524" w:rsidP="00C75524">
            <w:pPr>
              <w:suppressAutoHyphens/>
              <w:ind w:right="-5"/>
              <w:jc w:val="both"/>
            </w:pPr>
          </w:p>
        </w:tc>
      </w:tr>
    </w:tbl>
    <w:p w:rsidR="00C75524" w:rsidRDefault="00C75524" w:rsidP="00C75524">
      <w:pPr>
        <w:ind w:left="720"/>
        <w:jc w:val="both"/>
        <w:rPr>
          <w:sz w:val="20"/>
          <w:szCs w:val="20"/>
          <w:u w:val="single"/>
        </w:rPr>
      </w:pPr>
    </w:p>
    <w:p w:rsidR="008D0C07" w:rsidRDefault="008D0C07" w:rsidP="008D0C07">
      <w:pPr>
        <w:ind w:left="720"/>
        <w:jc w:val="both"/>
        <w:rPr>
          <w:sz w:val="20"/>
          <w:szCs w:val="20"/>
          <w:u w:val="single"/>
        </w:rPr>
      </w:pPr>
    </w:p>
    <w:p w:rsidR="00C75524" w:rsidRDefault="00C75524" w:rsidP="008D0C07">
      <w:pPr>
        <w:ind w:left="720"/>
        <w:jc w:val="both"/>
        <w:rPr>
          <w:sz w:val="20"/>
          <w:szCs w:val="20"/>
          <w:u w:val="single"/>
        </w:rPr>
      </w:pPr>
    </w:p>
    <w:p w:rsidR="00C75524" w:rsidRDefault="00C75524" w:rsidP="008D0C07">
      <w:pPr>
        <w:ind w:left="720"/>
        <w:jc w:val="both"/>
        <w:rPr>
          <w:sz w:val="20"/>
          <w:szCs w:val="20"/>
          <w:u w:val="single"/>
        </w:rPr>
      </w:pPr>
    </w:p>
    <w:p w:rsidR="00C75524" w:rsidRDefault="00C75524" w:rsidP="008D0C07">
      <w:pPr>
        <w:ind w:left="720"/>
        <w:jc w:val="both"/>
        <w:rPr>
          <w:sz w:val="20"/>
          <w:szCs w:val="20"/>
          <w:u w:val="single"/>
        </w:rPr>
      </w:pPr>
    </w:p>
    <w:p w:rsidR="00C75524" w:rsidRDefault="00C75524" w:rsidP="008D0C07">
      <w:pPr>
        <w:ind w:left="720"/>
        <w:jc w:val="both"/>
        <w:rPr>
          <w:sz w:val="20"/>
          <w:szCs w:val="20"/>
          <w:u w:val="single"/>
        </w:rPr>
      </w:pPr>
    </w:p>
    <w:p w:rsidR="008D0C07" w:rsidRDefault="008D0C07" w:rsidP="008D0C07">
      <w:pPr>
        <w:ind w:left="720"/>
        <w:jc w:val="both"/>
        <w:rPr>
          <w:sz w:val="20"/>
          <w:szCs w:val="20"/>
          <w:u w:val="single"/>
        </w:rPr>
      </w:pPr>
    </w:p>
    <w:p w:rsidR="008D0C07" w:rsidRDefault="008D0C07" w:rsidP="008D0C07">
      <w:pPr>
        <w:ind w:left="720"/>
        <w:jc w:val="both"/>
        <w:rPr>
          <w:sz w:val="20"/>
          <w:szCs w:val="20"/>
          <w:u w:val="single"/>
        </w:rPr>
      </w:pPr>
    </w:p>
    <w:p w:rsidR="008D0C07" w:rsidRDefault="008D0C07" w:rsidP="008D0C07">
      <w:pPr>
        <w:ind w:left="720"/>
        <w:jc w:val="both"/>
        <w:rPr>
          <w:sz w:val="20"/>
          <w:szCs w:val="20"/>
          <w:u w:val="single"/>
        </w:rPr>
      </w:pPr>
    </w:p>
    <w:p w:rsidR="008D0C07" w:rsidRPr="00AF36C7" w:rsidRDefault="008D0C07" w:rsidP="008D0C07">
      <w:pPr>
        <w:ind w:left="720"/>
        <w:jc w:val="both"/>
        <w:rPr>
          <w:sz w:val="20"/>
          <w:szCs w:val="20"/>
          <w:u w:val="single"/>
        </w:rPr>
      </w:pPr>
    </w:p>
    <w:p w:rsidR="008D0C07" w:rsidRDefault="008D0C07" w:rsidP="008D0C07">
      <w:pPr>
        <w:rPr>
          <w:sz w:val="20"/>
          <w:szCs w:val="20"/>
        </w:rPr>
      </w:pPr>
      <w:r>
        <w:rPr>
          <w:sz w:val="20"/>
          <w:szCs w:val="20"/>
        </w:rPr>
        <w:t xml:space="preserve">Султанова К.С. </w:t>
      </w:r>
    </w:p>
    <w:p w:rsidR="008D0C07" w:rsidRPr="00AF36C7" w:rsidRDefault="008D0C07" w:rsidP="008D0C07">
      <w:pPr>
        <w:rPr>
          <w:sz w:val="20"/>
          <w:szCs w:val="20"/>
        </w:rPr>
      </w:pPr>
      <w:r w:rsidRPr="00AF36C7">
        <w:rPr>
          <w:sz w:val="20"/>
          <w:szCs w:val="20"/>
          <w:lang/>
        </w:rPr>
        <w:t>8(34386)45-1-82</w:t>
      </w:r>
    </w:p>
    <w:p w:rsidR="000B73C4" w:rsidRDefault="000B73C4" w:rsidP="000C4586">
      <w:pPr>
        <w:jc w:val="center"/>
      </w:pPr>
    </w:p>
    <w:sectPr w:rsidR="000B73C4" w:rsidSect="000B73C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D46"/>
    <w:multiLevelType w:val="hybridMultilevel"/>
    <w:tmpl w:val="55343F7E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351FF5"/>
    <w:multiLevelType w:val="hybridMultilevel"/>
    <w:tmpl w:val="94D647C6"/>
    <w:lvl w:ilvl="0" w:tplc="FABA77E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36659"/>
    <w:multiLevelType w:val="hybridMultilevel"/>
    <w:tmpl w:val="64A0DAFA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B73C4"/>
    <w:rsid w:val="000B73C4"/>
    <w:rsid w:val="000C4586"/>
    <w:rsid w:val="00162ABB"/>
    <w:rsid w:val="001B45F9"/>
    <w:rsid w:val="00261BA1"/>
    <w:rsid w:val="00696A54"/>
    <w:rsid w:val="008D0C07"/>
    <w:rsid w:val="009C590F"/>
    <w:rsid w:val="00AE1ECA"/>
    <w:rsid w:val="00C75524"/>
    <w:rsid w:val="00CB0059"/>
    <w:rsid w:val="00F5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2017-05-25T03:24:00Z</cp:lastPrinted>
  <dcterms:created xsi:type="dcterms:W3CDTF">2017-05-26T08:55:00Z</dcterms:created>
  <dcterms:modified xsi:type="dcterms:W3CDTF">2017-05-26T08:55:00Z</dcterms:modified>
</cp:coreProperties>
</file>