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2A3521" w:rsidRPr="002A3521" w:rsidRDefault="002A3521" w:rsidP="002A3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ШЕСТОЙ СОЗЫВ</w:t>
      </w: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>от    .0</w:t>
      </w:r>
      <w:r w:rsidR="00733C23">
        <w:rPr>
          <w:rFonts w:ascii="Times New Roman" w:hAnsi="Times New Roman" w:cs="Times New Roman"/>
          <w:sz w:val="28"/>
          <w:szCs w:val="28"/>
        </w:rPr>
        <w:t>6</w:t>
      </w:r>
      <w:r w:rsidRPr="002A3521">
        <w:rPr>
          <w:rFonts w:ascii="Times New Roman" w:hAnsi="Times New Roman" w:cs="Times New Roman"/>
          <w:sz w:val="28"/>
          <w:szCs w:val="28"/>
        </w:rPr>
        <w:t xml:space="preserve">.2019 г.  №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>п. Пелым</w:t>
      </w:r>
    </w:p>
    <w:p w:rsidR="002A3521" w:rsidRPr="002A3521" w:rsidRDefault="002A3521" w:rsidP="002A3521">
      <w:pPr>
        <w:pStyle w:val="a4"/>
        <w:ind w:right="-284"/>
        <w:jc w:val="left"/>
        <w:rPr>
          <w:b/>
          <w:szCs w:val="28"/>
        </w:rPr>
      </w:pP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6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2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Думы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EAC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Пелым,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A3521">
        <w:rPr>
          <w:rFonts w:ascii="Times New Roman" w:hAnsi="Times New Roman" w:cs="Times New Roman"/>
          <w:b/>
          <w:sz w:val="28"/>
          <w:szCs w:val="28"/>
        </w:rPr>
        <w:t>твержденн</w:t>
      </w:r>
      <w:r w:rsidR="00D61EAC">
        <w:rPr>
          <w:rFonts w:ascii="Times New Roman" w:hAnsi="Times New Roman" w:cs="Times New Roman"/>
          <w:b/>
          <w:sz w:val="28"/>
          <w:szCs w:val="28"/>
        </w:rPr>
        <w:t>ый</w:t>
      </w: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решением Думы городского округа Пелым 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10.11.2006 г.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0D4566" w:rsidP="002A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Регламента Думы городского округа Пелым, утвержденного решением Думы городского округа Пелым от 10.11.2006 г. №302</w:t>
      </w:r>
      <w:r w:rsidRPr="000D4566">
        <w:rPr>
          <w:rFonts w:ascii="Times New Roman" w:hAnsi="Times New Roman" w:cs="Times New Roman"/>
          <w:sz w:val="28"/>
          <w:szCs w:val="28"/>
        </w:rPr>
        <w:t xml:space="preserve"> в соответствие, с нормами действующего законодательства</w:t>
      </w:r>
      <w:r w:rsidR="00836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3B">
        <w:rPr>
          <w:rFonts w:ascii="Times New Roman" w:hAnsi="Times New Roman" w:cs="Times New Roman"/>
          <w:sz w:val="28"/>
          <w:szCs w:val="28"/>
        </w:rPr>
        <w:t>руководствуясь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33C23">
        <w:rPr>
          <w:rFonts w:ascii="Times New Roman" w:hAnsi="Times New Roman" w:cs="Times New Roman"/>
          <w:sz w:val="28"/>
          <w:szCs w:val="28"/>
        </w:rPr>
        <w:t>ым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зако</w:t>
      </w:r>
      <w:r w:rsidR="001B763B">
        <w:rPr>
          <w:rFonts w:ascii="Times New Roman" w:hAnsi="Times New Roman" w:cs="Times New Roman"/>
          <w:sz w:val="28"/>
          <w:szCs w:val="28"/>
        </w:rPr>
        <w:t>н</w:t>
      </w:r>
      <w:r w:rsidR="00733C23">
        <w:rPr>
          <w:rFonts w:ascii="Times New Roman" w:hAnsi="Times New Roman" w:cs="Times New Roman"/>
          <w:sz w:val="28"/>
          <w:szCs w:val="28"/>
        </w:rPr>
        <w:t>ом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</w:t>
      </w:r>
      <w:r w:rsidR="00733C23">
        <w:rPr>
          <w:rFonts w:ascii="Times New Roman" w:hAnsi="Times New Roman" w:cs="Times New Roman"/>
          <w:sz w:val="28"/>
          <w:szCs w:val="28"/>
        </w:rPr>
        <w:t>вом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городского округа Пелым, Дума городского округа Пелым</w:t>
      </w:r>
    </w:p>
    <w:p w:rsidR="002A3521" w:rsidRPr="002A3521" w:rsidRDefault="002A3521" w:rsidP="002A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3521" w:rsidRPr="001B763B" w:rsidRDefault="002A3521" w:rsidP="001B76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1. </w:t>
      </w:r>
      <w:r w:rsidRPr="001B763B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1B763B" w:rsidRPr="001B763B">
        <w:rPr>
          <w:rFonts w:ascii="Times New Roman" w:hAnsi="Times New Roman" w:cs="Times New Roman"/>
          <w:sz w:val="28"/>
          <w:szCs w:val="28"/>
        </w:rPr>
        <w:t>в Регламент Думы  городского округа Пелым, утвержденный решением Думы городского округа Пелым  от 10.11.2006 г. года № 302</w:t>
      </w:r>
      <w:r w:rsidR="001B76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8412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B763B">
        <w:rPr>
          <w:rFonts w:ascii="Times New Roman" w:hAnsi="Times New Roman" w:cs="Times New Roman"/>
          <w:sz w:val="28"/>
          <w:szCs w:val="28"/>
        </w:rPr>
        <w:t>:</w:t>
      </w:r>
    </w:p>
    <w:p w:rsidR="002A3521" w:rsidRPr="002A3521" w:rsidRDefault="002A3521" w:rsidP="002A35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1) </w:t>
      </w:r>
      <w:r w:rsidR="00733C23"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="00D61EAC">
        <w:rPr>
          <w:rFonts w:ascii="Times New Roman" w:hAnsi="Times New Roman" w:cs="Times New Roman"/>
          <w:sz w:val="28"/>
          <w:szCs w:val="28"/>
        </w:rPr>
        <w:t xml:space="preserve"> </w:t>
      </w:r>
      <w:r w:rsidR="00733C23">
        <w:rPr>
          <w:rFonts w:ascii="Times New Roman" w:hAnsi="Times New Roman" w:cs="Times New Roman"/>
          <w:sz w:val="28"/>
          <w:szCs w:val="28"/>
        </w:rPr>
        <w:t>пункта 1 статьи 5</w:t>
      </w:r>
      <w:r w:rsidR="00D61EA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33C23">
        <w:rPr>
          <w:rFonts w:ascii="Times New Roman" w:hAnsi="Times New Roman" w:cs="Times New Roman"/>
          <w:sz w:val="28"/>
          <w:szCs w:val="28"/>
        </w:rPr>
        <w:t>2</w:t>
      </w:r>
      <w:r w:rsidR="00D61EAC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2A352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733C23" w:rsidRPr="00733C23" w:rsidRDefault="00EE4BEB" w:rsidP="00C8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>На открытых заседаниях Думы городского округа вправе также присутствовать</w:t>
      </w:r>
      <w:r w:rsidR="00733C23" w:rsidRPr="00733C23">
        <w:rPr>
          <w:rFonts w:ascii="Times New Roman" w:hAnsi="Times New Roman" w:cs="Times New Roman"/>
          <w:sz w:val="28"/>
          <w:szCs w:val="28"/>
        </w:rPr>
        <w:t xml:space="preserve"> 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, их представители</w:t>
      </w:r>
      <w:r w:rsidR="00733C23" w:rsidRPr="00733C23">
        <w:rPr>
          <w:rFonts w:ascii="Times New Roman" w:eastAsia="Times New Roman" w:hAnsi="Times New Roman" w:cs="Times New Roman"/>
          <w:sz w:val="28"/>
          <w:szCs w:val="28"/>
        </w:rPr>
        <w:t>, интересы которых затрагиваются принимаемыми Думой на данном заседании решениями, могут присутствовать на заседания Думы по предварительно поданной заявке. Заявка о присутствии на заседании Думы представителей юридических и физических лиц подается председателю Думы не позднее, чем за три дня до заседания Думы. Председатель Думы (председательствующий на предстоящем заседании Думы) вправе мотивированно отказать тому или иному лицу в просьбе присутствовать на заседании Думы, или ограничить число представителей.</w:t>
      </w:r>
    </w:p>
    <w:p w:rsidR="00733C23" w:rsidRPr="00733C23" w:rsidRDefault="00733C23" w:rsidP="0073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23">
        <w:rPr>
          <w:rFonts w:ascii="Times New Roman" w:eastAsia="Times New Roman" w:hAnsi="Times New Roman" w:cs="Times New Roman"/>
          <w:sz w:val="28"/>
          <w:szCs w:val="28"/>
        </w:rPr>
        <w:t>Заседания Думы могут транслироваться по телевидению и радио в порядке, определяемом настоящим регламентом.</w:t>
      </w:r>
    </w:p>
    <w:p w:rsidR="00D61EAC" w:rsidRPr="00733C23" w:rsidRDefault="00733C23" w:rsidP="00733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2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средств массовой информации (СМИ) один раз в год обязаны подавать заявку на освещение работы Думы (аккредитация СМИ). В случае нарушения СМИ действующего законодательства, настоящего </w:t>
      </w:r>
      <w:r w:rsidRPr="00733C2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33C23">
        <w:rPr>
          <w:rFonts w:ascii="Times New Roman" w:eastAsia="Times New Roman" w:hAnsi="Times New Roman" w:cs="Times New Roman"/>
          <w:sz w:val="28"/>
          <w:szCs w:val="28"/>
        </w:rPr>
        <w:t>егламента, необъективного освещения деятельности Думы, они по решению Думы могут быть лишены аккредитации, и не допускаться на заседания Думы</w:t>
      </w:r>
      <w:proofErr w:type="gramStart"/>
      <w:r w:rsidRPr="00733C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EAC">
        <w:rPr>
          <w:rFonts w:ascii="Times New Roman" w:hAnsi="Times New Roman" w:cs="Times New Roman"/>
          <w:sz w:val="28"/>
        </w:rPr>
        <w:t>»;</w:t>
      </w:r>
      <w:proofErr w:type="gramEnd"/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2) </w:t>
      </w:r>
      <w:r w:rsidR="00EE4BEB">
        <w:rPr>
          <w:rFonts w:ascii="Times New Roman" w:hAnsi="Times New Roman" w:cs="Times New Roman"/>
          <w:sz w:val="28"/>
        </w:rPr>
        <w:t xml:space="preserve">пункт 4 </w:t>
      </w:r>
      <w:r>
        <w:rPr>
          <w:rFonts w:ascii="Times New Roman" w:hAnsi="Times New Roman" w:cs="Times New Roman"/>
          <w:sz w:val="28"/>
        </w:rPr>
        <w:t>стать</w:t>
      </w:r>
      <w:r w:rsidR="00EE4BEB">
        <w:rPr>
          <w:rFonts w:ascii="Times New Roman" w:hAnsi="Times New Roman" w:cs="Times New Roman"/>
          <w:sz w:val="28"/>
        </w:rPr>
        <w:t>и 18</w:t>
      </w:r>
      <w:r>
        <w:rPr>
          <w:rFonts w:ascii="Times New Roman" w:hAnsi="Times New Roman" w:cs="Times New Roman"/>
          <w:sz w:val="28"/>
        </w:rPr>
        <w:t xml:space="preserve"> главы </w:t>
      </w:r>
      <w:r w:rsidR="00EE4B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EE4BEB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>:</w:t>
      </w:r>
    </w:p>
    <w:p w:rsidR="00EE4BEB" w:rsidRDefault="00D61EAC" w:rsidP="00C8412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="00EE4BEB" w:rsidRPr="00EE4BEB">
        <w:rPr>
          <w:rFonts w:ascii="Times New Roman" w:hAnsi="Times New Roman" w:cs="Times New Roman"/>
          <w:sz w:val="28"/>
          <w:szCs w:val="28"/>
        </w:rPr>
        <w:t xml:space="preserve">4. </w:t>
      </w:r>
      <w:r w:rsidR="00EE4BEB" w:rsidRPr="00EE4BEB">
        <w:rPr>
          <w:rFonts w:ascii="Times New Roman" w:eastAsia="Times New Roman" w:hAnsi="Times New Roman" w:cs="Times New Roman"/>
          <w:sz w:val="28"/>
          <w:szCs w:val="28"/>
        </w:rPr>
        <w:t>На заседании Думы ведется постоянная и непрерывная аудиозапись всех выступлений и обсуждений. По решению Думы, может осуществляться, так же, и видеозапись. Аудио- и видеоматериалы заседания Думы хранятся постоянно наравне с решениями Думы.</w:t>
      </w:r>
    </w:p>
    <w:p w:rsidR="00EE4BEB" w:rsidRPr="00EE4BEB" w:rsidRDefault="00EE4BEB" w:rsidP="00EE4B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Прослушивание или просмотр материалов производиться с разрешения председателя Думы или по решению Думы</w:t>
      </w:r>
      <w:proofErr w:type="gramStart"/>
      <w:r w:rsidRPr="00EE4BE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61EAC" w:rsidRDefault="00D61EAC" w:rsidP="00D61E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3) стать</w:t>
      </w:r>
      <w:r w:rsidR="00EE4BEB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2</w:t>
      </w:r>
      <w:r w:rsidR="00EE4B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главы </w:t>
      </w:r>
      <w:r w:rsidR="00EE4B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дополнить </w:t>
      </w:r>
      <w:r w:rsidR="00EE4BEB">
        <w:rPr>
          <w:rFonts w:ascii="Times New Roman" w:hAnsi="Times New Roman" w:cs="Times New Roman"/>
          <w:sz w:val="28"/>
        </w:rPr>
        <w:t>7 пунктом</w:t>
      </w:r>
      <w:r w:rsidR="00914D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следующего содержания:</w:t>
      </w:r>
    </w:p>
    <w:p w:rsidR="00914DA2" w:rsidRDefault="00EE4BEB" w:rsidP="00C8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EE4BEB">
        <w:rPr>
          <w:rFonts w:ascii="Times New Roman" w:hAnsi="Times New Roman" w:cs="Times New Roman"/>
          <w:sz w:val="28"/>
          <w:szCs w:val="28"/>
        </w:rPr>
        <w:t xml:space="preserve">7.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</w:t>
      </w:r>
      <w:r w:rsidRPr="00EE4BEB">
        <w:rPr>
          <w:rFonts w:ascii="Times New Roman" w:hAnsi="Times New Roman"/>
          <w:sz w:val="28"/>
          <w:szCs w:val="28"/>
        </w:rPr>
        <w:t xml:space="preserve"> по вопросам указанных в пунктах 1-6 статьи 22 настоящего Регламента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, голос председателя Думы (председательствующего на заседании Думы) является решающим. В связи с этим, при голосовании председатель Думы (председательствующий на заседании Думы) обязан голосовать последним</w:t>
      </w:r>
      <w:proofErr w:type="gramStart"/>
      <w:r w:rsidRPr="00EE4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DA2" w:rsidRPr="00EE4B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4BEB" w:rsidRDefault="00EE4BEB" w:rsidP="00EE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первом абзаце статьи 34 главы 4:</w:t>
      </w:r>
    </w:p>
    <w:p w:rsidR="00EE4BEB" w:rsidRDefault="00EE4BEB" w:rsidP="00EE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число «4»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«5»;</w:t>
      </w:r>
    </w:p>
    <w:p w:rsidR="00EE4BEB" w:rsidRDefault="00EE4BEB" w:rsidP="00EE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слово «года»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«лет»;</w:t>
      </w:r>
    </w:p>
    <w:p w:rsidR="00EE4BEB" w:rsidRDefault="00EE4BEB" w:rsidP="00EE4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главу 4 статьей 42.1 следующего содержания:</w:t>
      </w:r>
    </w:p>
    <w:p w:rsidR="00EE4BEB" w:rsidRPr="00EE4BEB" w:rsidRDefault="00EE4BEB" w:rsidP="00C8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BEB">
        <w:rPr>
          <w:rFonts w:ascii="Times New Roman" w:hAnsi="Times New Roman" w:cs="Times New Roman"/>
          <w:sz w:val="28"/>
          <w:szCs w:val="28"/>
        </w:rPr>
        <w:t>«</w:t>
      </w:r>
      <w:r w:rsidRPr="00EE4BEB">
        <w:rPr>
          <w:rFonts w:ascii="Times New Roman" w:hAnsi="Times New Roman" w:cs="Times New Roman"/>
          <w:b/>
          <w:sz w:val="28"/>
          <w:szCs w:val="28"/>
        </w:rPr>
        <w:t>Статья 42.1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4BEB">
        <w:rPr>
          <w:rFonts w:ascii="Times New Roman" w:hAnsi="Times New Roman"/>
          <w:b/>
          <w:sz w:val="28"/>
          <w:szCs w:val="28"/>
        </w:rPr>
        <w:t xml:space="preserve"> О соблюдении депутатской этики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Депутат Думы обязан соблюдать общепринятые этические нормы и правила поведения. </w:t>
      </w:r>
    </w:p>
    <w:p w:rsidR="00EE4BEB" w:rsidRPr="00EE4BEB" w:rsidRDefault="00EE4BEB" w:rsidP="00EE4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Депутатская этика утверждается решением Думы и обязательна для всех депутатов Думы.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4B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депутатской этики осуществляет председательствующий на заседании Думы, а так же комиссия по вопросам депутатской этики. 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Требовать рассмотрения нарушения депутатской этики в комиссии по вопросам депутатской этики вправе любой из депутатов Думы, председатель Думы. С заявлением о рассмотрении вопроса о нарушении депутатской этики депутатом могут обратиться в комиссию по вопросам депутатской этики жители городского округа, должностные лица органов государственной власти, руководители организаций и учреждений, общественных объединений. Комиссия по вопросам депутатской этики вправе по собственной инициативе рассматривать вопрос о нарушении депутатом депутатской этики. </w:t>
      </w:r>
    </w:p>
    <w:p w:rsidR="00EE4BEB" w:rsidRPr="00EE4BEB" w:rsidRDefault="00EE4BEB" w:rsidP="00EE4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заседании Думы вправе прерывать заседание и требовать немедленного рассмотрения комиссией по вопросам депутатской этики факта нарушения депутатом депутатской этики на этом заседании. В случае грубого нарушения депутатской этики, Дума вправе решать вопрос об ответственности депутата без его предварительного рассмотрения комиссией по вопросам депутатской этики. Признание нарушения правил </w:t>
      </w:r>
      <w:proofErr w:type="gramStart"/>
      <w:r w:rsidRPr="00EE4BEB">
        <w:rPr>
          <w:rFonts w:ascii="Times New Roman" w:eastAsia="Times New Roman" w:hAnsi="Times New Roman" w:cs="Times New Roman"/>
          <w:sz w:val="28"/>
          <w:szCs w:val="28"/>
        </w:rPr>
        <w:t>грубыми</w:t>
      </w:r>
      <w:proofErr w:type="gramEnd"/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непосредственно Думой.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установления факта нарушения депутатом депутатской этики, комиссия по вопросам депутатской этики может рекомендовать депутату строго следовать депутатской этике (принести извинения) с сообщением о результатах рассмотрения вопроса о нарушении депутатом депутатской этики на очередном заседании Думы.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В случае грубого нарушения депутатской этики вопрос о применении к нарушившему их депутату меры воздействия выносится комиссией по депутатской этике на рассмотрение Думы. По результатам рассмотрения материалов комиссии, Дума может принять к нарушителю одну из следующих мер воздействия: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рекомендовать прекратить поведение, нарушающее депутатскую этику и принести извинения физическим лицам или юридическим лицам, в отношении которых были допущены нарушения или (и) собственно Думе, как коллегиальному органу;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hAnsi="Times New Roman"/>
          <w:sz w:val="28"/>
          <w:szCs w:val="28"/>
        </w:rPr>
        <w:t xml:space="preserve">2)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предать гласности на заседании Думы факты нарушения депутатом Думы депутатской этики;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 xml:space="preserve">довести факты нарушения депутатом депутатской этики до сведения избирателей округа через средства массовой информации и потребовать публичных извинений перед физическими лицами или </w:t>
      </w:r>
      <w:r w:rsidRPr="00EE4BEB">
        <w:rPr>
          <w:rFonts w:ascii="Times New Roman" w:hAnsi="Times New Roman"/>
          <w:sz w:val="28"/>
          <w:szCs w:val="28"/>
        </w:rPr>
        <w:t>юридическими лицами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, в отношении которых были допущены нарушения или (и) собственно Думе, как коллегиальному органу;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лишить депутата права обсуждения и высказывания мнения по обсуждаемому вопросу;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4BEB">
        <w:rPr>
          <w:rFonts w:ascii="Times New Roman" w:hAnsi="Times New Roman"/>
          <w:sz w:val="28"/>
          <w:szCs w:val="28"/>
        </w:rPr>
        <w:t xml:space="preserve">) </w:t>
      </w:r>
      <w:r w:rsidRPr="00EE4BEB">
        <w:rPr>
          <w:rFonts w:ascii="Times New Roman" w:eastAsia="Times New Roman" w:hAnsi="Times New Roman" w:cs="Times New Roman"/>
          <w:sz w:val="28"/>
          <w:szCs w:val="28"/>
        </w:rPr>
        <w:t>лишить депутата права обсуждения и высказывания мнения на все время заседания.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Лишение депутата права обсуждения и высказывания мнения по отдельному вопросу или на все время заседания Думы, не лишает его права голосовать по любому из вопросов повестки дня, а так же не освобождает от обязанности присутствовать на заседании Думы.</w:t>
      </w:r>
    </w:p>
    <w:p w:rsidR="00EE4BEB" w:rsidRPr="00EE4BEB" w:rsidRDefault="00EE4BEB" w:rsidP="00EE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EB">
        <w:rPr>
          <w:rFonts w:ascii="Times New Roman" w:eastAsia="Times New Roman" w:hAnsi="Times New Roman" w:cs="Times New Roman"/>
          <w:sz w:val="28"/>
          <w:szCs w:val="28"/>
        </w:rPr>
        <w:t>Решения по фактам нарушения депутатской этики Дума рассматривает, как правило, на своем закрытом заседании. По решению Думы это заседание может быть открытым</w:t>
      </w:r>
      <w:proofErr w:type="gramStart"/>
      <w:r w:rsidRPr="00EE4B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A3521" w:rsidRPr="002A3521" w:rsidRDefault="002A3521" w:rsidP="00EE4B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2</w:t>
      </w:r>
      <w:r w:rsidRPr="002A3521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«Пелымский вестник», разместить на официальном сайте городского округа Пелым в информационной – телекоммуникационной сети «Интернет».</w:t>
      </w:r>
    </w:p>
    <w:p w:rsidR="002A3521" w:rsidRPr="002A3521" w:rsidRDefault="002A352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3</w:t>
      </w:r>
      <w:r w:rsidRPr="002A35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EE4B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3521" w:rsidRDefault="002A352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Pr="002A3521" w:rsidRDefault="00266BD1" w:rsidP="002A35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Pr="00266BD1" w:rsidRDefault="00EE4BEB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2A3521" w:rsidRPr="00266BD1" w:rsidRDefault="00266BD1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6BD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Пелым                                                           </w:t>
      </w:r>
      <w:r w:rsidR="00EE4BEB">
        <w:rPr>
          <w:rFonts w:ascii="Times New Roman" w:hAnsi="Times New Roman" w:cs="Times New Roman"/>
          <w:b w:val="0"/>
          <w:sz w:val="28"/>
          <w:szCs w:val="28"/>
        </w:rPr>
        <w:t>Т.А. Смирнова</w:t>
      </w:r>
    </w:p>
    <w:p w:rsidR="001B07A3" w:rsidRPr="00056AD1" w:rsidRDefault="001B07A3" w:rsidP="001B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7A3" w:rsidRPr="00056AD1" w:rsidSect="0041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274"/>
    <w:multiLevelType w:val="hybridMultilevel"/>
    <w:tmpl w:val="4FB8CCFA"/>
    <w:lvl w:ilvl="0" w:tplc="C096D05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533861F6"/>
    <w:multiLevelType w:val="hybridMultilevel"/>
    <w:tmpl w:val="FBEAF2E4"/>
    <w:lvl w:ilvl="0" w:tplc="D9008D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646"/>
    <w:rsid w:val="00056AD1"/>
    <w:rsid w:val="000D4566"/>
    <w:rsid w:val="000D5059"/>
    <w:rsid w:val="00116859"/>
    <w:rsid w:val="00153B44"/>
    <w:rsid w:val="001B07A3"/>
    <w:rsid w:val="001B763B"/>
    <w:rsid w:val="00266BD1"/>
    <w:rsid w:val="002A3521"/>
    <w:rsid w:val="00411420"/>
    <w:rsid w:val="00486F29"/>
    <w:rsid w:val="005E19FE"/>
    <w:rsid w:val="005E3008"/>
    <w:rsid w:val="00733C23"/>
    <w:rsid w:val="00836BD2"/>
    <w:rsid w:val="00914DA2"/>
    <w:rsid w:val="0091744C"/>
    <w:rsid w:val="00A65AA7"/>
    <w:rsid w:val="00A93EA1"/>
    <w:rsid w:val="00AD4646"/>
    <w:rsid w:val="00C65572"/>
    <w:rsid w:val="00C84121"/>
    <w:rsid w:val="00CD7296"/>
    <w:rsid w:val="00D036ED"/>
    <w:rsid w:val="00D61EAC"/>
    <w:rsid w:val="00D76BB9"/>
    <w:rsid w:val="00E55F70"/>
    <w:rsid w:val="00EE4BEB"/>
    <w:rsid w:val="00F86AFF"/>
    <w:rsid w:val="00FD0231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rsid w:val="00AD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E55F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1B0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07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20</cp:revision>
  <cp:lastPrinted>2019-04-18T03:34:00Z</cp:lastPrinted>
  <dcterms:created xsi:type="dcterms:W3CDTF">2017-06-16T08:19:00Z</dcterms:created>
  <dcterms:modified xsi:type="dcterms:W3CDTF">2019-06-20T04:20:00Z</dcterms:modified>
</cp:coreProperties>
</file>