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C2" w:rsidRPr="00860BC2" w:rsidRDefault="00860BC2" w:rsidP="00860BC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60BC2">
        <w:rPr>
          <w:rFonts w:ascii="Times New Roman" w:hAnsi="Times New Roman" w:cs="Times New Roman"/>
          <w:sz w:val="20"/>
          <w:szCs w:val="20"/>
        </w:rPr>
        <w:t>Утверждены</w:t>
      </w:r>
    </w:p>
    <w:p w:rsidR="00860BC2" w:rsidRPr="00860BC2" w:rsidRDefault="00860BC2" w:rsidP="00860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0BC2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860BC2" w:rsidRPr="00860BC2" w:rsidRDefault="00860BC2" w:rsidP="00860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0BC2">
        <w:rPr>
          <w:rFonts w:ascii="Times New Roman" w:hAnsi="Times New Roman" w:cs="Times New Roman"/>
          <w:sz w:val="20"/>
          <w:szCs w:val="20"/>
        </w:rPr>
        <w:t>РЭК Свердловской области</w:t>
      </w:r>
    </w:p>
    <w:p w:rsidR="00860BC2" w:rsidRPr="00860BC2" w:rsidRDefault="000154E7" w:rsidP="00860BC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05 декабря 2018 г. N 199</w:t>
      </w:r>
      <w:r w:rsidR="00860BC2" w:rsidRPr="00860BC2">
        <w:rPr>
          <w:rFonts w:ascii="Times New Roman" w:hAnsi="Times New Roman" w:cs="Times New Roman"/>
          <w:sz w:val="20"/>
          <w:szCs w:val="20"/>
        </w:rPr>
        <w:t>-ПК</w:t>
      </w:r>
    </w:p>
    <w:p w:rsidR="00860BC2" w:rsidRPr="00860BC2" w:rsidRDefault="00860BC2" w:rsidP="00860B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0BC2" w:rsidRPr="00B1679F" w:rsidRDefault="00860BC2" w:rsidP="00B1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79F">
        <w:rPr>
          <w:rFonts w:ascii="Times New Roman" w:hAnsi="Times New Roman" w:cs="Times New Roman"/>
          <w:b/>
          <w:sz w:val="20"/>
          <w:szCs w:val="20"/>
        </w:rPr>
        <w:t>РОЗНИЧНЫЕ ЦЕНЫ</w:t>
      </w:r>
    </w:p>
    <w:p w:rsidR="00860BC2" w:rsidRPr="00B1679F" w:rsidRDefault="00860BC2" w:rsidP="00B1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79F">
        <w:rPr>
          <w:rFonts w:ascii="Times New Roman" w:hAnsi="Times New Roman" w:cs="Times New Roman"/>
          <w:b/>
          <w:sz w:val="20"/>
          <w:szCs w:val="20"/>
        </w:rPr>
        <w:t>НА СЖИЖЕННЫЙ ГАЗ, РЕАЛИЗУЕМЫЙ НАСЕЛЕНИЮ СВЕРДЛОВСКОЙ ОБЛАСТИ</w:t>
      </w:r>
    </w:p>
    <w:p w:rsidR="00860BC2" w:rsidRPr="00B1679F" w:rsidRDefault="00860BC2" w:rsidP="00B1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79F">
        <w:rPr>
          <w:rFonts w:ascii="Times New Roman" w:hAnsi="Times New Roman" w:cs="Times New Roman"/>
          <w:b/>
          <w:sz w:val="20"/>
          <w:szCs w:val="20"/>
        </w:rPr>
        <w:t>ДЛЯ БЫТОВЫХ НУЖД, КРОМЕ ГАЗА ДЛЯ АРЕНДАТОРОВ</w:t>
      </w:r>
    </w:p>
    <w:p w:rsidR="00860BC2" w:rsidRPr="00B1679F" w:rsidRDefault="00860BC2" w:rsidP="00B1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79F">
        <w:rPr>
          <w:rFonts w:ascii="Times New Roman" w:hAnsi="Times New Roman" w:cs="Times New Roman"/>
          <w:b/>
          <w:sz w:val="20"/>
          <w:szCs w:val="20"/>
        </w:rPr>
        <w:t>НЕЖИЛЫХ ПОМЕЩЕНИЙ В ЖИЛЫХ ДОМАХ И</w:t>
      </w:r>
    </w:p>
    <w:p w:rsidR="00860BC2" w:rsidRPr="00B1679F" w:rsidRDefault="00860BC2" w:rsidP="00B167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679F">
        <w:rPr>
          <w:rFonts w:ascii="Times New Roman" w:hAnsi="Times New Roman" w:cs="Times New Roman"/>
          <w:b/>
          <w:sz w:val="20"/>
          <w:szCs w:val="20"/>
        </w:rPr>
        <w:t>ГАЗА ДЛЯ ЗАПРАВКИ АВТОТРАНСПОРТНЫХ СРЕДСТВ</w:t>
      </w:r>
    </w:p>
    <w:p w:rsidR="00346B68" w:rsidRDefault="00346B68" w:rsidP="00B1679F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962"/>
        <w:gridCol w:w="4478"/>
      </w:tblGrid>
      <w:tr w:rsidR="00860BC2" w:rsidTr="001F06CC">
        <w:tc>
          <w:tcPr>
            <w:tcW w:w="567" w:type="dxa"/>
            <w:vMerge w:val="restart"/>
            <w:vAlign w:val="center"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vAlign w:val="center"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4478" w:type="dxa"/>
            <w:vAlign w:val="center"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Розничные цены в рублях за 1 кг, с учетом налога на добавленную стоимость</w:t>
            </w:r>
          </w:p>
        </w:tc>
      </w:tr>
      <w:tr w:rsidR="00860BC2" w:rsidTr="001F06CC">
        <w:tc>
          <w:tcPr>
            <w:tcW w:w="567" w:type="dxa"/>
            <w:vMerge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  <w:vAlign w:val="center"/>
          </w:tcPr>
          <w:p w:rsidR="00860BC2" w:rsidRDefault="00860B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газоснабжающие организации</w:t>
            </w:r>
          </w:p>
        </w:tc>
      </w:tr>
      <w:tr w:rsidR="000154E7" w:rsidTr="00CB69A1">
        <w:tc>
          <w:tcPr>
            <w:tcW w:w="567" w:type="dxa"/>
            <w:vAlign w:val="center"/>
          </w:tcPr>
          <w:p w:rsidR="000154E7" w:rsidRDefault="0001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vAlign w:val="center"/>
          </w:tcPr>
          <w:p w:rsidR="000154E7" w:rsidRDefault="0001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Сжиженный газ в баллонах без доставки до потребителя</w:t>
            </w:r>
          </w:p>
        </w:tc>
        <w:tc>
          <w:tcPr>
            <w:tcW w:w="4478" w:type="dxa"/>
            <w:vAlign w:val="center"/>
          </w:tcPr>
          <w:p w:rsidR="000154E7" w:rsidRDefault="0001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38,57</w:t>
            </w:r>
          </w:p>
        </w:tc>
      </w:tr>
      <w:tr w:rsidR="000154E7" w:rsidTr="003F7B5B">
        <w:tc>
          <w:tcPr>
            <w:tcW w:w="567" w:type="dxa"/>
            <w:vAlign w:val="center"/>
          </w:tcPr>
          <w:p w:rsidR="000154E7" w:rsidRDefault="0001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vAlign w:val="center"/>
          </w:tcPr>
          <w:p w:rsidR="000154E7" w:rsidRDefault="0001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Сжиженный газ в баллонах с доставкой до потребителя</w:t>
            </w:r>
          </w:p>
        </w:tc>
        <w:tc>
          <w:tcPr>
            <w:tcW w:w="4478" w:type="dxa"/>
            <w:vAlign w:val="center"/>
          </w:tcPr>
          <w:p w:rsidR="000154E7" w:rsidRDefault="0001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45,53</w:t>
            </w:r>
          </w:p>
        </w:tc>
      </w:tr>
      <w:tr w:rsidR="000154E7" w:rsidTr="00301BFE">
        <w:trPr>
          <w:trHeight w:val="561"/>
        </w:trPr>
        <w:tc>
          <w:tcPr>
            <w:tcW w:w="567" w:type="dxa"/>
            <w:vAlign w:val="center"/>
          </w:tcPr>
          <w:p w:rsidR="000154E7" w:rsidRDefault="0001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vAlign w:val="center"/>
          </w:tcPr>
          <w:p w:rsidR="000154E7" w:rsidRDefault="0001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Сжиженный газ из групповых газовых резервуарных установок</w:t>
            </w:r>
          </w:p>
        </w:tc>
        <w:tc>
          <w:tcPr>
            <w:tcW w:w="4478" w:type="dxa"/>
            <w:vAlign w:val="center"/>
          </w:tcPr>
          <w:p w:rsidR="000154E7" w:rsidRDefault="000154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33,62</w:t>
            </w:r>
          </w:p>
        </w:tc>
      </w:tr>
    </w:tbl>
    <w:p w:rsidR="00860BC2" w:rsidRDefault="00860BC2">
      <w:pPr>
        <w:rPr>
          <w:rFonts w:ascii="Times New Roman" w:hAnsi="Times New Roman" w:cs="Times New Roman"/>
        </w:rPr>
      </w:pPr>
    </w:p>
    <w:p w:rsidR="00A625CD" w:rsidRDefault="00A625CD" w:rsidP="00A625C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Утверждены</w:t>
      </w:r>
    </w:p>
    <w:p w:rsidR="00A625CD" w:rsidRDefault="00A625CD" w:rsidP="00A62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</w:p>
    <w:p w:rsidR="00A625CD" w:rsidRDefault="00A625CD" w:rsidP="00A62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РЭК Свердловской области</w:t>
      </w:r>
    </w:p>
    <w:p w:rsidR="00A625CD" w:rsidRDefault="00A625CD" w:rsidP="00A625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2186B">
        <w:rPr>
          <w:rFonts w:ascii="Times New Roman" w:hAnsi="Times New Roman" w:cs="Times New Roman"/>
        </w:rPr>
        <w:t>05 декабря 2018 г. N 19</w:t>
      </w:r>
      <w:r>
        <w:rPr>
          <w:rFonts w:ascii="Times New Roman" w:hAnsi="Times New Roman" w:cs="Times New Roman"/>
        </w:rPr>
        <w:t>9-ПК</w:t>
      </w:r>
    </w:p>
    <w:p w:rsidR="00A625CD" w:rsidRDefault="00A625CD" w:rsidP="00A62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625CD" w:rsidRDefault="00A625CD" w:rsidP="00A62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РОЗНИЧНЫЕ ЦЕНЫ</w:t>
      </w:r>
    </w:p>
    <w:p w:rsidR="00A625CD" w:rsidRDefault="00A625CD" w:rsidP="00A62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 ПРИРОДНЫЙ ГАЗ, РЕАЛИЗУЕМЫЙ НАСЕЛЕНИЮ СВЕРДЛОВСКОЙ ОБЛАСТИ</w:t>
      </w:r>
    </w:p>
    <w:p w:rsidR="00A625CD" w:rsidRDefault="00A625CD" w:rsidP="00A625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6"/>
        <w:gridCol w:w="2087"/>
        <w:gridCol w:w="39"/>
        <w:gridCol w:w="1417"/>
        <w:gridCol w:w="103"/>
        <w:gridCol w:w="1562"/>
        <w:gridCol w:w="1840"/>
        <w:gridCol w:w="1632"/>
        <w:gridCol w:w="324"/>
        <w:gridCol w:w="1588"/>
      </w:tblGrid>
      <w:tr w:rsidR="00DD296A" w:rsidTr="00247069">
        <w:trPr>
          <w:gridBefore w:val="1"/>
          <w:wBefore w:w="6" w:type="dxa"/>
        </w:trPr>
        <w:tc>
          <w:tcPr>
            <w:tcW w:w="2126" w:type="dxa"/>
            <w:gridSpan w:val="2"/>
            <w:vMerge w:val="restart"/>
          </w:tcPr>
          <w:p w:rsidR="00DD296A" w:rsidRPr="00247069" w:rsidRDefault="00DD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>Наименование газоснабжающих организаций</w:t>
            </w:r>
          </w:p>
        </w:tc>
        <w:tc>
          <w:tcPr>
            <w:tcW w:w="8466" w:type="dxa"/>
            <w:gridSpan w:val="7"/>
          </w:tcPr>
          <w:p w:rsidR="00DD296A" w:rsidRPr="00247069" w:rsidRDefault="00DD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>Направления использования газа</w:t>
            </w:r>
          </w:p>
        </w:tc>
      </w:tr>
      <w:tr w:rsidR="00DD296A" w:rsidTr="00247069">
        <w:trPr>
          <w:gridBefore w:val="1"/>
          <w:wBefore w:w="6" w:type="dxa"/>
        </w:trPr>
        <w:tc>
          <w:tcPr>
            <w:tcW w:w="2126" w:type="dxa"/>
            <w:gridSpan w:val="2"/>
            <w:vMerge/>
          </w:tcPr>
          <w:p w:rsidR="00DD296A" w:rsidRPr="00247069" w:rsidRDefault="00DD2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296A" w:rsidRPr="00247069" w:rsidRDefault="00DD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>на 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665" w:type="dxa"/>
            <w:gridSpan w:val="2"/>
          </w:tcPr>
          <w:p w:rsidR="00DD296A" w:rsidRPr="00247069" w:rsidRDefault="00DD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>на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840" w:type="dxa"/>
          </w:tcPr>
          <w:p w:rsidR="00DD296A" w:rsidRPr="00247069" w:rsidRDefault="00DD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>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956" w:type="dxa"/>
            <w:gridSpan w:val="2"/>
          </w:tcPr>
          <w:p w:rsidR="00DD296A" w:rsidRPr="00247069" w:rsidRDefault="00DD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>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588" w:type="dxa"/>
          </w:tcPr>
          <w:p w:rsidR="00DD296A" w:rsidRPr="00247069" w:rsidRDefault="00DD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>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</w:tr>
      <w:tr w:rsidR="00DD296A" w:rsidTr="00247069">
        <w:trPr>
          <w:gridBefore w:val="1"/>
          <w:wBefore w:w="6" w:type="dxa"/>
        </w:trPr>
        <w:tc>
          <w:tcPr>
            <w:tcW w:w="2126" w:type="dxa"/>
            <w:gridSpan w:val="2"/>
            <w:vMerge/>
          </w:tcPr>
          <w:p w:rsidR="00DD296A" w:rsidRPr="00247069" w:rsidRDefault="00DD29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922" w:type="dxa"/>
            <w:gridSpan w:val="4"/>
          </w:tcPr>
          <w:p w:rsidR="00DD296A" w:rsidRPr="00247069" w:rsidRDefault="00DD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>рублей за м</w:t>
            </w:r>
            <w:r w:rsidRPr="002470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налога на добавленную стоимость)</w:t>
            </w:r>
          </w:p>
        </w:tc>
        <w:tc>
          <w:tcPr>
            <w:tcW w:w="3544" w:type="dxa"/>
            <w:gridSpan w:val="3"/>
          </w:tcPr>
          <w:p w:rsidR="00DD296A" w:rsidRPr="00247069" w:rsidRDefault="00DD2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>рублей за 1000 м</w:t>
            </w:r>
            <w:r w:rsidRPr="002470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 (с учетом налога на добавленную стоимость)</w:t>
            </w:r>
          </w:p>
        </w:tc>
      </w:tr>
      <w:tr w:rsidR="00247069" w:rsidTr="00247069">
        <w:tc>
          <w:tcPr>
            <w:tcW w:w="10598" w:type="dxa"/>
            <w:gridSpan w:val="10"/>
          </w:tcPr>
          <w:p w:rsidR="00247069" w:rsidRPr="00247069" w:rsidRDefault="00247069">
            <w:pPr>
              <w:rPr>
                <w:rFonts w:ascii="Times New Roman" w:hAnsi="Times New Roman" w:cs="Times New Roman"/>
                <w:b/>
              </w:rPr>
            </w:pPr>
            <w:r w:rsidRPr="00247069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унитарное предприятие Свердловской области "Газовые сети"</w:t>
            </w:r>
          </w:p>
        </w:tc>
      </w:tr>
      <w:tr w:rsidR="00247069" w:rsidTr="00247069">
        <w:tc>
          <w:tcPr>
            <w:tcW w:w="2093" w:type="dxa"/>
            <w:gridSpan w:val="2"/>
            <w:vAlign w:val="center"/>
          </w:tcPr>
          <w:p w:rsidR="00247069" w:rsidRPr="00247069" w:rsidRDefault="00247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приборов учета </w:t>
            </w:r>
          </w:p>
        </w:tc>
        <w:tc>
          <w:tcPr>
            <w:tcW w:w="1559" w:type="dxa"/>
            <w:gridSpan w:val="3"/>
            <w:vAlign w:val="center"/>
          </w:tcPr>
          <w:p w:rsidR="00247069" w:rsidRPr="00247069" w:rsidRDefault="00C40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  <w:r w:rsidR="00247069"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247069" w:rsidRPr="00247069" w:rsidRDefault="00C40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  <w:r w:rsidR="00247069"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:rsidR="00247069" w:rsidRPr="00247069" w:rsidRDefault="00C40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  <w:r w:rsidR="00247069"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  <w:vAlign w:val="center"/>
          </w:tcPr>
          <w:p w:rsidR="00247069" w:rsidRPr="00247069" w:rsidRDefault="00C40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4627,95</w:t>
            </w:r>
            <w:r w:rsidR="00247069"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gridSpan w:val="2"/>
            <w:vAlign w:val="center"/>
          </w:tcPr>
          <w:p w:rsidR="00247069" w:rsidRPr="00247069" w:rsidRDefault="00C40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4714,23</w:t>
            </w:r>
            <w:r w:rsidR="00247069"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47069" w:rsidTr="00247069">
        <w:tc>
          <w:tcPr>
            <w:tcW w:w="2093" w:type="dxa"/>
            <w:gridSpan w:val="2"/>
            <w:vAlign w:val="center"/>
          </w:tcPr>
          <w:p w:rsidR="00247069" w:rsidRPr="00247069" w:rsidRDefault="00247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при отсутствии приборов учета </w:t>
            </w:r>
          </w:p>
        </w:tc>
        <w:tc>
          <w:tcPr>
            <w:tcW w:w="1559" w:type="dxa"/>
            <w:gridSpan w:val="3"/>
            <w:vAlign w:val="center"/>
          </w:tcPr>
          <w:p w:rsidR="00C408EE" w:rsidRDefault="00C40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  <w:p w:rsidR="00247069" w:rsidRPr="00247069" w:rsidRDefault="00247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vAlign w:val="center"/>
          </w:tcPr>
          <w:p w:rsidR="00247069" w:rsidRPr="00247069" w:rsidRDefault="00C40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5,32</w:t>
            </w:r>
            <w:r w:rsidR="00247069"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vAlign w:val="center"/>
          </w:tcPr>
          <w:p w:rsidR="00247069" w:rsidRPr="00247069" w:rsidRDefault="00C40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  <w:r w:rsidR="00247069"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32" w:type="dxa"/>
            <w:vAlign w:val="center"/>
          </w:tcPr>
          <w:p w:rsidR="00247069" w:rsidRPr="00247069" w:rsidRDefault="00C40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4627,95</w:t>
            </w:r>
            <w:r w:rsidR="00247069"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12" w:type="dxa"/>
            <w:gridSpan w:val="2"/>
            <w:vAlign w:val="center"/>
          </w:tcPr>
          <w:p w:rsidR="00247069" w:rsidRPr="00247069" w:rsidRDefault="00C408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4714,23</w:t>
            </w:r>
            <w:r w:rsidR="00247069" w:rsidRPr="00247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625CD" w:rsidRPr="00860BC2" w:rsidRDefault="00A625CD">
      <w:pPr>
        <w:rPr>
          <w:rFonts w:ascii="Times New Roman" w:hAnsi="Times New Roman" w:cs="Times New Roman"/>
        </w:rPr>
      </w:pPr>
    </w:p>
    <w:sectPr w:rsidR="00A625CD" w:rsidRPr="00860BC2" w:rsidSect="00247069">
      <w:pgSz w:w="11906" w:h="16838"/>
      <w:pgMar w:top="709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60BC2"/>
    <w:rsid w:val="000154E7"/>
    <w:rsid w:val="0002186B"/>
    <w:rsid w:val="001F06CC"/>
    <w:rsid w:val="00245323"/>
    <w:rsid w:val="00247069"/>
    <w:rsid w:val="00346B68"/>
    <w:rsid w:val="00421E5B"/>
    <w:rsid w:val="00860BC2"/>
    <w:rsid w:val="00A625CD"/>
    <w:rsid w:val="00B1679F"/>
    <w:rsid w:val="00C408EE"/>
    <w:rsid w:val="00DD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98243-88A9-4289-B4A8-C6C55478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16</cp:revision>
  <dcterms:created xsi:type="dcterms:W3CDTF">2018-09-06T05:36:00Z</dcterms:created>
  <dcterms:modified xsi:type="dcterms:W3CDTF">2019-01-25T09:29:00Z</dcterms:modified>
</cp:coreProperties>
</file>