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B3" w:rsidRDefault="00C023B3" w:rsidP="00C023B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023B3" w:rsidRDefault="00C023B3" w:rsidP="00C023B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023B3" w:rsidRPr="007B5BDF" w:rsidRDefault="00C023B3" w:rsidP="00C023B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B5BDF">
        <w:rPr>
          <w:rFonts w:ascii="Times New Roman" w:hAnsi="Times New Roman" w:cs="Times New Roman"/>
          <w:sz w:val="22"/>
          <w:szCs w:val="22"/>
        </w:rPr>
        <w:t>БЛОК – СХЕМА</w:t>
      </w:r>
    </w:p>
    <w:p w:rsidR="00C023B3" w:rsidRPr="007B5BDF" w:rsidRDefault="00C023B3" w:rsidP="00C023B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B5BDF">
        <w:rPr>
          <w:rFonts w:ascii="Times New Roman" w:hAnsi="Times New Roman" w:cs="Times New Roman"/>
          <w:sz w:val="22"/>
          <w:szCs w:val="22"/>
        </w:rPr>
        <w:t>ПОСЛЕДОВАТЕЛЬНОСТИ АДМИНИСТРАТИВНЫХ ПРОЦЕДУР</w:t>
      </w:r>
    </w:p>
    <w:p w:rsidR="00C023B3" w:rsidRDefault="00C023B3" w:rsidP="00C023B3">
      <w:pPr>
        <w:autoSpaceDE w:val="0"/>
        <w:autoSpaceDN w:val="0"/>
        <w:adjustRightInd w:val="0"/>
        <w:jc w:val="center"/>
        <w:outlineLvl w:val="1"/>
      </w:pPr>
      <w:r w:rsidRPr="007B5BDF">
        <w:rPr>
          <w:sz w:val="22"/>
          <w:szCs w:val="22"/>
        </w:rPr>
        <w:t>«</w:t>
      </w:r>
      <w:r w:rsidRPr="007B5BDF">
        <w:t>Выдача и продление разрешений на строительство объектов капитального строительства на территории городского округа Пелым»</w:t>
      </w:r>
    </w:p>
    <w:p w:rsidR="00C023B3" w:rsidRDefault="00C023B3" w:rsidP="00C023B3">
      <w:pPr>
        <w:autoSpaceDE w:val="0"/>
        <w:autoSpaceDN w:val="0"/>
        <w:adjustRightInd w:val="0"/>
        <w:jc w:val="center"/>
        <w:outlineLvl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40.9pt;margin-top:9.6pt;width:128.75pt;height:57.75pt;z-index:251668480">
            <v:textbox style="mso-next-textbox:#_x0000_s1034">
              <w:txbxContent>
                <w:p w:rsidR="00C023B3" w:rsidRPr="00EB6778" w:rsidRDefault="00C023B3" w:rsidP="00C023B3">
                  <w:pPr>
                    <w:jc w:val="both"/>
                  </w:pPr>
                  <w:r w:rsidRPr="00EB6778">
                    <w:t>При наличии оснований для отказа в приеме заявления и документов – отказ в приеме заявления и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-18.8pt;margin-top:9.6pt;width:296.25pt;height:53.25pt;z-index:251660288">
            <v:textbox style="mso-next-textbox:#_x0000_s1026">
              <w:txbxContent>
                <w:p w:rsidR="00C023B3" w:rsidRPr="00D83F96" w:rsidRDefault="00C023B3" w:rsidP="00C023B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D83F96">
                    <w:rPr>
                      <w:rFonts w:ascii="Times New Roman" w:hAnsi="Times New Roman" w:cs="Times New Roman"/>
                    </w:rPr>
                    <w:t>Прием и регистрация заявления  гражданина или юридического лица о выдаче / продлении разрешения на строительство и представленных документов</w:t>
                  </w:r>
                </w:p>
              </w:txbxContent>
            </v:textbox>
          </v:rect>
        </w:pict>
      </w:r>
    </w:p>
    <w:p w:rsidR="00C023B3" w:rsidRPr="007B5BDF" w:rsidRDefault="00C023B3" w:rsidP="00C023B3">
      <w:pPr>
        <w:autoSpaceDE w:val="0"/>
        <w:autoSpaceDN w:val="0"/>
        <w:adjustRightInd w:val="0"/>
        <w:jc w:val="center"/>
        <w:outlineLvl w:val="1"/>
      </w:pPr>
    </w:p>
    <w:p w:rsidR="00C023B3" w:rsidRDefault="00C023B3" w:rsidP="00C023B3">
      <w:pPr>
        <w:pStyle w:val="ConsPlusNormal"/>
        <w:jc w:val="center"/>
        <w:rPr>
          <w:rFonts w:ascii="Times New Roman" w:hAnsi="Times New Roman" w:cs="Times New Roman"/>
        </w:rPr>
      </w:pPr>
    </w:p>
    <w:p w:rsidR="00C023B3" w:rsidRDefault="00C023B3" w:rsidP="00C023B3">
      <w:pPr>
        <w:pStyle w:val="ConsPlusNormal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77.45pt;margin-top:-.15pt;width:63.45pt;height:.05pt;z-index:25167769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77.45pt;margin-top:-.15pt;width:63.45pt;height:0;flip:x;z-index:251669504" o:connectortype="straight"/>
        </w:pict>
      </w:r>
    </w:p>
    <w:p w:rsidR="00C023B3" w:rsidRDefault="00C023B3" w:rsidP="00C023B3">
      <w:pPr>
        <w:pStyle w:val="ConsPlusNormal"/>
        <w:jc w:val="both"/>
        <w:rPr>
          <w:rFonts w:ascii="Times New Roman" w:hAnsi="Times New Roman" w:cs="Times New Roman"/>
        </w:rPr>
      </w:pPr>
    </w:p>
    <w:p w:rsidR="00C023B3" w:rsidRDefault="00C023B3" w:rsidP="00C023B3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_x0000_s1033" type="#_x0000_t32" style="position:absolute;left:0;text-align:left;margin-left:169.45pt;margin-top:5.35pt;width:0;height:205.5pt;z-index:251667456" o:connectortype="straight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4" style="position:absolute;left:0;text-align:left;margin-left:174.35pt;margin-top:7.2pt;width:69.75pt;height:66.1pt;rotation:90;flip:x;z-index:251666432" o:connectortype="elbow" adj="4273,90436,-68253"/>
        </w:pict>
      </w:r>
      <w:r>
        <w:rPr>
          <w:noProof/>
        </w:rPr>
        <w:pict>
          <v:shape id="_x0000_s1031" type="#_x0000_t34" style="position:absolute;left:0;text-align:left;margin-left:109.5pt;margin-top:5.4pt;width:30.75pt;height:30.65pt;rotation:270;z-index:251665408" o:connectortype="elbow" adj="10782,-211948,-103329"/>
        </w:pict>
      </w:r>
    </w:p>
    <w:p w:rsidR="00C023B3" w:rsidRPr="008F60D8" w:rsidRDefault="00C023B3" w:rsidP="00C023B3">
      <w:pPr>
        <w:pStyle w:val="ConsPlusNormal"/>
        <w:jc w:val="both"/>
        <w:rPr>
          <w:rFonts w:ascii="Times New Roman" w:hAnsi="Times New Roman" w:cs="Times New Roman"/>
        </w:rPr>
      </w:pPr>
    </w:p>
    <w:p w:rsidR="00C023B3" w:rsidRPr="00022B0C" w:rsidRDefault="00C023B3" w:rsidP="00C023B3">
      <w:pPr>
        <w:pStyle w:val="a4"/>
        <w:widowControl w:val="0"/>
        <w:suppressAutoHyphens/>
        <w:ind w:left="1211"/>
        <w:jc w:val="both"/>
        <w:rPr>
          <w:color w:val="FF0000"/>
        </w:rPr>
      </w:pPr>
      <w:r>
        <w:rPr>
          <w:noProof/>
        </w:rPr>
        <w:pict>
          <v:rect id="_x0000_s1045" style="position:absolute;left:0;text-align:left;margin-left:213.7pt;margin-top:4.1pt;width:289.5pt;height:129.75pt;z-index:251679744">
            <v:textbox>
              <w:txbxContent>
                <w:p w:rsidR="00C023B3" w:rsidRPr="00284E2B" w:rsidRDefault="00C023B3" w:rsidP="00C023B3">
                  <w:pPr>
                    <w:jc w:val="center"/>
                  </w:pPr>
                  <w:r w:rsidRPr="00284E2B">
                    <w:t>Прием заявлений и документации ведется:</w:t>
                  </w:r>
                </w:p>
                <w:p w:rsidR="00C023B3" w:rsidRPr="00284E2B" w:rsidRDefault="00C023B3" w:rsidP="00C023B3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-142" w:right="-142"/>
                    <w:jc w:val="both"/>
                  </w:pPr>
                  <w:r>
                    <w:t xml:space="preserve">   1) П</w:t>
                  </w:r>
                  <w:r w:rsidRPr="00284E2B">
                    <w:t xml:space="preserve">ри </w:t>
                  </w:r>
                  <w:r>
                    <w:t xml:space="preserve">личном </w:t>
                  </w:r>
                  <w:r w:rsidRPr="00284E2B">
                    <w:t>обращении в администрацию городского округа Пелым (624582, Свердловская область, п. Пелым, ул. К.</w:t>
                  </w:r>
                  <w:r>
                    <w:t>Маркса, д. 5,</w:t>
                  </w:r>
                  <w:r w:rsidRPr="00284E2B">
                    <w:t xml:space="preserve"> </w:t>
                  </w:r>
                  <w:proofErr w:type="spellStart"/>
                  <w:r w:rsidRPr="00284E2B">
                    <w:t>каб</w:t>
                  </w:r>
                  <w:proofErr w:type="spellEnd"/>
                  <w:r>
                    <w:t>.</w:t>
                  </w:r>
                  <w:r w:rsidRPr="00284E2B">
                    <w:t xml:space="preserve"> № 9)</w:t>
                  </w:r>
                  <w:r>
                    <w:t>;</w:t>
                  </w:r>
                </w:p>
                <w:p w:rsidR="00C023B3" w:rsidRPr="00284E2B" w:rsidRDefault="00C023B3" w:rsidP="00C023B3">
                  <w:pPr>
                    <w:widowControl w:val="0"/>
                    <w:tabs>
                      <w:tab w:val="left" w:pos="-142"/>
                      <w:tab w:val="left" w:pos="426"/>
                    </w:tabs>
                    <w:autoSpaceDE w:val="0"/>
                    <w:autoSpaceDN w:val="0"/>
                    <w:adjustRightInd w:val="0"/>
                    <w:ind w:left="-142" w:right="-142"/>
                    <w:jc w:val="both"/>
                  </w:pPr>
                  <w:r>
                    <w:t xml:space="preserve">    2) </w:t>
                  </w:r>
                  <w:r w:rsidRPr="00284E2B">
                    <w:t xml:space="preserve">В форме электронного сообщения на адрес </w:t>
                  </w:r>
                  <w:proofErr w:type="spellStart"/>
                  <w:r w:rsidRPr="00284E2B">
                    <w:t>эл</w:t>
                  </w:r>
                  <w:proofErr w:type="spellEnd"/>
                  <w:r>
                    <w:t xml:space="preserve">. </w:t>
                  </w:r>
                  <w:r w:rsidRPr="00284E2B">
                    <w:t xml:space="preserve">почты: Администрации: </w:t>
                  </w:r>
                  <w:hyperlink r:id="rId5" w:history="1">
                    <w:r w:rsidRPr="00284E2B">
                      <w:rPr>
                        <w:rStyle w:val="a3"/>
                        <w:lang w:val="en-US"/>
                      </w:rPr>
                      <w:t>admin</w:t>
                    </w:r>
                    <w:r w:rsidRPr="00284E2B">
                      <w:rPr>
                        <w:rStyle w:val="a3"/>
                      </w:rPr>
                      <w:t>_</w:t>
                    </w:r>
                    <w:r w:rsidRPr="00284E2B">
                      <w:rPr>
                        <w:rStyle w:val="a3"/>
                        <w:lang w:val="en-US"/>
                      </w:rPr>
                      <w:t>pel</w:t>
                    </w:r>
                    <w:r w:rsidRPr="00284E2B">
                      <w:rPr>
                        <w:rStyle w:val="a3"/>
                      </w:rPr>
                      <w:t>@</w:t>
                    </w:r>
                    <w:r w:rsidRPr="00284E2B">
                      <w:rPr>
                        <w:rStyle w:val="a3"/>
                        <w:lang w:val="en-US"/>
                      </w:rPr>
                      <w:t>mail</w:t>
                    </w:r>
                    <w:r w:rsidRPr="00284E2B">
                      <w:rPr>
                        <w:rStyle w:val="a3"/>
                      </w:rPr>
                      <w:t>.ru</w:t>
                    </w:r>
                  </w:hyperlink>
                  <w:r w:rsidRPr="00284E2B">
                    <w:t xml:space="preserve"> Отдела: </w:t>
                  </w:r>
                  <w:hyperlink r:id="rId6" w:history="1">
                    <w:r w:rsidRPr="00284E2B">
                      <w:rPr>
                        <w:rStyle w:val="a3"/>
                        <w:lang w:val="en-US"/>
                      </w:rPr>
                      <w:t>zotdel</w:t>
                    </w:r>
                    <w:r w:rsidRPr="00284E2B">
                      <w:rPr>
                        <w:rStyle w:val="a3"/>
                      </w:rPr>
                      <w:t>@</w:t>
                    </w:r>
                    <w:r w:rsidRPr="00284E2B">
                      <w:rPr>
                        <w:rStyle w:val="a3"/>
                        <w:lang w:val="en-US"/>
                      </w:rPr>
                      <w:t>mail</w:t>
                    </w:r>
                    <w:r w:rsidRPr="00284E2B">
                      <w:rPr>
                        <w:rStyle w:val="a3"/>
                      </w:rPr>
                      <w:t>.</w:t>
                    </w:r>
                    <w:proofErr w:type="spellStart"/>
                    <w:r w:rsidRPr="00284E2B">
                      <w:rPr>
                        <w:rStyle w:val="a3"/>
                      </w:rPr>
                      <w:t>ru</w:t>
                    </w:r>
                    <w:proofErr w:type="spellEnd"/>
                  </w:hyperlink>
                  <w:r w:rsidRPr="00284E2B">
                    <w:t>.</w:t>
                  </w:r>
                </w:p>
                <w:p w:rsidR="00C023B3" w:rsidRPr="00284E2B" w:rsidRDefault="00C023B3" w:rsidP="00C023B3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-142"/>
                      <w:tab w:val="left" w:pos="284"/>
                    </w:tabs>
                    <w:autoSpaceDE w:val="0"/>
                    <w:autoSpaceDN w:val="0"/>
                    <w:adjustRightInd w:val="0"/>
                    <w:ind w:left="-142" w:hanging="284"/>
                    <w:jc w:val="both"/>
                  </w:pPr>
                  <w:r>
                    <w:t xml:space="preserve">   3) </w:t>
                  </w:r>
                  <w:r w:rsidRPr="00284E2B">
                    <w:t>В отделах МФЦ;</w:t>
                  </w:r>
                </w:p>
                <w:p w:rsidR="00C023B3" w:rsidRPr="00284E2B" w:rsidRDefault="00C023B3" w:rsidP="00C023B3">
                  <w:pPr>
                    <w:tabs>
                      <w:tab w:val="left" w:pos="-142"/>
                      <w:tab w:val="left" w:pos="142"/>
                    </w:tabs>
                    <w:ind w:left="-142"/>
                    <w:jc w:val="both"/>
                  </w:pPr>
                  <w:r>
                    <w:t xml:space="preserve">   4) </w:t>
                  </w:r>
                  <w:r w:rsidRPr="00284E2B">
                    <w:t xml:space="preserve">На </w:t>
                  </w:r>
                  <w:r>
                    <w:t xml:space="preserve">Портале </w:t>
                  </w:r>
                  <w:r w:rsidRPr="00284E2B">
                    <w:t xml:space="preserve">в сети «Интернет» - </w:t>
                  </w:r>
                  <w:hyperlink r:id="rId7" w:history="1">
                    <w:r w:rsidRPr="00284E2B">
                      <w:rPr>
                        <w:rStyle w:val="a3"/>
                      </w:rPr>
                      <w:t>www.gosuslugi.ru</w:t>
                    </w:r>
                  </w:hyperlink>
                  <w:r w:rsidRPr="00284E2B">
                    <w:t xml:space="preserve"> или 66.gosuslugi.ru.</w:t>
                  </w:r>
                  <w:r>
                    <w:t xml:space="preserve"> </w:t>
                  </w:r>
                </w:p>
                <w:p w:rsidR="00C023B3" w:rsidRPr="00284E2B" w:rsidRDefault="00C023B3" w:rsidP="00C023B3">
                  <w:pPr>
                    <w:ind w:left="284"/>
                    <w:jc w:val="both"/>
                  </w:pPr>
                </w:p>
              </w:txbxContent>
            </v:textbox>
          </v:rect>
        </w:pict>
      </w:r>
    </w:p>
    <w:p w:rsidR="00C023B3" w:rsidRDefault="00C023B3" w:rsidP="00C023B3">
      <w:pPr>
        <w:widowControl w:val="0"/>
        <w:suppressAutoHyphens/>
        <w:jc w:val="both"/>
      </w:pPr>
      <w:r>
        <w:rPr>
          <w:noProof/>
          <w:sz w:val="24"/>
          <w:szCs w:val="24"/>
        </w:rPr>
        <w:pict>
          <v:rect id="_x0000_s1044" style="position:absolute;left:0;text-align:left;margin-left:-10.35pt;margin-top:1.6pt;width:144.9pt;height:160.25pt;z-index:251678720">
            <v:textbox style="mso-next-textbox:#_x0000_s1044">
              <w:txbxContent>
                <w:p w:rsidR="00C023B3" w:rsidRPr="00284E2B" w:rsidRDefault="00C023B3" w:rsidP="00C023B3">
                  <w:pPr>
                    <w:ind w:left="-142" w:right="-99"/>
                    <w:jc w:val="center"/>
                  </w:pPr>
                  <w:r w:rsidRPr="00284E2B">
                    <w:t>Форму заявления можно получить</w:t>
                  </w:r>
                </w:p>
                <w:p w:rsidR="00C023B3" w:rsidRPr="00284E2B" w:rsidRDefault="00C023B3" w:rsidP="00C023B3">
                  <w:pPr>
                    <w:numPr>
                      <w:ilvl w:val="0"/>
                      <w:numId w:val="2"/>
                    </w:numPr>
                    <w:ind w:left="-142" w:right="-99" w:hanging="284"/>
                  </w:pPr>
                  <w:r>
                    <w:t xml:space="preserve"> 1) </w:t>
                  </w:r>
                  <w:r w:rsidRPr="00284E2B">
                    <w:t xml:space="preserve">В администрации городского округа Пелым </w:t>
                  </w:r>
                  <w:r>
                    <w:t>в Отделе</w:t>
                  </w:r>
                  <w:r w:rsidRPr="00284E2B">
                    <w:t xml:space="preserve"> по адресу: 624582, Свердловская область, п. Пелым, ул. К.Маркса, д. 5</w:t>
                  </w:r>
                  <w:r>
                    <w:t xml:space="preserve">, </w:t>
                  </w:r>
                  <w:r w:rsidRPr="00284E2B">
                    <w:t>кабинет № 9;</w:t>
                  </w:r>
                </w:p>
                <w:p w:rsidR="00C023B3" w:rsidRPr="00284E2B" w:rsidRDefault="00C023B3" w:rsidP="00C023B3">
                  <w:pPr>
                    <w:numPr>
                      <w:ilvl w:val="0"/>
                      <w:numId w:val="2"/>
                    </w:numPr>
                    <w:ind w:left="-142" w:right="-99" w:hanging="284"/>
                  </w:pPr>
                  <w:r>
                    <w:t xml:space="preserve"> 2) </w:t>
                  </w:r>
                  <w:r w:rsidRPr="00284E2B">
                    <w:t xml:space="preserve">На официальном сайте го Пелым: </w:t>
                  </w:r>
                  <w:hyperlink r:id="rId8" w:history="1">
                    <w:r w:rsidRPr="00284E2B">
                      <w:rPr>
                        <w:rStyle w:val="a3"/>
                        <w:lang w:val="en-US"/>
                      </w:rPr>
                      <w:t>www</w:t>
                    </w:r>
                    <w:r w:rsidRPr="00284E2B">
                      <w:rPr>
                        <w:rStyle w:val="a3"/>
                      </w:rPr>
                      <w:t>.</w:t>
                    </w:r>
                    <w:proofErr w:type="spellStart"/>
                    <w:r w:rsidRPr="00284E2B">
                      <w:rPr>
                        <w:rStyle w:val="a3"/>
                      </w:rPr>
                      <w:t>go.pelym-adm.info</w:t>
                    </w:r>
                    <w:proofErr w:type="spellEnd"/>
                  </w:hyperlink>
                  <w:r w:rsidRPr="00284E2B">
                    <w:t>;</w:t>
                  </w:r>
                </w:p>
                <w:p w:rsidR="00C023B3" w:rsidRPr="00284E2B" w:rsidRDefault="00C023B3" w:rsidP="00C023B3">
                  <w:pPr>
                    <w:numPr>
                      <w:ilvl w:val="0"/>
                      <w:numId w:val="2"/>
                    </w:numPr>
                    <w:ind w:left="-142" w:right="-99" w:hanging="284"/>
                  </w:pPr>
                  <w:r>
                    <w:t xml:space="preserve"> 3) </w:t>
                  </w:r>
                  <w:r w:rsidRPr="00284E2B">
                    <w:t>В отделах МФЦ;</w:t>
                  </w:r>
                </w:p>
                <w:p w:rsidR="00C023B3" w:rsidRPr="00284E2B" w:rsidRDefault="00C023B3" w:rsidP="00C023B3">
                  <w:pPr>
                    <w:numPr>
                      <w:ilvl w:val="0"/>
                      <w:numId w:val="2"/>
                    </w:numPr>
                    <w:ind w:left="-142" w:right="-99" w:hanging="284"/>
                  </w:pPr>
                  <w:r>
                    <w:t xml:space="preserve"> 4) </w:t>
                  </w:r>
                  <w:r w:rsidRPr="00284E2B">
                    <w:t xml:space="preserve">На </w:t>
                  </w:r>
                  <w:r>
                    <w:t xml:space="preserve">Портале </w:t>
                  </w:r>
                  <w:r w:rsidRPr="00284E2B">
                    <w:t xml:space="preserve">в сети «Интернет» - </w:t>
                  </w:r>
                  <w:hyperlink r:id="rId9" w:history="1">
                    <w:r w:rsidRPr="00284E2B">
                      <w:rPr>
                        <w:rStyle w:val="a3"/>
                      </w:rPr>
                      <w:t>www.gosuslugi.ru</w:t>
                    </w:r>
                  </w:hyperlink>
                  <w:r w:rsidRPr="00284E2B">
                    <w:t xml:space="preserve"> или 66.gosuslugi.ru.</w:t>
                  </w:r>
                </w:p>
                <w:p w:rsidR="00C023B3" w:rsidRPr="00D83F96" w:rsidRDefault="00C023B3" w:rsidP="00C023B3">
                  <w:pPr>
                    <w:pStyle w:val="a4"/>
                    <w:tabs>
                      <w:tab w:val="left" w:pos="0"/>
                      <w:tab w:val="left" w:pos="851"/>
                    </w:tabs>
                    <w:jc w:val="both"/>
                  </w:pPr>
                </w:p>
              </w:txbxContent>
            </v:textbox>
          </v:rect>
        </w:pict>
      </w:r>
    </w:p>
    <w:p w:rsidR="00C023B3" w:rsidRDefault="00C023B3" w:rsidP="00C023B3">
      <w:pPr>
        <w:widowControl w:val="0"/>
        <w:suppressAutoHyphens/>
        <w:jc w:val="both"/>
      </w:pPr>
    </w:p>
    <w:p w:rsidR="00C023B3" w:rsidRDefault="00C023B3" w:rsidP="00C023B3">
      <w:pPr>
        <w:widowControl w:val="0"/>
        <w:suppressAutoHyphens/>
        <w:jc w:val="both"/>
      </w:pPr>
    </w:p>
    <w:p w:rsidR="00C023B3" w:rsidRDefault="00C023B3" w:rsidP="00C023B3">
      <w:pPr>
        <w:widowControl w:val="0"/>
        <w:suppressAutoHyphens/>
        <w:jc w:val="both"/>
      </w:pPr>
    </w:p>
    <w:p w:rsidR="00C023B3" w:rsidRDefault="00C023B3" w:rsidP="00C023B3">
      <w:pPr>
        <w:widowControl w:val="0"/>
        <w:suppressAutoHyphens/>
        <w:jc w:val="both"/>
      </w:pPr>
    </w:p>
    <w:p w:rsidR="00C023B3" w:rsidRDefault="00C023B3" w:rsidP="00C023B3">
      <w:pPr>
        <w:widowControl w:val="0"/>
        <w:suppressAutoHyphens/>
        <w:jc w:val="both"/>
      </w:pPr>
    </w:p>
    <w:p w:rsidR="00C023B3" w:rsidRDefault="00C023B3" w:rsidP="00C023B3">
      <w:pPr>
        <w:widowControl w:val="0"/>
        <w:suppressAutoHyphens/>
        <w:jc w:val="both"/>
      </w:pPr>
    </w:p>
    <w:p w:rsidR="00C023B3" w:rsidRDefault="00C023B3" w:rsidP="00C023B3">
      <w:pPr>
        <w:widowControl w:val="0"/>
        <w:suppressAutoHyphens/>
        <w:jc w:val="both"/>
      </w:pPr>
    </w:p>
    <w:p w:rsidR="00C023B3" w:rsidRDefault="00C023B3" w:rsidP="00C023B3">
      <w:pPr>
        <w:widowControl w:val="0"/>
        <w:tabs>
          <w:tab w:val="left" w:pos="5430"/>
        </w:tabs>
        <w:suppressAutoHyphens/>
        <w:jc w:val="both"/>
      </w:pPr>
      <w:r>
        <w:tab/>
      </w:r>
    </w:p>
    <w:p w:rsidR="00C023B3" w:rsidRDefault="00C023B3" w:rsidP="00C023B3">
      <w:pPr>
        <w:widowControl w:val="0"/>
        <w:suppressAutoHyphens/>
        <w:jc w:val="both"/>
      </w:pPr>
    </w:p>
    <w:p w:rsidR="00C023B3" w:rsidRDefault="00C023B3" w:rsidP="00C023B3">
      <w:pPr>
        <w:widowControl w:val="0"/>
        <w:suppressAutoHyphens/>
        <w:jc w:val="both"/>
      </w:pPr>
    </w:p>
    <w:p w:rsidR="00C023B3" w:rsidRDefault="00C023B3" w:rsidP="00C023B3">
      <w:pPr>
        <w:widowControl w:val="0"/>
        <w:suppressAutoHyphens/>
        <w:jc w:val="both"/>
      </w:pPr>
    </w:p>
    <w:p w:rsidR="00C023B3" w:rsidRDefault="00C023B3" w:rsidP="00C023B3">
      <w:pPr>
        <w:widowControl w:val="0"/>
        <w:suppressAutoHyphens/>
        <w:jc w:val="both"/>
      </w:pPr>
    </w:p>
    <w:p w:rsidR="00C023B3" w:rsidRDefault="00C023B3" w:rsidP="00C023B3">
      <w:pPr>
        <w:widowControl w:val="0"/>
        <w:tabs>
          <w:tab w:val="left" w:pos="5760"/>
        </w:tabs>
        <w:suppressAutoHyphens/>
        <w:jc w:val="both"/>
      </w:pPr>
      <w:r>
        <w:tab/>
      </w:r>
    </w:p>
    <w:p w:rsidR="00C023B3" w:rsidRDefault="00C023B3" w:rsidP="00C023B3">
      <w:pPr>
        <w:widowControl w:val="0"/>
        <w:suppressAutoHyphens/>
        <w:jc w:val="both"/>
      </w:pPr>
    </w:p>
    <w:p w:rsidR="00C023B3" w:rsidRPr="00B94D51" w:rsidRDefault="00C023B3" w:rsidP="00C023B3">
      <w:pPr>
        <w:widowControl w:val="0"/>
        <w:suppressAutoHyphens/>
        <w:jc w:val="both"/>
      </w:pPr>
      <w:r>
        <w:rPr>
          <w:noProof/>
        </w:rPr>
        <w:pict>
          <v:rect id="_x0000_s1028" style="position:absolute;left:0;text-align:left;margin-left:76.8pt;margin-top:7.65pt;width:191.25pt;height:48pt;z-index:251662336">
            <v:textbox>
              <w:txbxContent>
                <w:p w:rsidR="00C023B3" w:rsidRPr="00D83F96" w:rsidRDefault="00C023B3" w:rsidP="00C023B3">
                  <w:pPr>
                    <w:jc w:val="both"/>
                  </w:pPr>
                  <w:r w:rsidRPr="00D83F96">
                    <w:t>При установлении факта отсутствия необходимых документов, формирует межведомственный запрос</w:t>
                  </w:r>
                </w:p>
              </w:txbxContent>
            </v:textbox>
          </v:rect>
        </w:pict>
      </w:r>
    </w:p>
    <w:p w:rsidR="00C023B3" w:rsidRPr="00B94D51" w:rsidRDefault="00C023B3" w:rsidP="00C023B3">
      <w:pPr>
        <w:pStyle w:val="a4"/>
        <w:widowControl w:val="0"/>
        <w:autoSpaceDE w:val="0"/>
        <w:autoSpaceDN w:val="0"/>
        <w:adjustRightInd w:val="0"/>
        <w:ind w:left="0" w:firstLine="284"/>
        <w:jc w:val="both"/>
      </w:pPr>
    </w:p>
    <w:p w:rsidR="006F2E78" w:rsidRDefault="00C023B3" w:rsidP="00C023B3">
      <w:r w:rsidRPr="00003635">
        <w:t xml:space="preserve">    </w:t>
      </w:r>
      <w:r>
        <w:tab/>
      </w:r>
      <w:r>
        <w:rPr>
          <w:noProof/>
        </w:rPr>
        <w:pict>
          <v:shape id="_x0000_s1036" type="#_x0000_t32" style="position:absolute;margin-left:154.35pt;margin-top:21.15pt;width:0;height:27.75pt;z-index:25167052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89.75pt;margin-top:84.15pt;width:0;height:30.45pt;z-index:25167360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192.75pt;margin-top:67.65pt;width:49.55pt;height:.05pt;z-index:25167257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325.45pt;margin-top:114.6pt;width:0;height:106.8pt;z-index:25167667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89.85pt;margin-top:167.45pt;width:0;height:68.95pt;z-index:251675648;mso-position-horizontal-relative:text;mso-position-vertical-relative:text" o:connectortype="straight"/>
        </w:pict>
      </w:r>
      <w:r>
        <w:rPr>
          <w:noProof/>
        </w:rPr>
        <w:pict>
          <v:shape id="_x0000_s1040" type="#_x0000_t32" style="position:absolute;margin-left:90.8pt;margin-top:236.4pt;width:70.3pt;height:.05pt;z-index:25167462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030" style="position:absolute;margin-left:161.1pt;margin-top:221.4pt;width:276.95pt;height:33.75pt;z-index:251664384;mso-position-horizontal-relative:text;mso-position-vertical-relative:text">
            <v:textbox>
              <w:txbxContent>
                <w:p w:rsidR="00C023B3" w:rsidRDefault="00C023B3" w:rsidP="00C023B3">
                  <w:pPr>
                    <w:jc w:val="center"/>
                  </w:pPr>
                  <w:r>
                    <w:t>Муниципальная услуга оказана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.5pt;margin-top:118.65pt;width:191.25pt;height:48.8pt;z-index:251661312;mso-position-horizontal-relative:text;mso-position-vertical-relative:text">
            <v:textbox>
              <w:txbxContent>
                <w:p w:rsidR="00C023B3" w:rsidRPr="00EB6778" w:rsidRDefault="00C023B3" w:rsidP="00C023B3">
                  <w:pPr>
                    <w:jc w:val="both"/>
                  </w:pPr>
                  <w:r w:rsidRPr="00EB6778">
                    <w:t>Подготовка и выдача разрешения на строительство, продление разрешения на строительство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.5pt;margin-top:48.9pt;width:191.25pt;height:35.25pt;z-index:251663360;mso-position-horizontal-relative:text;mso-position-vertical-relative:text">
            <v:textbox>
              <w:txbxContent>
                <w:p w:rsidR="00C023B3" w:rsidRPr="00D83F96" w:rsidRDefault="00C023B3" w:rsidP="00C023B3">
                  <w:r w:rsidRPr="00D83F96">
                    <w:t>Рассмотрение заявления и представленных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202" style="position:absolute;margin-left:242.3pt;margin-top:32.9pt;width:154.85pt;height:81.7pt;z-index:251671552;mso-position-horizontal-relative:text;mso-position-vertical-relative:text">
            <v:textbox style="mso-next-textbox:#_x0000_s1037">
              <w:txbxContent>
                <w:p w:rsidR="00C023B3" w:rsidRPr="00EB6778" w:rsidRDefault="00C023B3" w:rsidP="00C023B3">
                  <w:pPr>
                    <w:tabs>
                      <w:tab w:val="left" w:pos="284"/>
                      <w:tab w:val="left" w:pos="567"/>
                      <w:tab w:val="left" w:pos="851"/>
                    </w:tabs>
                    <w:jc w:val="both"/>
                  </w:pPr>
                  <w:r w:rsidRPr="00EB6778">
                    <w:t>При наличии оснований отказа в предоставлении муниципальной услуги – уведомление об отказе в предоставлении муниципальной услуги</w:t>
                  </w:r>
                </w:p>
                <w:p w:rsidR="00C023B3" w:rsidRPr="006637EA" w:rsidRDefault="00C023B3" w:rsidP="00C023B3"/>
              </w:txbxContent>
            </v:textbox>
          </v:shape>
        </w:pict>
      </w:r>
    </w:p>
    <w:sectPr w:rsidR="006F2E78" w:rsidSect="006F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411A"/>
    <w:multiLevelType w:val="hybridMultilevel"/>
    <w:tmpl w:val="8F08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23744"/>
    <w:multiLevelType w:val="hybridMultilevel"/>
    <w:tmpl w:val="0FB8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C023B3"/>
    <w:rsid w:val="006F2E78"/>
    <w:rsid w:val="00C023B3"/>
    <w:rsid w:val="00C13DAA"/>
    <w:rsid w:val="00CC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5"/>
        <o:r id="V:Rule5" type="connector" idref="#_x0000_s1036"/>
        <o:r id="V:Rule6" type="connector" idref="#_x0000_s1038"/>
        <o:r id="V:Rule7" type="connector" idref="#_x0000_s1039"/>
        <o:r id="V:Rule8" type="connector" idref="#_x0000_s1040"/>
        <o:r id="V:Rule9" type="connector" idref="#_x0000_s1041"/>
        <o:r id="V:Rule10" type="connector" idref="#_x0000_s1042"/>
        <o:r id="V:Rule11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2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C023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2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.pelym-adm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tde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in_pel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Nov1</dc:creator>
  <cp:lastModifiedBy>Nov1</cp:lastModifiedBy>
  <cp:revision>1</cp:revision>
  <dcterms:created xsi:type="dcterms:W3CDTF">2017-10-19T04:48:00Z</dcterms:created>
  <dcterms:modified xsi:type="dcterms:W3CDTF">2017-10-19T04:48:00Z</dcterms:modified>
</cp:coreProperties>
</file>