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98" w:rsidRPr="00B72AA3" w:rsidRDefault="002C5B98" w:rsidP="002C5B98">
      <w:pPr>
        <w:rPr>
          <w:b/>
          <w:color w:val="000000"/>
        </w:rPr>
      </w:pPr>
      <w:r w:rsidRPr="004E7B27">
        <w:rPr>
          <w:b/>
          <w:noProof/>
          <w:color w:val="000000"/>
          <w:lang w:eastAsia="en-US"/>
        </w:rPr>
        <w:pict>
          <v:shapetype id="_x0000_t202" coordsize="21600,21600" o:spt="202" path="m,l,21600r21600,l21600,xe">
            <v:stroke joinstyle="miter"/>
            <v:path gradientshapeok="t" o:connecttype="rect"/>
          </v:shapetype>
          <v:shape id="_x0000_s1026" type="#_x0000_t202" style="position:absolute;margin-left:434.45pt;margin-top:-19.65pt;width:72.85pt;height:24pt;z-index:251656192;mso-width-relative:margin;mso-height-relative:margin" stroked="f">
            <v:textbox style="mso-next-textbox:#_x0000_s1026">
              <w:txbxContent>
                <w:p w:rsidR="002C5B98" w:rsidRPr="00B2635C" w:rsidRDefault="002C5B98" w:rsidP="002C5B98">
                  <w:pPr>
                    <w:rPr>
                      <w:b/>
                    </w:rPr>
                  </w:pPr>
                </w:p>
              </w:txbxContent>
            </v:textbox>
          </v:shape>
        </w:pict>
      </w:r>
    </w:p>
    <w:p w:rsidR="002C5B98" w:rsidRDefault="002C5B98" w:rsidP="002C5B98">
      <w:pPr>
        <w:jc w:val="right"/>
        <w:rPr>
          <w:b/>
          <w:color w:val="000000"/>
          <w:sz w:val="32"/>
        </w:rPr>
      </w:pPr>
    </w:p>
    <w:p w:rsidR="002C5B98" w:rsidRDefault="00BA4EEE" w:rsidP="002C5B98">
      <w:pPr>
        <w:jc w:val="right"/>
        <w:rPr>
          <w:b/>
          <w:color w:val="000000"/>
          <w:sz w:val="32"/>
        </w:rPr>
      </w:pPr>
      <w:r>
        <w:rPr>
          <w:noProof/>
        </w:rPr>
        <w:drawing>
          <wp:anchor distT="0" distB="0" distL="114300" distR="114300" simplePos="0" relativeHeight="251657216" behindDoc="0" locked="0" layoutInCell="1" allowOverlap="1">
            <wp:simplePos x="0" y="0"/>
            <wp:positionH relativeFrom="column">
              <wp:posOffset>2730500</wp:posOffset>
            </wp:positionH>
            <wp:positionV relativeFrom="paragraph">
              <wp:posOffset>-342900</wp:posOffset>
            </wp:positionV>
            <wp:extent cx="863600" cy="1079500"/>
            <wp:effectExtent l="1905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p>
    <w:p w:rsidR="002C5B98" w:rsidRDefault="002C5B98" w:rsidP="002C5B98">
      <w:pPr>
        <w:jc w:val="right"/>
        <w:rPr>
          <w:b/>
          <w:color w:val="000000"/>
          <w:sz w:val="32"/>
        </w:rPr>
      </w:pPr>
    </w:p>
    <w:p w:rsidR="002C5B98" w:rsidRDefault="002C5B98" w:rsidP="002C5B98">
      <w:pPr>
        <w:jc w:val="right"/>
        <w:rPr>
          <w:b/>
          <w:color w:val="000000"/>
          <w:sz w:val="32"/>
        </w:rPr>
      </w:pPr>
    </w:p>
    <w:p w:rsidR="002C5B98" w:rsidRPr="00932F1A" w:rsidRDefault="002C5B98" w:rsidP="002C5B98">
      <w:pPr>
        <w:rPr>
          <w:b/>
          <w:color w:val="000000"/>
        </w:rPr>
      </w:pPr>
    </w:p>
    <w:p w:rsidR="002C5B98" w:rsidRPr="00A409CF" w:rsidRDefault="002C5B98" w:rsidP="002C5B98">
      <w:pPr>
        <w:pStyle w:val="ConsPlusNonformat"/>
        <w:widowControl/>
        <w:jc w:val="center"/>
        <w:rPr>
          <w:rFonts w:ascii="Times New Roman" w:hAnsi="Times New Roman" w:cs="Times New Roman"/>
          <w:b/>
          <w:color w:val="000000"/>
          <w:sz w:val="32"/>
          <w:szCs w:val="32"/>
        </w:rPr>
      </w:pPr>
      <w:r w:rsidRPr="00A409CF">
        <w:rPr>
          <w:rFonts w:ascii="Times New Roman" w:hAnsi="Times New Roman" w:cs="Times New Roman"/>
          <w:b/>
          <w:color w:val="000000"/>
          <w:sz w:val="32"/>
          <w:szCs w:val="32"/>
        </w:rPr>
        <w:t>ПОСТАНОВЛЕНИЕ</w:t>
      </w:r>
    </w:p>
    <w:p w:rsidR="002C5B98" w:rsidRPr="00A409CF" w:rsidRDefault="002C5B98" w:rsidP="002C5B98">
      <w:pPr>
        <w:pStyle w:val="ConsPlusNonformat"/>
        <w:widowControl/>
        <w:jc w:val="center"/>
        <w:rPr>
          <w:rFonts w:ascii="Times New Roman" w:hAnsi="Times New Roman" w:cs="Times New Roman"/>
          <w:b/>
          <w:color w:val="000000"/>
          <w:sz w:val="32"/>
          <w:szCs w:val="32"/>
        </w:rPr>
      </w:pPr>
      <w:r w:rsidRPr="00A409CF">
        <w:rPr>
          <w:rFonts w:ascii="Times New Roman" w:hAnsi="Times New Roman" w:cs="Times New Roman"/>
          <w:b/>
          <w:color w:val="000000"/>
          <w:sz w:val="32"/>
          <w:szCs w:val="32"/>
        </w:rPr>
        <w:t>АДМИНИСТРАЦИИ ГОРОДСКОГО ОКРУГА ПЕЛЫМ</w:t>
      </w:r>
    </w:p>
    <w:p w:rsidR="002C5B98" w:rsidRPr="007239E9" w:rsidRDefault="002C5B98" w:rsidP="002C5B98">
      <w:pPr>
        <w:jc w:val="center"/>
        <w:rPr>
          <w:b/>
          <w:color w:val="000000"/>
          <w:sz w:val="32"/>
        </w:rPr>
      </w:pPr>
    </w:p>
    <w:tbl>
      <w:tblPr>
        <w:tblW w:w="0" w:type="auto"/>
        <w:tblInd w:w="108" w:type="dxa"/>
        <w:tblBorders>
          <w:top w:val="thinThickSmallGap" w:sz="24" w:space="0" w:color="auto"/>
        </w:tblBorders>
        <w:tblLayout w:type="fixed"/>
        <w:tblLook w:val="0000"/>
      </w:tblPr>
      <w:tblGrid>
        <w:gridCol w:w="10080"/>
      </w:tblGrid>
      <w:tr w:rsidR="002C5B98" w:rsidRPr="00F625F6" w:rsidTr="006B2FD5">
        <w:trPr>
          <w:trHeight w:val="125"/>
        </w:trPr>
        <w:tc>
          <w:tcPr>
            <w:tcW w:w="10080" w:type="dxa"/>
            <w:tcBorders>
              <w:top w:val="thinThickSmallGap" w:sz="24" w:space="0" w:color="auto"/>
              <w:left w:val="nil"/>
              <w:bottom w:val="nil"/>
              <w:right w:val="nil"/>
            </w:tcBorders>
            <w:shd w:val="clear" w:color="auto" w:fill="auto"/>
          </w:tcPr>
          <w:p w:rsidR="002C5B98" w:rsidRDefault="002C5B98" w:rsidP="006B2FD5">
            <w:pPr>
              <w:rPr>
                <w:color w:val="000000"/>
                <w:sz w:val="28"/>
                <w:u w:val="single"/>
              </w:rPr>
            </w:pPr>
            <w:r>
              <w:rPr>
                <w:color w:val="000000"/>
                <w:sz w:val="28"/>
              </w:rPr>
              <w:t>о</w:t>
            </w:r>
            <w:r w:rsidRPr="00F625F6">
              <w:rPr>
                <w:color w:val="000000"/>
                <w:sz w:val="28"/>
              </w:rPr>
              <w:t>т</w:t>
            </w:r>
            <w:r>
              <w:rPr>
                <w:color w:val="000000"/>
                <w:sz w:val="28"/>
              </w:rPr>
              <w:t xml:space="preserve"> </w:t>
            </w:r>
            <w:r w:rsidR="003F4018" w:rsidRPr="003F4018">
              <w:rPr>
                <w:color w:val="000000"/>
                <w:sz w:val="28"/>
                <w:u w:val="single"/>
              </w:rPr>
              <w:t>21.02.2017</w:t>
            </w:r>
            <w:r>
              <w:rPr>
                <w:color w:val="000000"/>
                <w:sz w:val="28"/>
              </w:rPr>
              <w:t xml:space="preserve"> </w:t>
            </w:r>
            <w:r w:rsidRPr="00F625F6">
              <w:rPr>
                <w:color w:val="000000"/>
                <w:sz w:val="28"/>
              </w:rPr>
              <w:t>№</w:t>
            </w:r>
            <w:r>
              <w:rPr>
                <w:color w:val="000000"/>
                <w:sz w:val="28"/>
              </w:rPr>
              <w:t xml:space="preserve"> </w:t>
            </w:r>
            <w:r w:rsidR="003F4018" w:rsidRPr="003F4018">
              <w:rPr>
                <w:color w:val="000000"/>
                <w:sz w:val="28"/>
                <w:u w:val="single"/>
              </w:rPr>
              <w:t>50</w:t>
            </w:r>
          </w:p>
          <w:p w:rsidR="003F4018" w:rsidRPr="003F4018" w:rsidRDefault="003F4018" w:rsidP="006B2FD5">
            <w:pPr>
              <w:rPr>
                <w:color w:val="000000"/>
                <w:sz w:val="16"/>
                <w:szCs w:val="16"/>
              </w:rPr>
            </w:pPr>
          </w:p>
          <w:p w:rsidR="002C5B98" w:rsidRPr="00F625F6" w:rsidRDefault="002C5B98" w:rsidP="006B2FD5">
            <w:pPr>
              <w:rPr>
                <w:color w:val="000000"/>
                <w:sz w:val="28"/>
                <w:szCs w:val="28"/>
              </w:rPr>
            </w:pPr>
            <w:r w:rsidRPr="00F625F6">
              <w:rPr>
                <w:color w:val="000000"/>
                <w:sz w:val="28"/>
                <w:szCs w:val="28"/>
              </w:rPr>
              <w:t xml:space="preserve">п. Пелым </w:t>
            </w:r>
          </w:p>
        </w:tc>
      </w:tr>
    </w:tbl>
    <w:p w:rsidR="002C5B98" w:rsidRDefault="002C5B98" w:rsidP="002C5B98">
      <w:pPr>
        <w:pStyle w:val="ConsPlusTitle"/>
        <w:rPr>
          <w:sz w:val="20"/>
          <w:szCs w:val="20"/>
        </w:rPr>
      </w:pPr>
    </w:p>
    <w:p w:rsidR="002C5B98" w:rsidRPr="0046512A" w:rsidRDefault="002C5B98" w:rsidP="002C5B98">
      <w:pPr>
        <w:jc w:val="center"/>
        <w:rPr>
          <w:b/>
          <w:sz w:val="28"/>
          <w:szCs w:val="28"/>
        </w:rPr>
      </w:pPr>
      <w:r>
        <w:rPr>
          <w:b/>
          <w:sz w:val="28"/>
          <w:szCs w:val="28"/>
        </w:rPr>
        <w:t xml:space="preserve">Об утверждении Административного регламента </w:t>
      </w:r>
      <w:r w:rsidRPr="00361F56">
        <w:rPr>
          <w:b/>
          <w:sz w:val="28"/>
          <w:szCs w:val="28"/>
        </w:rPr>
        <w:t xml:space="preserve">предоставления муниципальной услуги </w:t>
      </w:r>
      <w:r w:rsidRPr="00EB677A">
        <w:rPr>
          <w:b/>
          <w:sz w:val="28"/>
          <w:szCs w:val="28"/>
        </w:rPr>
        <w:t>«Предоставление разрешения на ввод объекта в эксплуатацию»</w:t>
      </w:r>
    </w:p>
    <w:p w:rsidR="002C5B98" w:rsidRDefault="002C5B98" w:rsidP="002C5B98">
      <w:pPr>
        <w:widowControl w:val="0"/>
        <w:autoSpaceDE w:val="0"/>
        <w:autoSpaceDN w:val="0"/>
        <w:adjustRightInd w:val="0"/>
        <w:jc w:val="both"/>
      </w:pPr>
    </w:p>
    <w:p w:rsidR="002C5B98" w:rsidRPr="00061DB5" w:rsidRDefault="002C5B98" w:rsidP="002C5B98">
      <w:pPr>
        <w:autoSpaceDE w:val="0"/>
        <w:autoSpaceDN w:val="0"/>
        <w:adjustRightInd w:val="0"/>
        <w:ind w:firstLine="540"/>
        <w:jc w:val="both"/>
        <w:rPr>
          <w:sz w:val="24"/>
          <w:szCs w:val="24"/>
        </w:rPr>
      </w:pPr>
      <w:r w:rsidRPr="00061DB5">
        <w:rPr>
          <w:sz w:val="24"/>
          <w:szCs w:val="24"/>
        </w:rPr>
        <w:t xml:space="preserve">В соответствии с Федеральным </w:t>
      </w:r>
      <w:hyperlink r:id="rId9" w:history="1">
        <w:r w:rsidRPr="00061DB5">
          <w:rPr>
            <w:sz w:val="24"/>
            <w:szCs w:val="24"/>
          </w:rPr>
          <w:t>законом</w:t>
        </w:r>
      </w:hyperlink>
      <w:r w:rsidRPr="00061DB5">
        <w:rPr>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061DB5">
          <w:rPr>
            <w:sz w:val="24"/>
            <w:szCs w:val="24"/>
          </w:rPr>
          <w:t>законом</w:t>
        </w:r>
      </w:hyperlink>
      <w:r w:rsidRPr="00061DB5">
        <w:rPr>
          <w:sz w:val="24"/>
          <w:szCs w:val="24"/>
        </w:rPr>
        <w:t xml:space="preserve"> от 27.07.2010 № 210-ФЗ «Об организации предоставления государственных и муниципальных услуг», руководствуясь статьей 31 Устава городского округа Пелым, администрация городского округа Пелым </w:t>
      </w:r>
    </w:p>
    <w:p w:rsidR="002C5B98" w:rsidRDefault="002C5B98" w:rsidP="002C5B98">
      <w:pPr>
        <w:autoSpaceDE w:val="0"/>
        <w:autoSpaceDN w:val="0"/>
        <w:adjustRightInd w:val="0"/>
        <w:jc w:val="both"/>
        <w:rPr>
          <w:b/>
          <w:sz w:val="28"/>
          <w:szCs w:val="28"/>
        </w:rPr>
      </w:pPr>
      <w:r>
        <w:rPr>
          <w:b/>
          <w:sz w:val="28"/>
          <w:szCs w:val="28"/>
        </w:rPr>
        <w:t>ПОСТАНОВЛЯЕТ:</w:t>
      </w:r>
    </w:p>
    <w:p w:rsidR="002C5B98" w:rsidRPr="00061DB5" w:rsidRDefault="002C5B98" w:rsidP="002C5B98">
      <w:pPr>
        <w:numPr>
          <w:ilvl w:val="3"/>
          <w:numId w:val="1"/>
        </w:numPr>
        <w:tabs>
          <w:tab w:val="left" w:pos="993"/>
        </w:tabs>
        <w:autoSpaceDE w:val="0"/>
        <w:autoSpaceDN w:val="0"/>
        <w:adjustRightInd w:val="0"/>
        <w:ind w:left="0" w:firstLine="567"/>
        <w:jc w:val="both"/>
        <w:rPr>
          <w:bCs/>
          <w:sz w:val="24"/>
          <w:szCs w:val="24"/>
        </w:rPr>
      </w:pPr>
      <w:r w:rsidRPr="00061DB5">
        <w:rPr>
          <w:sz w:val="24"/>
          <w:szCs w:val="24"/>
        </w:rPr>
        <w:t xml:space="preserve">Утвердить </w:t>
      </w:r>
      <w:r w:rsidRPr="00061DB5">
        <w:rPr>
          <w:bCs/>
          <w:sz w:val="24"/>
          <w:szCs w:val="24"/>
        </w:rPr>
        <w:t>Административный регламент предоставления муниципальной услуги «Предоставление разрешения на ввод объекта в эксплуатацию» (прилагается).</w:t>
      </w:r>
    </w:p>
    <w:p w:rsidR="002C5B98" w:rsidRPr="00061DB5" w:rsidRDefault="002C5B98" w:rsidP="002C5B98">
      <w:pPr>
        <w:numPr>
          <w:ilvl w:val="3"/>
          <w:numId w:val="1"/>
        </w:numPr>
        <w:tabs>
          <w:tab w:val="left" w:pos="993"/>
        </w:tabs>
        <w:autoSpaceDE w:val="0"/>
        <w:autoSpaceDN w:val="0"/>
        <w:adjustRightInd w:val="0"/>
        <w:ind w:left="0" w:firstLine="567"/>
        <w:jc w:val="both"/>
        <w:rPr>
          <w:bCs/>
          <w:sz w:val="24"/>
          <w:szCs w:val="24"/>
        </w:rPr>
      </w:pPr>
      <w:r w:rsidRPr="00061DB5">
        <w:rPr>
          <w:sz w:val="24"/>
          <w:szCs w:val="24"/>
        </w:rPr>
        <w:t>Признать утратившим силу постановление администрации городского округа Пелым от 05.02.2014 № 24 «</w:t>
      </w:r>
      <w:r w:rsidRPr="00061DB5">
        <w:rPr>
          <w:bCs/>
          <w:iCs/>
          <w:sz w:val="24"/>
          <w:szCs w:val="24"/>
        </w:rPr>
        <w:t>Об утверждении административного регламента предоставления муниципальной услуги «Предоставление разрешения на ввод объекта в эксплуатацию».</w:t>
      </w:r>
    </w:p>
    <w:p w:rsidR="002C5B98" w:rsidRPr="00061DB5" w:rsidRDefault="002C5B98" w:rsidP="002C5B98">
      <w:pPr>
        <w:numPr>
          <w:ilvl w:val="3"/>
          <w:numId w:val="1"/>
        </w:numPr>
        <w:tabs>
          <w:tab w:val="left" w:pos="993"/>
        </w:tabs>
        <w:autoSpaceDE w:val="0"/>
        <w:autoSpaceDN w:val="0"/>
        <w:adjustRightInd w:val="0"/>
        <w:ind w:left="0" w:firstLine="567"/>
        <w:jc w:val="both"/>
        <w:rPr>
          <w:bCs/>
          <w:sz w:val="24"/>
          <w:szCs w:val="24"/>
        </w:rPr>
      </w:pPr>
      <w:r w:rsidRPr="00061DB5">
        <w:rPr>
          <w:color w:val="000000"/>
          <w:sz w:val="24"/>
          <w:szCs w:val="24"/>
        </w:rPr>
        <w:t>Отделу  по управлению имуществом, строительству, жилищно-коммунальному хозяйству, землеустройству, энергетике администрации городского округа Пелым (Иванов Ю.В.)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2C5B98" w:rsidRPr="00061DB5" w:rsidRDefault="002C5B98" w:rsidP="002C5B98">
      <w:pPr>
        <w:numPr>
          <w:ilvl w:val="3"/>
          <w:numId w:val="1"/>
        </w:numPr>
        <w:tabs>
          <w:tab w:val="left" w:pos="993"/>
        </w:tabs>
        <w:autoSpaceDE w:val="0"/>
        <w:autoSpaceDN w:val="0"/>
        <w:adjustRightInd w:val="0"/>
        <w:ind w:left="0" w:firstLine="567"/>
        <w:jc w:val="both"/>
        <w:rPr>
          <w:bCs/>
          <w:sz w:val="24"/>
          <w:szCs w:val="24"/>
        </w:rPr>
      </w:pPr>
      <w:r w:rsidRPr="00061DB5">
        <w:rPr>
          <w:sz w:val="24"/>
          <w:szCs w:val="24"/>
        </w:rPr>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2C5B98" w:rsidRPr="00061DB5" w:rsidRDefault="002C5B98" w:rsidP="002C5B98">
      <w:pPr>
        <w:numPr>
          <w:ilvl w:val="3"/>
          <w:numId w:val="1"/>
        </w:numPr>
        <w:tabs>
          <w:tab w:val="left" w:pos="993"/>
        </w:tabs>
        <w:autoSpaceDE w:val="0"/>
        <w:autoSpaceDN w:val="0"/>
        <w:adjustRightInd w:val="0"/>
        <w:ind w:left="0" w:firstLine="567"/>
        <w:jc w:val="both"/>
        <w:rPr>
          <w:bCs/>
          <w:sz w:val="24"/>
          <w:szCs w:val="24"/>
        </w:rPr>
      </w:pPr>
      <w:r w:rsidRPr="00061DB5">
        <w:rPr>
          <w:sz w:val="24"/>
          <w:szCs w:val="24"/>
        </w:rPr>
        <w:t>Контроль за исполнением настоящего постановления возложить на заместителя главы администрации городского округа Пелым Т.Н. Баландину.</w:t>
      </w:r>
    </w:p>
    <w:p w:rsidR="00061DB5" w:rsidRPr="003F4018" w:rsidRDefault="00061DB5" w:rsidP="00061DB5">
      <w:pPr>
        <w:tabs>
          <w:tab w:val="left" w:pos="993"/>
        </w:tabs>
        <w:autoSpaceDE w:val="0"/>
        <w:autoSpaceDN w:val="0"/>
        <w:adjustRightInd w:val="0"/>
        <w:ind w:left="567"/>
        <w:jc w:val="both"/>
        <w:rPr>
          <w:sz w:val="28"/>
          <w:szCs w:val="28"/>
        </w:rPr>
      </w:pPr>
    </w:p>
    <w:p w:rsidR="00061DB5" w:rsidRDefault="00061DB5" w:rsidP="00061DB5">
      <w:pPr>
        <w:tabs>
          <w:tab w:val="left" w:pos="993"/>
        </w:tabs>
        <w:autoSpaceDE w:val="0"/>
        <w:autoSpaceDN w:val="0"/>
        <w:adjustRightInd w:val="0"/>
        <w:ind w:left="567"/>
        <w:jc w:val="both"/>
        <w:rPr>
          <w:bCs/>
          <w:sz w:val="28"/>
          <w:szCs w:val="28"/>
        </w:rPr>
      </w:pPr>
    </w:p>
    <w:p w:rsidR="003F4018" w:rsidRPr="003F4018" w:rsidRDefault="003F4018" w:rsidP="00061DB5">
      <w:pPr>
        <w:tabs>
          <w:tab w:val="left" w:pos="993"/>
        </w:tabs>
        <w:autoSpaceDE w:val="0"/>
        <w:autoSpaceDN w:val="0"/>
        <w:adjustRightInd w:val="0"/>
        <w:ind w:left="567"/>
        <w:jc w:val="both"/>
        <w:rPr>
          <w:bCs/>
          <w:sz w:val="28"/>
          <w:szCs w:val="28"/>
        </w:rPr>
      </w:pPr>
    </w:p>
    <w:p w:rsidR="002C5B98" w:rsidRPr="003F4018" w:rsidRDefault="002C5B98" w:rsidP="002C5B98">
      <w:pPr>
        <w:tabs>
          <w:tab w:val="left" w:pos="993"/>
        </w:tabs>
        <w:autoSpaceDE w:val="0"/>
        <w:autoSpaceDN w:val="0"/>
        <w:adjustRightInd w:val="0"/>
        <w:jc w:val="both"/>
        <w:rPr>
          <w:bCs/>
          <w:sz w:val="28"/>
          <w:szCs w:val="28"/>
        </w:rPr>
      </w:pPr>
    </w:p>
    <w:p w:rsidR="002C5B98" w:rsidRDefault="002C5B98" w:rsidP="002C5B98">
      <w:pPr>
        <w:tabs>
          <w:tab w:val="left" w:pos="993"/>
        </w:tabs>
        <w:autoSpaceDE w:val="0"/>
        <w:autoSpaceDN w:val="0"/>
        <w:adjustRightInd w:val="0"/>
        <w:jc w:val="both"/>
        <w:rPr>
          <w:bCs/>
          <w:sz w:val="28"/>
          <w:szCs w:val="28"/>
        </w:rPr>
      </w:pPr>
      <w:r>
        <w:rPr>
          <w:bCs/>
          <w:sz w:val="28"/>
          <w:szCs w:val="28"/>
        </w:rPr>
        <w:t xml:space="preserve">И.о. главы администрации </w:t>
      </w:r>
    </w:p>
    <w:p w:rsidR="002C5B98" w:rsidRPr="00E24C1C" w:rsidRDefault="002C5B98" w:rsidP="002C5B98">
      <w:pPr>
        <w:tabs>
          <w:tab w:val="left" w:pos="993"/>
        </w:tabs>
        <w:autoSpaceDE w:val="0"/>
        <w:autoSpaceDN w:val="0"/>
        <w:adjustRightInd w:val="0"/>
        <w:jc w:val="both"/>
        <w:rPr>
          <w:bCs/>
          <w:sz w:val="28"/>
          <w:szCs w:val="28"/>
        </w:rPr>
      </w:pPr>
      <w:r>
        <w:rPr>
          <w:bCs/>
          <w:sz w:val="28"/>
          <w:szCs w:val="28"/>
        </w:rPr>
        <w:t>городского округа Пелым                                                                  Т.Н. Баландина</w:t>
      </w:r>
    </w:p>
    <w:p w:rsidR="00061DB5" w:rsidRDefault="00061DB5" w:rsidP="000B1563">
      <w:pPr>
        <w:pStyle w:val="ConsPlusNonformat"/>
        <w:widowControl/>
        <w:jc w:val="center"/>
        <w:rPr>
          <w:rFonts w:ascii="Times New Roman" w:hAnsi="Times New Roman"/>
          <w:b/>
          <w:color w:val="000000"/>
          <w:sz w:val="28"/>
          <w:szCs w:val="28"/>
        </w:rPr>
      </w:pPr>
    </w:p>
    <w:p w:rsidR="00061DB5" w:rsidRDefault="00061DB5" w:rsidP="000B1563">
      <w:pPr>
        <w:pStyle w:val="ConsPlusNonformat"/>
        <w:widowControl/>
        <w:jc w:val="center"/>
        <w:rPr>
          <w:rFonts w:ascii="Times New Roman" w:hAnsi="Times New Roman"/>
          <w:b/>
          <w:color w:val="000000"/>
          <w:sz w:val="28"/>
          <w:szCs w:val="28"/>
        </w:rPr>
      </w:pPr>
    </w:p>
    <w:p w:rsidR="00CF095C" w:rsidRDefault="00CF095C" w:rsidP="000B1563">
      <w:pPr>
        <w:pStyle w:val="ConsPlusNonformat"/>
        <w:widowControl/>
        <w:jc w:val="center"/>
        <w:rPr>
          <w:rFonts w:ascii="Times New Roman" w:hAnsi="Times New Roman"/>
          <w:b/>
          <w:color w:val="000000"/>
          <w:sz w:val="28"/>
          <w:szCs w:val="28"/>
        </w:rPr>
      </w:pPr>
    </w:p>
    <w:p w:rsidR="00CF095C" w:rsidRDefault="00CF095C" w:rsidP="000B1563">
      <w:pPr>
        <w:pStyle w:val="ConsPlusNonformat"/>
        <w:widowControl/>
        <w:jc w:val="center"/>
        <w:rPr>
          <w:rFonts w:ascii="Times New Roman" w:hAnsi="Times New Roman"/>
          <w:b/>
          <w:color w:val="000000"/>
          <w:sz w:val="28"/>
          <w:szCs w:val="28"/>
        </w:rPr>
      </w:pPr>
    </w:p>
    <w:p w:rsidR="00CF095C" w:rsidRDefault="00CF095C" w:rsidP="000B1563">
      <w:pPr>
        <w:pStyle w:val="ConsPlusNonformat"/>
        <w:widowControl/>
        <w:jc w:val="center"/>
        <w:rPr>
          <w:rFonts w:ascii="Times New Roman" w:hAnsi="Times New Roman"/>
          <w:b/>
          <w:color w:val="000000"/>
          <w:sz w:val="28"/>
          <w:szCs w:val="28"/>
        </w:rPr>
      </w:pPr>
    </w:p>
    <w:p w:rsidR="00CF095C" w:rsidRPr="00CF095C" w:rsidRDefault="00CF095C" w:rsidP="00CF095C">
      <w:pPr>
        <w:pStyle w:val="a5"/>
        <w:ind w:left="5664"/>
        <w:rPr>
          <w:sz w:val="24"/>
          <w:szCs w:val="24"/>
        </w:rPr>
      </w:pPr>
      <w:r w:rsidRPr="00CF095C">
        <w:rPr>
          <w:sz w:val="24"/>
          <w:szCs w:val="24"/>
        </w:rPr>
        <w:lastRenderedPageBreak/>
        <w:t>Утвержден</w:t>
      </w:r>
    </w:p>
    <w:p w:rsidR="00CF095C" w:rsidRPr="00CF095C" w:rsidRDefault="00CF095C" w:rsidP="00CF095C">
      <w:pPr>
        <w:ind w:left="5664"/>
        <w:rPr>
          <w:sz w:val="24"/>
          <w:szCs w:val="24"/>
          <w:u w:val="single"/>
        </w:rPr>
      </w:pPr>
      <w:r w:rsidRPr="00CF095C">
        <w:rPr>
          <w:sz w:val="24"/>
          <w:szCs w:val="24"/>
        </w:rPr>
        <w:t xml:space="preserve">Постановлением администрации городского округа Пелым от </w:t>
      </w:r>
      <w:r w:rsidRPr="00CF095C">
        <w:rPr>
          <w:sz w:val="24"/>
          <w:szCs w:val="24"/>
          <w:u w:val="single"/>
        </w:rPr>
        <w:t>21.02.2017</w:t>
      </w:r>
      <w:r w:rsidRPr="00CF095C">
        <w:rPr>
          <w:sz w:val="24"/>
          <w:szCs w:val="24"/>
        </w:rPr>
        <w:t xml:space="preserve"> № </w:t>
      </w:r>
      <w:r w:rsidRPr="00CF095C">
        <w:rPr>
          <w:sz w:val="24"/>
          <w:szCs w:val="24"/>
          <w:u w:val="single"/>
        </w:rPr>
        <w:t>50</w:t>
      </w:r>
    </w:p>
    <w:p w:rsidR="006B5A20" w:rsidRDefault="006B5A20" w:rsidP="006B5A20">
      <w:pPr>
        <w:pStyle w:val="a5"/>
        <w:jc w:val="center"/>
        <w:rPr>
          <w:b/>
          <w:sz w:val="24"/>
          <w:szCs w:val="24"/>
        </w:rPr>
      </w:pPr>
    </w:p>
    <w:p w:rsidR="006B5A20" w:rsidRPr="006B5A20" w:rsidRDefault="006B5A20" w:rsidP="006B5A20">
      <w:pPr>
        <w:pStyle w:val="a5"/>
        <w:jc w:val="center"/>
        <w:rPr>
          <w:sz w:val="28"/>
          <w:szCs w:val="28"/>
        </w:rPr>
      </w:pPr>
      <w:r w:rsidRPr="006B5A20">
        <w:rPr>
          <w:b/>
          <w:sz w:val="28"/>
          <w:szCs w:val="28"/>
        </w:rPr>
        <w:t>Административный регламент</w:t>
      </w:r>
    </w:p>
    <w:p w:rsidR="006B5A20" w:rsidRPr="006B5A20" w:rsidRDefault="006B5A20" w:rsidP="006B5A20">
      <w:pPr>
        <w:jc w:val="center"/>
        <w:rPr>
          <w:b/>
          <w:sz w:val="28"/>
          <w:szCs w:val="28"/>
        </w:rPr>
      </w:pPr>
      <w:r w:rsidRPr="006B5A20">
        <w:rPr>
          <w:b/>
          <w:sz w:val="28"/>
          <w:szCs w:val="28"/>
        </w:rPr>
        <w:t>предоставления муниципальной услуги «Предоставление разрешения на ввод объекта в эксплуатацию»</w:t>
      </w:r>
    </w:p>
    <w:p w:rsidR="006B5A20" w:rsidRDefault="006B5A20" w:rsidP="006B5A20">
      <w:pPr>
        <w:jc w:val="center"/>
        <w:rPr>
          <w:rFonts w:eastAsia="Calibri"/>
          <w:i/>
        </w:rPr>
      </w:pPr>
    </w:p>
    <w:p w:rsidR="006B5A20" w:rsidRPr="006B5A20" w:rsidRDefault="006B5A20" w:rsidP="006B5A20">
      <w:pPr>
        <w:jc w:val="center"/>
        <w:rPr>
          <w:rFonts w:eastAsia="Calibri"/>
          <w:i/>
          <w:sz w:val="28"/>
          <w:szCs w:val="28"/>
        </w:rPr>
      </w:pPr>
      <w:r w:rsidRPr="006B5A20">
        <w:rPr>
          <w:rFonts w:eastAsia="Calibri"/>
          <w:i/>
          <w:sz w:val="28"/>
          <w:szCs w:val="28"/>
        </w:rPr>
        <w:t xml:space="preserve">(новая редакция от </w:t>
      </w:r>
      <w:r w:rsidRPr="006B5A20">
        <w:rPr>
          <w:i/>
          <w:sz w:val="28"/>
          <w:szCs w:val="28"/>
        </w:rPr>
        <w:t>23.05</w:t>
      </w:r>
      <w:r w:rsidRPr="006B5A20">
        <w:rPr>
          <w:rFonts w:eastAsia="Calibri"/>
          <w:i/>
          <w:sz w:val="28"/>
          <w:szCs w:val="28"/>
        </w:rPr>
        <w:t xml:space="preserve">.2019 № </w:t>
      </w:r>
      <w:r w:rsidRPr="006B5A20">
        <w:rPr>
          <w:i/>
          <w:sz w:val="28"/>
          <w:szCs w:val="28"/>
        </w:rPr>
        <w:t>14</w:t>
      </w:r>
      <w:r>
        <w:rPr>
          <w:i/>
          <w:sz w:val="28"/>
          <w:szCs w:val="28"/>
        </w:rPr>
        <w:t>6</w:t>
      </w:r>
      <w:r w:rsidR="00116824">
        <w:rPr>
          <w:i/>
          <w:sz w:val="28"/>
          <w:szCs w:val="28"/>
        </w:rPr>
        <w:t xml:space="preserve"> с изм. от 21.01.2020 № 12</w:t>
      </w:r>
      <w:r w:rsidRPr="006B5A20">
        <w:rPr>
          <w:rFonts w:eastAsia="Calibri"/>
          <w:i/>
          <w:sz w:val="28"/>
          <w:szCs w:val="28"/>
        </w:rPr>
        <w:t>)</w:t>
      </w:r>
    </w:p>
    <w:p w:rsidR="006B5A20" w:rsidRPr="006B5A20" w:rsidRDefault="006B5A20" w:rsidP="006B5A20">
      <w:pPr>
        <w:jc w:val="center"/>
        <w:rPr>
          <w:sz w:val="28"/>
          <w:szCs w:val="28"/>
        </w:rPr>
      </w:pPr>
    </w:p>
    <w:p w:rsidR="006B5A20" w:rsidRPr="006B5A20" w:rsidRDefault="006B5A20" w:rsidP="006B5A20">
      <w:pPr>
        <w:jc w:val="center"/>
        <w:outlineLvl w:val="0"/>
        <w:rPr>
          <w:b/>
          <w:sz w:val="28"/>
          <w:szCs w:val="28"/>
        </w:rPr>
      </w:pPr>
      <w:r w:rsidRPr="006B5A20">
        <w:rPr>
          <w:b/>
          <w:sz w:val="28"/>
          <w:szCs w:val="28"/>
        </w:rPr>
        <w:t>Раздел 1.  Общие положения</w:t>
      </w:r>
    </w:p>
    <w:p w:rsidR="006B5A20" w:rsidRPr="006B5A20" w:rsidRDefault="006B5A20" w:rsidP="006B5A20">
      <w:pPr>
        <w:jc w:val="center"/>
        <w:outlineLvl w:val="0"/>
        <w:rPr>
          <w:b/>
          <w:sz w:val="28"/>
          <w:szCs w:val="28"/>
        </w:rPr>
      </w:pPr>
    </w:p>
    <w:p w:rsidR="006B5A20" w:rsidRPr="006B5A20" w:rsidRDefault="006B5A20" w:rsidP="006B5A20">
      <w:pPr>
        <w:jc w:val="center"/>
        <w:outlineLvl w:val="0"/>
        <w:rPr>
          <w:b/>
          <w:sz w:val="28"/>
          <w:szCs w:val="28"/>
        </w:rPr>
      </w:pPr>
      <w:r w:rsidRPr="006B5A20">
        <w:rPr>
          <w:b/>
          <w:sz w:val="28"/>
          <w:szCs w:val="28"/>
        </w:rPr>
        <w:t>Подраздел 1. Предмет регулирования Регламента</w:t>
      </w:r>
    </w:p>
    <w:p w:rsidR="006B5A20" w:rsidRPr="006B5A20" w:rsidRDefault="006B5A20" w:rsidP="006B5A20">
      <w:pPr>
        <w:tabs>
          <w:tab w:val="left" w:pos="993"/>
        </w:tabs>
        <w:suppressAutoHyphens/>
        <w:ind w:left="207"/>
        <w:jc w:val="both"/>
        <w:rPr>
          <w:sz w:val="28"/>
          <w:szCs w:val="28"/>
        </w:rPr>
      </w:pPr>
    </w:p>
    <w:p w:rsidR="006B5A20" w:rsidRPr="006B5A20" w:rsidRDefault="006B5A20" w:rsidP="006B5A20">
      <w:pPr>
        <w:ind w:firstLine="709"/>
        <w:jc w:val="both"/>
        <w:rPr>
          <w:b/>
          <w:sz w:val="28"/>
          <w:szCs w:val="28"/>
        </w:rPr>
      </w:pPr>
      <w:r w:rsidRPr="006B5A20">
        <w:rPr>
          <w:b/>
          <w:sz w:val="28"/>
          <w:szCs w:val="28"/>
        </w:rPr>
        <w:t>1.</w:t>
      </w:r>
      <w:r w:rsidRPr="006B5A20">
        <w:rPr>
          <w:sz w:val="28"/>
          <w:szCs w:val="28"/>
        </w:rPr>
        <w:t xml:space="preserve"> Настоящий Административный регламент предоставления муниципальной услуги «Предоставление разрешения на ввод объекта в эксплуатацию»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p>
    <w:p w:rsidR="006B5A20" w:rsidRPr="006B5A20" w:rsidRDefault="006B5A20" w:rsidP="006B5A20">
      <w:pPr>
        <w:ind w:firstLine="709"/>
        <w:jc w:val="both"/>
        <w:rPr>
          <w:sz w:val="28"/>
          <w:szCs w:val="28"/>
        </w:rPr>
      </w:pPr>
      <w:r w:rsidRPr="006B5A20">
        <w:rPr>
          <w:sz w:val="28"/>
          <w:szCs w:val="28"/>
        </w:rPr>
        <w:t>Регламент определяет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в ходе предоставления муниципальной услуги.</w:t>
      </w:r>
    </w:p>
    <w:p w:rsidR="006B5A20" w:rsidRPr="006B5A20" w:rsidRDefault="006B5A20" w:rsidP="006B5A20">
      <w:pPr>
        <w:ind w:firstLine="709"/>
        <w:jc w:val="both"/>
        <w:rPr>
          <w:b/>
          <w:sz w:val="28"/>
          <w:szCs w:val="28"/>
        </w:rPr>
      </w:pPr>
    </w:p>
    <w:p w:rsidR="006B5A20" w:rsidRPr="006B5A20" w:rsidRDefault="006B5A20" w:rsidP="006B5A20">
      <w:pPr>
        <w:jc w:val="center"/>
        <w:outlineLvl w:val="0"/>
        <w:rPr>
          <w:b/>
          <w:sz w:val="28"/>
          <w:szCs w:val="28"/>
        </w:rPr>
      </w:pPr>
      <w:r w:rsidRPr="006B5A20">
        <w:rPr>
          <w:b/>
          <w:sz w:val="28"/>
          <w:szCs w:val="28"/>
        </w:rPr>
        <w:t>Подраздел 2. Круг заявителей</w:t>
      </w:r>
    </w:p>
    <w:p w:rsidR="006B5A20" w:rsidRPr="006B5A20" w:rsidRDefault="006B5A20" w:rsidP="006B5A20">
      <w:pPr>
        <w:ind w:firstLine="709"/>
        <w:jc w:val="both"/>
        <w:rPr>
          <w:b/>
          <w:sz w:val="28"/>
          <w:szCs w:val="28"/>
        </w:rPr>
      </w:pPr>
    </w:p>
    <w:p w:rsidR="006B5A20" w:rsidRPr="006B5A20" w:rsidRDefault="006B5A20" w:rsidP="006B5A20">
      <w:pPr>
        <w:ind w:firstLine="709"/>
        <w:jc w:val="both"/>
        <w:rPr>
          <w:sz w:val="28"/>
          <w:szCs w:val="28"/>
        </w:rPr>
      </w:pPr>
      <w:r w:rsidRPr="006B5A20">
        <w:rPr>
          <w:b/>
          <w:sz w:val="28"/>
          <w:szCs w:val="28"/>
        </w:rPr>
        <w:t>2.</w:t>
      </w:r>
      <w:r w:rsidRPr="006B5A20">
        <w:rPr>
          <w:sz w:val="28"/>
          <w:szCs w:val="28"/>
        </w:rPr>
        <w:t xml:space="preserve"> Заявителями предоставления муниципальной услуги являются физические и юридические лица, осуществляющие и завершившие строительство, реконструкцию объектов капитального строительства на принадлежащих им земельных участках, расположенных на территории городского округа Пелым, или уполномоченные ими лица, действующие на основании доверенности, оформленной в соответствии с Гражданским </w:t>
      </w:r>
      <w:hyperlink r:id="rId11" w:history="1">
        <w:r w:rsidRPr="006B5A20">
          <w:rPr>
            <w:sz w:val="28"/>
            <w:szCs w:val="28"/>
          </w:rPr>
          <w:t>кодексом</w:t>
        </w:r>
      </w:hyperlink>
      <w:r w:rsidRPr="006B5A20">
        <w:rPr>
          <w:sz w:val="28"/>
          <w:szCs w:val="28"/>
        </w:rPr>
        <w:t xml:space="preserve"> Российской Федерации (для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 (далее – Заявители).</w:t>
      </w:r>
    </w:p>
    <w:p w:rsidR="006B5A20" w:rsidRPr="006B5A20" w:rsidRDefault="006B5A20" w:rsidP="006B5A20">
      <w:pPr>
        <w:ind w:firstLine="709"/>
        <w:jc w:val="both"/>
        <w:rPr>
          <w:i/>
          <w:sz w:val="28"/>
          <w:szCs w:val="28"/>
        </w:rPr>
      </w:pPr>
    </w:p>
    <w:p w:rsidR="006B5A20" w:rsidRPr="006B5A20" w:rsidRDefault="006B5A20" w:rsidP="006B5A20">
      <w:pPr>
        <w:jc w:val="center"/>
        <w:outlineLvl w:val="0"/>
        <w:rPr>
          <w:b/>
          <w:sz w:val="28"/>
          <w:szCs w:val="28"/>
        </w:rPr>
      </w:pPr>
      <w:r w:rsidRPr="006B5A20">
        <w:rPr>
          <w:b/>
          <w:sz w:val="28"/>
          <w:szCs w:val="28"/>
        </w:rPr>
        <w:t xml:space="preserve">Подраздел 3. Требования к порядку информирования </w:t>
      </w:r>
    </w:p>
    <w:p w:rsidR="006B5A20" w:rsidRPr="006B5A20" w:rsidRDefault="006B5A20" w:rsidP="006B5A20">
      <w:pPr>
        <w:jc w:val="center"/>
        <w:outlineLvl w:val="0"/>
        <w:rPr>
          <w:b/>
          <w:sz w:val="28"/>
          <w:szCs w:val="28"/>
        </w:rPr>
      </w:pPr>
      <w:r w:rsidRPr="006B5A20">
        <w:rPr>
          <w:b/>
          <w:sz w:val="28"/>
          <w:szCs w:val="28"/>
        </w:rPr>
        <w:t xml:space="preserve">о предоставлении муниципальной услуги </w:t>
      </w:r>
    </w:p>
    <w:p w:rsidR="006B5A20" w:rsidRPr="006B5A20" w:rsidRDefault="006B5A20" w:rsidP="006B5A20">
      <w:pPr>
        <w:ind w:firstLine="709"/>
        <w:jc w:val="both"/>
        <w:rPr>
          <w:i/>
          <w:sz w:val="28"/>
          <w:szCs w:val="28"/>
        </w:rPr>
      </w:pPr>
    </w:p>
    <w:p w:rsidR="006B5A20" w:rsidRPr="006B5A20" w:rsidRDefault="006B5A20" w:rsidP="006B5A20">
      <w:pPr>
        <w:ind w:firstLine="709"/>
        <w:jc w:val="both"/>
        <w:rPr>
          <w:sz w:val="28"/>
          <w:szCs w:val="28"/>
        </w:rPr>
      </w:pPr>
      <w:r w:rsidRPr="006B5A20">
        <w:rPr>
          <w:b/>
          <w:sz w:val="28"/>
          <w:szCs w:val="28"/>
        </w:rPr>
        <w:t>3.</w:t>
      </w:r>
      <w:r w:rsidRPr="006B5A20">
        <w:rPr>
          <w:sz w:val="28"/>
          <w:szCs w:val="28"/>
        </w:rPr>
        <w:t xml:space="preserve"> Органом, уполномоченным на предоставление муниципальной услуги, предусмотренной настоящим Регламентом, является администрация городского округа Пелым (далее – Администрация). Административные процедуры от </w:t>
      </w:r>
      <w:r w:rsidRPr="006B5A20">
        <w:rPr>
          <w:sz w:val="28"/>
          <w:szCs w:val="28"/>
        </w:rPr>
        <w:lastRenderedPageBreak/>
        <w:t>имени Администрации осуществляются отделом по управлению  имуществом, строительству, жилищно-коммунальному хозяйству, землеустройству, энергетике администрации городского округа Пелым.</w:t>
      </w:r>
    </w:p>
    <w:p w:rsidR="006B5A20" w:rsidRPr="006B5A20" w:rsidRDefault="006B5A20" w:rsidP="006B5A20">
      <w:pPr>
        <w:autoSpaceDE w:val="0"/>
        <w:autoSpaceDN w:val="0"/>
        <w:adjustRightInd w:val="0"/>
        <w:ind w:firstLine="709"/>
        <w:jc w:val="both"/>
        <w:rPr>
          <w:sz w:val="28"/>
          <w:szCs w:val="28"/>
        </w:rPr>
      </w:pPr>
      <w:r w:rsidRPr="006B5A20">
        <w:rPr>
          <w:b/>
          <w:sz w:val="28"/>
          <w:szCs w:val="28"/>
        </w:rPr>
        <w:t xml:space="preserve">4. </w:t>
      </w:r>
      <w:r w:rsidRPr="006B5A20">
        <w:rPr>
          <w:sz w:val="28"/>
          <w:szCs w:val="28"/>
        </w:rPr>
        <w:t>Информация о муниципальной услуге предоставляется:</w:t>
      </w:r>
    </w:p>
    <w:p w:rsidR="006B5A20" w:rsidRPr="006B5A20" w:rsidRDefault="006B5A20" w:rsidP="006B5A20">
      <w:pPr>
        <w:pStyle w:val="ConsPlusNormal"/>
        <w:widowControl w:val="0"/>
        <w:numPr>
          <w:ilvl w:val="0"/>
          <w:numId w:val="38"/>
        </w:numPr>
        <w:tabs>
          <w:tab w:val="left" w:pos="426"/>
          <w:tab w:val="left" w:pos="993"/>
        </w:tabs>
        <w:adjustRightInd/>
        <w:ind w:left="0" w:firstLine="709"/>
        <w:jc w:val="both"/>
        <w:rPr>
          <w:rFonts w:ascii="Times New Roman" w:hAnsi="Times New Roman" w:cs="Times New Roman"/>
          <w:sz w:val="28"/>
          <w:szCs w:val="28"/>
        </w:rPr>
      </w:pPr>
      <w:r w:rsidRPr="006B5A20">
        <w:rPr>
          <w:rFonts w:ascii="Times New Roman" w:hAnsi="Times New Roman" w:cs="Times New Roman"/>
          <w:sz w:val="28"/>
          <w:szCs w:val="28"/>
        </w:rPr>
        <w:t xml:space="preserve">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w:t>
      </w:r>
    </w:p>
    <w:p w:rsidR="006B5A20" w:rsidRPr="006B5A20" w:rsidRDefault="006B5A20" w:rsidP="006B5A20">
      <w:pPr>
        <w:pStyle w:val="af1"/>
        <w:tabs>
          <w:tab w:val="left" w:pos="567"/>
        </w:tabs>
        <w:spacing w:before="0" w:beforeAutospacing="0" w:after="0" w:afterAutospacing="0"/>
        <w:ind w:firstLine="709"/>
        <w:jc w:val="both"/>
        <w:rPr>
          <w:sz w:val="28"/>
          <w:szCs w:val="28"/>
        </w:rPr>
      </w:pPr>
      <w:r w:rsidRPr="006B5A20">
        <w:rPr>
          <w:sz w:val="28"/>
          <w:szCs w:val="28"/>
        </w:rPr>
        <w:t>Прием и регистрация заявлений осуществляется специалистом Отдела.</w:t>
      </w:r>
    </w:p>
    <w:p w:rsidR="006B5A20" w:rsidRPr="006B5A20" w:rsidRDefault="006B5A20" w:rsidP="006B5A20">
      <w:pPr>
        <w:pStyle w:val="af1"/>
        <w:tabs>
          <w:tab w:val="left" w:pos="567"/>
        </w:tabs>
        <w:spacing w:before="0" w:beforeAutospacing="0" w:after="0" w:afterAutospacing="0"/>
        <w:ind w:firstLine="709"/>
        <w:jc w:val="both"/>
        <w:rPr>
          <w:sz w:val="28"/>
          <w:szCs w:val="28"/>
        </w:rPr>
      </w:pPr>
      <w:r w:rsidRPr="006B5A20">
        <w:rPr>
          <w:sz w:val="28"/>
          <w:szCs w:val="28"/>
        </w:rPr>
        <w:t>Информирование о порядке предоставления муниципальной услуги может осуществляться в устной и письменной форме.</w:t>
      </w:r>
    </w:p>
    <w:p w:rsidR="006B5A20" w:rsidRPr="006B5A20" w:rsidRDefault="006B5A20" w:rsidP="006B5A20">
      <w:pPr>
        <w:pStyle w:val="af1"/>
        <w:tabs>
          <w:tab w:val="left" w:pos="567"/>
        </w:tabs>
        <w:spacing w:before="0" w:beforeAutospacing="0" w:after="0" w:afterAutospacing="0"/>
        <w:ind w:firstLine="709"/>
        <w:jc w:val="both"/>
        <w:rPr>
          <w:sz w:val="28"/>
          <w:szCs w:val="28"/>
        </w:rPr>
      </w:pPr>
      <w:r w:rsidRPr="006B5A20">
        <w:rPr>
          <w:sz w:val="28"/>
          <w:szCs w:val="28"/>
        </w:rPr>
        <w:t>Информация предоставляется по письменному запросу в течение 30 дней средствами почтовой связи или электронной почтой, по устному обращению – непосредственно в момент обращения. Индивидуальное устное информирование каждого Заявителя специалист Отдела осуществляет не более 15 минут.</w:t>
      </w:r>
    </w:p>
    <w:p w:rsidR="006B5A20" w:rsidRPr="006B5A20" w:rsidRDefault="006B5A20" w:rsidP="006B5A20">
      <w:pPr>
        <w:pStyle w:val="ConsPlusNormal"/>
        <w:tabs>
          <w:tab w:val="left" w:pos="-284"/>
          <w:tab w:val="left" w:pos="426"/>
          <w:tab w:val="left" w:pos="993"/>
        </w:tabs>
        <w:ind w:firstLine="709"/>
        <w:jc w:val="both"/>
        <w:rPr>
          <w:rFonts w:ascii="Times New Roman" w:hAnsi="Times New Roman" w:cs="Times New Roman"/>
          <w:sz w:val="28"/>
          <w:szCs w:val="28"/>
        </w:rPr>
      </w:pPr>
      <w:r w:rsidRPr="006B5A20">
        <w:rPr>
          <w:rFonts w:ascii="Times New Roman" w:hAnsi="Times New Roman" w:cs="Times New Roman"/>
          <w:sz w:val="28"/>
          <w:szCs w:val="28"/>
        </w:rPr>
        <w:t>2)</w:t>
      </w:r>
      <w:r w:rsidRPr="006B5A20">
        <w:rPr>
          <w:rFonts w:ascii="Times New Roman" w:hAnsi="Times New Roman" w:cs="Times New Roman"/>
          <w:sz w:val="28"/>
          <w:szCs w:val="28"/>
        </w:rPr>
        <w:tab/>
        <w:t xml:space="preserve">В многофункциональном центре предоставления государственных и муниципальных услуг (далее – МФЦ) либо филиале </w:t>
      </w:r>
      <w:bookmarkStart w:id="0" w:name="P58"/>
      <w:bookmarkEnd w:id="0"/>
      <w:r w:rsidRPr="006B5A20">
        <w:rPr>
          <w:rFonts w:ascii="Times New Roman" w:hAnsi="Times New Roman" w:cs="Times New Roman"/>
          <w:sz w:val="28"/>
          <w:szCs w:val="28"/>
        </w:rPr>
        <w:t>МФЦ.</w:t>
      </w:r>
    </w:p>
    <w:p w:rsidR="006B5A20" w:rsidRPr="006B5A20" w:rsidRDefault="006B5A20" w:rsidP="006B5A20">
      <w:pPr>
        <w:pStyle w:val="ConsPlusNormal"/>
        <w:tabs>
          <w:tab w:val="left" w:pos="-284"/>
          <w:tab w:val="left" w:pos="426"/>
          <w:tab w:val="left" w:pos="993"/>
        </w:tabs>
        <w:ind w:firstLine="709"/>
        <w:jc w:val="both"/>
        <w:rPr>
          <w:rFonts w:ascii="Times New Roman" w:hAnsi="Times New Roman" w:cs="Times New Roman"/>
          <w:sz w:val="28"/>
          <w:szCs w:val="28"/>
        </w:rPr>
      </w:pPr>
      <w:r w:rsidRPr="006B5A20">
        <w:rPr>
          <w:rFonts w:ascii="Times New Roman" w:hAnsi="Times New Roman" w:cs="Times New Roman"/>
          <w:sz w:val="28"/>
          <w:szCs w:val="28"/>
        </w:rPr>
        <w:t>3) На сайте федеральной государственной информационной системы «Единый портал государственных и муниципальных услуг (функций)» (gosuslugi.ru) (далее – Единый портал).</w:t>
      </w:r>
    </w:p>
    <w:p w:rsidR="006B5A20" w:rsidRPr="006B5A20" w:rsidRDefault="006B5A20" w:rsidP="006B5A20">
      <w:pPr>
        <w:pStyle w:val="ConsPlusNormal"/>
        <w:tabs>
          <w:tab w:val="left" w:pos="-284"/>
          <w:tab w:val="left" w:pos="0"/>
          <w:tab w:val="left" w:pos="567"/>
        </w:tabs>
        <w:ind w:firstLine="709"/>
        <w:jc w:val="both"/>
        <w:rPr>
          <w:rFonts w:ascii="Times New Roman" w:hAnsi="Times New Roman" w:cs="Times New Roman"/>
          <w:sz w:val="28"/>
          <w:szCs w:val="28"/>
        </w:rPr>
      </w:pPr>
      <w:r w:rsidRPr="006B5A20">
        <w:rPr>
          <w:rFonts w:ascii="Times New Roman" w:hAnsi="Times New Roman" w:cs="Times New Roman"/>
          <w:b/>
          <w:sz w:val="28"/>
          <w:szCs w:val="28"/>
        </w:rPr>
        <w:t>5.</w:t>
      </w:r>
      <w:r w:rsidRPr="006B5A20">
        <w:rPr>
          <w:rFonts w:ascii="Times New Roman" w:hAnsi="Times New Roman" w:cs="Times New Roman"/>
          <w:sz w:val="28"/>
          <w:szCs w:val="28"/>
        </w:rPr>
        <w:t xml:space="preserve"> Информацию о порядке предоставления муниципальной услуги, о местонахождении, номерах контактных телефонов (телефонов для справок) Отдела, Администрации, других органов и организаций, обращение в которые необходимо для получения муниципальной услуги, можно получить:</w:t>
      </w:r>
    </w:p>
    <w:p w:rsidR="006B5A20" w:rsidRPr="006B5A20" w:rsidRDefault="006B5A20" w:rsidP="006B5A20">
      <w:pPr>
        <w:autoSpaceDE w:val="0"/>
        <w:autoSpaceDN w:val="0"/>
        <w:adjustRightInd w:val="0"/>
        <w:ind w:firstLine="709"/>
        <w:jc w:val="both"/>
        <w:rPr>
          <w:rFonts w:eastAsia="Calibri"/>
          <w:sz w:val="28"/>
          <w:szCs w:val="28"/>
          <w:lang w:eastAsia="en-US"/>
        </w:rPr>
      </w:pPr>
      <w:bookmarkStart w:id="1" w:name="P85"/>
      <w:bookmarkEnd w:id="1"/>
      <w:r w:rsidRPr="006B5A20">
        <w:rPr>
          <w:rFonts w:eastAsia="Calibri"/>
          <w:sz w:val="28"/>
          <w:szCs w:val="28"/>
          <w:lang w:eastAsia="en-US"/>
        </w:rPr>
        <w:t>1) на официальном сайте городского округа Пелым (http://go.pelym-adm.info/);</w:t>
      </w:r>
    </w:p>
    <w:p w:rsidR="006B5A20" w:rsidRPr="006B5A20" w:rsidRDefault="006B5A20" w:rsidP="006B5A20">
      <w:pPr>
        <w:autoSpaceDE w:val="0"/>
        <w:autoSpaceDN w:val="0"/>
        <w:adjustRightInd w:val="0"/>
        <w:ind w:firstLine="709"/>
        <w:jc w:val="both"/>
        <w:rPr>
          <w:rFonts w:eastAsia="Calibri"/>
          <w:sz w:val="28"/>
          <w:szCs w:val="28"/>
          <w:lang w:eastAsia="en-US"/>
        </w:rPr>
      </w:pPr>
      <w:r w:rsidRPr="006B5A20">
        <w:rPr>
          <w:rFonts w:eastAsia="Calibri"/>
          <w:sz w:val="28"/>
          <w:szCs w:val="28"/>
          <w:lang w:eastAsia="en-US"/>
        </w:rPr>
        <w:t>2) из федеральной государственной информационной системы «Единый портал государственных и муниципальных услуг» (http://gosuslugi.ru);</w:t>
      </w:r>
    </w:p>
    <w:p w:rsidR="006B5A20" w:rsidRPr="006B5A20" w:rsidRDefault="006B5A20" w:rsidP="006B5A20">
      <w:pPr>
        <w:autoSpaceDE w:val="0"/>
        <w:autoSpaceDN w:val="0"/>
        <w:adjustRightInd w:val="0"/>
        <w:ind w:firstLine="709"/>
        <w:jc w:val="both"/>
        <w:rPr>
          <w:rFonts w:eastAsia="Calibri"/>
          <w:sz w:val="28"/>
          <w:szCs w:val="28"/>
          <w:lang w:eastAsia="en-US"/>
        </w:rPr>
      </w:pPr>
      <w:r w:rsidRPr="006B5A20">
        <w:rPr>
          <w:rFonts w:eastAsia="Calibri"/>
          <w:sz w:val="28"/>
          <w:szCs w:val="28"/>
          <w:lang w:eastAsia="en-US"/>
        </w:rPr>
        <w:t>3) на личном приеме или по телефонам у специалистов Отдела в рабочее время;</w:t>
      </w:r>
    </w:p>
    <w:p w:rsidR="006B5A20" w:rsidRPr="006B5A20" w:rsidRDefault="006B5A20" w:rsidP="006B5A20">
      <w:pPr>
        <w:autoSpaceDE w:val="0"/>
        <w:autoSpaceDN w:val="0"/>
        <w:adjustRightInd w:val="0"/>
        <w:ind w:firstLine="709"/>
        <w:jc w:val="both"/>
        <w:rPr>
          <w:rFonts w:eastAsia="Calibri"/>
          <w:sz w:val="28"/>
          <w:szCs w:val="28"/>
          <w:lang w:eastAsia="en-US"/>
        </w:rPr>
      </w:pPr>
      <w:r w:rsidRPr="006B5A20">
        <w:rPr>
          <w:rFonts w:eastAsia="Calibri"/>
          <w:sz w:val="28"/>
          <w:szCs w:val="28"/>
          <w:lang w:eastAsia="en-US"/>
        </w:rPr>
        <w:t>4) путем обращения к информационному стенду Отдела, размещенному у кабинета № 22 в здании Администрации;</w:t>
      </w:r>
    </w:p>
    <w:p w:rsidR="006B5A20" w:rsidRPr="006B5A20" w:rsidRDefault="006B5A20" w:rsidP="006B5A20">
      <w:pPr>
        <w:autoSpaceDE w:val="0"/>
        <w:autoSpaceDN w:val="0"/>
        <w:adjustRightInd w:val="0"/>
        <w:ind w:firstLine="709"/>
        <w:jc w:val="both"/>
        <w:rPr>
          <w:rFonts w:eastAsia="Calibri"/>
          <w:sz w:val="28"/>
          <w:szCs w:val="28"/>
          <w:lang w:eastAsia="en-US"/>
        </w:rPr>
      </w:pPr>
      <w:r w:rsidRPr="006B5A20">
        <w:rPr>
          <w:rFonts w:eastAsia="Calibri"/>
          <w:sz w:val="28"/>
          <w:szCs w:val="28"/>
          <w:lang w:eastAsia="en-US"/>
        </w:rPr>
        <w:t>5) направив письменное обращение в Администрацию по почте, электронной почте или через официальный сайт городского округа Пелым;</w:t>
      </w:r>
    </w:p>
    <w:p w:rsidR="006B5A20" w:rsidRPr="006B5A20" w:rsidRDefault="006B5A20" w:rsidP="006B5A20">
      <w:pPr>
        <w:autoSpaceDE w:val="0"/>
        <w:autoSpaceDN w:val="0"/>
        <w:adjustRightInd w:val="0"/>
        <w:ind w:firstLine="709"/>
        <w:jc w:val="both"/>
        <w:rPr>
          <w:rFonts w:eastAsia="Calibri"/>
          <w:sz w:val="28"/>
          <w:szCs w:val="28"/>
          <w:lang w:eastAsia="en-US"/>
        </w:rPr>
      </w:pPr>
      <w:r w:rsidRPr="006B5A20">
        <w:rPr>
          <w:rFonts w:eastAsia="Calibri"/>
          <w:sz w:val="28"/>
          <w:szCs w:val="28"/>
          <w:lang w:eastAsia="en-US"/>
        </w:rPr>
        <w:t>6) в муниципальном МФЦ и его районных отделах;</w:t>
      </w:r>
    </w:p>
    <w:p w:rsidR="006B5A20" w:rsidRPr="006B5A20" w:rsidRDefault="006B5A20" w:rsidP="006B5A20">
      <w:pPr>
        <w:autoSpaceDE w:val="0"/>
        <w:autoSpaceDN w:val="0"/>
        <w:adjustRightInd w:val="0"/>
        <w:ind w:firstLine="709"/>
        <w:jc w:val="both"/>
        <w:rPr>
          <w:rFonts w:eastAsia="Calibri"/>
          <w:sz w:val="28"/>
          <w:szCs w:val="28"/>
          <w:lang w:eastAsia="en-US"/>
        </w:rPr>
      </w:pPr>
      <w:r w:rsidRPr="006B5A20">
        <w:rPr>
          <w:rFonts w:eastAsia="Calibri"/>
          <w:sz w:val="28"/>
          <w:szCs w:val="28"/>
          <w:lang w:eastAsia="en-US"/>
        </w:rPr>
        <w:t>7) на Едином портале.</w:t>
      </w:r>
    </w:p>
    <w:p w:rsidR="006B5A20" w:rsidRPr="006B5A20" w:rsidRDefault="006B5A20" w:rsidP="006B5A20">
      <w:pPr>
        <w:autoSpaceDE w:val="0"/>
        <w:autoSpaceDN w:val="0"/>
        <w:adjustRightInd w:val="0"/>
        <w:ind w:firstLine="709"/>
        <w:jc w:val="both"/>
        <w:rPr>
          <w:b/>
          <w:sz w:val="28"/>
          <w:szCs w:val="28"/>
        </w:rPr>
      </w:pPr>
      <w:r w:rsidRPr="006B5A20">
        <w:rPr>
          <w:sz w:val="28"/>
          <w:szCs w:val="28"/>
        </w:rPr>
        <w:t>8) в региональной информационной системе «Реестр государственных и муниципальных услуг (функций) Свердловской области» (далее – Региональный реестр).</w:t>
      </w:r>
    </w:p>
    <w:p w:rsidR="006B5A20" w:rsidRPr="006B5A20" w:rsidRDefault="006B5A20" w:rsidP="006B5A20">
      <w:pPr>
        <w:autoSpaceDE w:val="0"/>
        <w:autoSpaceDN w:val="0"/>
        <w:adjustRightInd w:val="0"/>
        <w:ind w:firstLine="709"/>
        <w:jc w:val="both"/>
        <w:rPr>
          <w:b/>
          <w:sz w:val="28"/>
          <w:szCs w:val="28"/>
        </w:rPr>
      </w:pPr>
    </w:p>
    <w:p w:rsidR="006B5A20" w:rsidRPr="006B5A20" w:rsidRDefault="006B5A20" w:rsidP="006B5A20">
      <w:pPr>
        <w:jc w:val="center"/>
        <w:outlineLvl w:val="0"/>
        <w:rPr>
          <w:b/>
          <w:sz w:val="28"/>
          <w:szCs w:val="28"/>
        </w:rPr>
      </w:pPr>
      <w:r w:rsidRPr="006B5A20">
        <w:rPr>
          <w:b/>
          <w:sz w:val="28"/>
          <w:szCs w:val="28"/>
        </w:rPr>
        <w:t>Раздел 2.  Стандарт предоставления муниципальной услуги</w:t>
      </w:r>
    </w:p>
    <w:p w:rsidR="006B5A20" w:rsidRPr="006B5A20" w:rsidRDefault="006B5A20" w:rsidP="006B5A20">
      <w:pPr>
        <w:jc w:val="center"/>
        <w:outlineLvl w:val="0"/>
        <w:rPr>
          <w:b/>
          <w:sz w:val="28"/>
          <w:szCs w:val="28"/>
        </w:rPr>
      </w:pPr>
    </w:p>
    <w:p w:rsidR="006B5A20" w:rsidRPr="006B5A20" w:rsidRDefault="006B5A20" w:rsidP="006B5A20">
      <w:pPr>
        <w:jc w:val="center"/>
        <w:outlineLvl w:val="0"/>
        <w:rPr>
          <w:b/>
          <w:sz w:val="28"/>
          <w:szCs w:val="28"/>
        </w:rPr>
      </w:pPr>
      <w:r w:rsidRPr="006B5A20">
        <w:rPr>
          <w:b/>
          <w:sz w:val="28"/>
          <w:szCs w:val="28"/>
        </w:rPr>
        <w:t>Подраздел 1. Наименование муниципальной услуги</w:t>
      </w:r>
    </w:p>
    <w:p w:rsidR="006B5A20" w:rsidRPr="006B5A20" w:rsidRDefault="006B5A20" w:rsidP="006B5A20">
      <w:pPr>
        <w:autoSpaceDE w:val="0"/>
        <w:autoSpaceDN w:val="0"/>
        <w:adjustRightInd w:val="0"/>
        <w:ind w:firstLine="709"/>
        <w:jc w:val="both"/>
        <w:rPr>
          <w:b/>
          <w:sz w:val="28"/>
          <w:szCs w:val="28"/>
        </w:rPr>
      </w:pPr>
    </w:p>
    <w:p w:rsidR="006B5A20" w:rsidRPr="006B5A20" w:rsidRDefault="006B5A20" w:rsidP="006B5A20">
      <w:pPr>
        <w:ind w:firstLine="709"/>
        <w:jc w:val="both"/>
        <w:rPr>
          <w:sz w:val="28"/>
          <w:szCs w:val="28"/>
        </w:rPr>
      </w:pPr>
      <w:r w:rsidRPr="006B5A20">
        <w:rPr>
          <w:b/>
          <w:sz w:val="28"/>
          <w:szCs w:val="28"/>
        </w:rPr>
        <w:t>6.</w:t>
      </w:r>
      <w:r w:rsidRPr="006B5A20">
        <w:rPr>
          <w:sz w:val="28"/>
          <w:szCs w:val="28"/>
        </w:rPr>
        <w:t xml:space="preserve"> Наименование муниципальной услуги: «Предоставление разрешения на ввод  объекта в эксплуатацию».</w:t>
      </w:r>
    </w:p>
    <w:p w:rsidR="006B5A20" w:rsidRPr="006B5A20" w:rsidRDefault="006B5A20" w:rsidP="006B5A20">
      <w:pPr>
        <w:tabs>
          <w:tab w:val="left" w:pos="993"/>
        </w:tabs>
        <w:suppressAutoHyphens/>
        <w:ind w:firstLine="709"/>
        <w:jc w:val="both"/>
        <w:rPr>
          <w:b/>
          <w:sz w:val="28"/>
          <w:szCs w:val="28"/>
        </w:rPr>
      </w:pPr>
    </w:p>
    <w:p w:rsidR="006B5A20" w:rsidRPr="006B5A20" w:rsidRDefault="006B5A20" w:rsidP="006B5A20">
      <w:pPr>
        <w:jc w:val="center"/>
        <w:outlineLvl w:val="0"/>
        <w:rPr>
          <w:b/>
          <w:sz w:val="28"/>
          <w:szCs w:val="28"/>
        </w:rPr>
      </w:pPr>
      <w:r w:rsidRPr="006B5A20">
        <w:rPr>
          <w:b/>
          <w:sz w:val="28"/>
          <w:szCs w:val="28"/>
        </w:rPr>
        <w:t xml:space="preserve">Подраздел 2. Наименование органа, предоставляющего </w:t>
      </w:r>
    </w:p>
    <w:p w:rsidR="006B5A20" w:rsidRPr="006B5A20" w:rsidRDefault="006B5A20" w:rsidP="006B5A20">
      <w:pPr>
        <w:jc w:val="center"/>
        <w:outlineLvl w:val="0"/>
        <w:rPr>
          <w:b/>
          <w:sz w:val="28"/>
          <w:szCs w:val="28"/>
        </w:rPr>
      </w:pPr>
      <w:r w:rsidRPr="006B5A20">
        <w:rPr>
          <w:b/>
          <w:sz w:val="28"/>
          <w:szCs w:val="28"/>
        </w:rPr>
        <w:t>муниципальную услугу</w:t>
      </w:r>
    </w:p>
    <w:p w:rsidR="006B5A20" w:rsidRPr="006B5A20" w:rsidRDefault="006B5A20" w:rsidP="006B5A20">
      <w:pPr>
        <w:jc w:val="center"/>
        <w:outlineLvl w:val="0"/>
        <w:rPr>
          <w:b/>
          <w:sz w:val="28"/>
          <w:szCs w:val="28"/>
        </w:rPr>
      </w:pPr>
    </w:p>
    <w:p w:rsidR="006B5A20" w:rsidRPr="006B5A20" w:rsidRDefault="006B5A20" w:rsidP="006B5A20">
      <w:pPr>
        <w:tabs>
          <w:tab w:val="left" w:pos="993"/>
        </w:tabs>
        <w:suppressAutoHyphens/>
        <w:ind w:firstLine="709"/>
        <w:jc w:val="both"/>
        <w:rPr>
          <w:b/>
          <w:sz w:val="28"/>
          <w:szCs w:val="28"/>
        </w:rPr>
      </w:pPr>
      <w:r w:rsidRPr="006B5A20">
        <w:rPr>
          <w:b/>
          <w:sz w:val="28"/>
          <w:szCs w:val="28"/>
        </w:rPr>
        <w:t>7.</w:t>
      </w:r>
      <w:r w:rsidRPr="006B5A20">
        <w:rPr>
          <w:sz w:val="28"/>
          <w:szCs w:val="28"/>
        </w:rPr>
        <w:t xml:space="preserve"> Органом, уполномоченным на предоставление муниципальной услуги, предусмотренной настоящим Регламентом, является Администрация в лице Отдела.</w:t>
      </w:r>
    </w:p>
    <w:p w:rsidR="006B5A20" w:rsidRPr="006B5A20" w:rsidRDefault="006B5A20" w:rsidP="006B5A20">
      <w:pPr>
        <w:tabs>
          <w:tab w:val="left" w:pos="1134"/>
        </w:tabs>
        <w:ind w:firstLine="709"/>
        <w:jc w:val="both"/>
        <w:rPr>
          <w:sz w:val="28"/>
          <w:szCs w:val="28"/>
        </w:rPr>
      </w:pPr>
      <w:r w:rsidRPr="006B5A20">
        <w:rPr>
          <w:b/>
          <w:sz w:val="28"/>
          <w:szCs w:val="28"/>
        </w:rPr>
        <w:t>8.</w:t>
      </w:r>
      <w:r w:rsidRPr="006B5A20">
        <w:rPr>
          <w:sz w:val="28"/>
          <w:szCs w:val="28"/>
        </w:rPr>
        <w:t xml:space="preserve"> Предоставление муниципальной услуги, предусмотренной настоящим Регламентом, может быть организовано в МФЦ – организации, отвечающей требованиям Федерального </w:t>
      </w:r>
      <w:hyperlink r:id="rId12" w:history="1">
        <w:r w:rsidRPr="006B5A20">
          <w:rPr>
            <w:sz w:val="28"/>
            <w:szCs w:val="28"/>
          </w:rPr>
          <w:t>закона</w:t>
        </w:r>
      </w:hyperlink>
      <w:r w:rsidRPr="006B5A20">
        <w:rPr>
          <w:sz w:val="28"/>
          <w:szCs w:val="28"/>
        </w:rPr>
        <w:t xml:space="preserve"> от 27.07.2010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9.</w:t>
      </w:r>
      <w:r w:rsidRPr="006B5A20">
        <w:rPr>
          <w:rFonts w:ascii="Times New Roman" w:hAnsi="Times New Roman" w:cs="Times New Roman"/>
          <w:sz w:val="28"/>
          <w:szCs w:val="28"/>
        </w:rPr>
        <w:t xml:space="preserve"> Организациями, участвующими в предоставлении муниципальной услуги по межведомственному взаимодействию, являются: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1) Управление Федеральной службы государственной регистрации, кадастра и картографии по Свердловской области;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(филиал ФГБУ «ФКП Росреестра по Свердловской области»);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3) Департамент государственного жилищного и строительного надзора Свердловской области;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4) Управление Федеральной налоговой службы по Свердловской области.</w:t>
      </w:r>
    </w:p>
    <w:p w:rsidR="006B5A20" w:rsidRPr="006B5A20" w:rsidRDefault="006B5A20" w:rsidP="006B5A20">
      <w:pPr>
        <w:tabs>
          <w:tab w:val="left" w:pos="1134"/>
        </w:tabs>
        <w:ind w:firstLine="709"/>
        <w:jc w:val="both"/>
        <w:rPr>
          <w:sz w:val="28"/>
          <w:szCs w:val="28"/>
        </w:rPr>
      </w:pPr>
      <w:r w:rsidRPr="006B5A20">
        <w:rPr>
          <w:b/>
          <w:sz w:val="28"/>
          <w:szCs w:val="28"/>
        </w:rPr>
        <w:t>10.</w:t>
      </w:r>
      <w:r w:rsidRPr="006B5A20">
        <w:rPr>
          <w:sz w:val="28"/>
          <w:szCs w:val="28"/>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6B5A20" w:rsidRPr="006B5A20" w:rsidRDefault="006B5A20" w:rsidP="006B5A20">
      <w:pPr>
        <w:autoSpaceDE w:val="0"/>
        <w:autoSpaceDN w:val="0"/>
        <w:adjustRightInd w:val="0"/>
        <w:ind w:firstLine="709"/>
        <w:jc w:val="both"/>
        <w:rPr>
          <w:sz w:val="28"/>
          <w:szCs w:val="28"/>
        </w:rPr>
      </w:pPr>
    </w:p>
    <w:p w:rsidR="006B5A20" w:rsidRPr="006B5A20" w:rsidRDefault="006B5A20" w:rsidP="006B5A20">
      <w:pPr>
        <w:jc w:val="center"/>
        <w:outlineLvl w:val="0"/>
        <w:rPr>
          <w:b/>
          <w:sz w:val="28"/>
          <w:szCs w:val="28"/>
        </w:rPr>
      </w:pPr>
      <w:r w:rsidRPr="006B5A20">
        <w:rPr>
          <w:b/>
          <w:sz w:val="28"/>
          <w:szCs w:val="28"/>
        </w:rPr>
        <w:t>Подраздел 3. Результат предоставления муниципальной услуги</w:t>
      </w:r>
    </w:p>
    <w:p w:rsidR="006B5A20" w:rsidRPr="006B5A20" w:rsidRDefault="006B5A20" w:rsidP="006B5A20">
      <w:pPr>
        <w:autoSpaceDE w:val="0"/>
        <w:autoSpaceDN w:val="0"/>
        <w:adjustRightInd w:val="0"/>
        <w:ind w:firstLine="709"/>
        <w:jc w:val="both"/>
        <w:rPr>
          <w:b/>
          <w:sz w:val="28"/>
          <w:szCs w:val="28"/>
        </w:rPr>
      </w:pPr>
    </w:p>
    <w:p w:rsidR="006B5A20" w:rsidRPr="006B5A20" w:rsidRDefault="006B5A20" w:rsidP="006B5A20">
      <w:pPr>
        <w:shd w:val="clear" w:color="auto" w:fill="FFFFFF"/>
        <w:ind w:firstLine="709"/>
        <w:contextualSpacing/>
        <w:mirrorIndents/>
        <w:jc w:val="both"/>
        <w:rPr>
          <w:sz w:val="28"/>
          <w:szCs w:val="28"/>
        </w:rPr>
      </w:pPr>
      <w:r w:rsidRPr="006B5A20">
        <w:rPr>
          <w:b/>
          <w:sz w:val="28"/>
          <w:szCs w:val="28"/>
        </w:rPr>
        <w:t xml:space="preserve">11. </w:t>
      </w:r>
      <w:r w:rsidRPr="006B5A20">
        <w:rPr>
          <w:sz w:val="28"/>
          <w:szCs w:val="28"/>
        </w:rPr>
        <w:t>Результатом предоставления муниципальной услуги являются:</w:t>
      </w:r>
    </w:p>
    <w:p w:rsidR="006B5A20" w:rsidRPr="006B5A20" w:rsidRDefault="006B5A20" w:rsidP="006B5A20">
      <w:pPr>
        <w:shd w:val="clear" w:color="auto" w:fill="FFFFFF"/>
        <w:ind w:firstLine="709"/>
        <w:contextualSpacing/>
        <w:mirrorIndents/>
        <w:jc w:val="both"/>
        <w:rPr>
          <w:sz w:val="28"/>
          <w:szCs w:val="28"/>
        </w:rPr>
      </w:pPr>
      <w:r w:rsidRPr="006B5A20">
        <w:rPr>
          <w:sz w:val="28"/>
          <w:szCs w:val="28"/>
        </w:rPr>
        <w:t>предоставление разрешения на ввод  объекта в эксплуатацию;</w:t>
      </w:r>
    </w:p>
    <w:p w:rsidR="006B5A20" w:rsidRPr="006B5A20" w:rsidRDefault="006B5A20" w:rsidP="006B5A20">
      <w:pPr>
        <w:shd w:val="clear" w:color="auto" w:fill="FFFFFF"/>
        <w:ind w:firstLine="709"/>
        <w:contextualSpacing/>
        <w:mirrorIndents/>
        <w:jc w:val="both"/>
        <w:rPr>
          <w:sz w:val="28"/>
          <w:szCs w:val="28"/>
        </w:rPr>
      </w:pPr>
      <w:r w:rsidRPr="006B5A20">
        <w:rPr>
          <w:sz w:val="28"/>
          <w:szCs w:val="28"/>
        </w:rPr>
        <w:t>отказ в предоставлении разрешения на ввод  объекта в эксплуатацию.</w:t>
      </w:r>
    </w:p>
    <w:p w:rsidR="006B5A20" w:rsidRPr="006B5A20" w:rsidRDefault="006B5A20" w:rsidP="006B5A20">
      <w:pPr>
        <w:shd w:val="clear" w:color="auto" w:fill="FFFFFF"/>
        <w:ind w:firstLine="709"/>
        <w:contextualSpacing/>
        <w:mirrorIndents/>
        <w:jc w:val="both"/>
        <w:rPr>
          <w:sz w:val="28"/>
          <w:szCs w:val="28"/>
        </w:rPr>
      </w:pPr>
    </w:p>
    <w:p w:rsidR="006B5A20" w:rsidRPr="006B5A20" w:rsidRDefault="006B5A20" w:rsidP="006B5A20">
      <w:pPr>
        <w:jc w:val="center"/>
        <w:outlineLvl w:val="0"/>
        <w:rPr>
          <w:b/>
          <w:sz w:val="28"/>
          <w:szCs w:val="28"/>
        </w:rPr>
      </w:pPr>
      <w:r w:rsidRPr="006B5A20">
        <w:rPr>
          <w:b/>
          <w:sz w:val="28"/>
          <w:szCs w:val="28"/>
        </w:rPr>
        <w:t>Подраздел 4. Срок предоставления муниципальной услуги</w:t>
      </w:r>
    </w:p>
    <w:p w:rsidR="006B5A20" w:rsidRPr="006B5A20" w:rsidRDefault="006B5A20" w:rsidP="006B5A20">
      <w:pPr>
        <w:shd w:val="clear" w:color="auto" w:fill="FFFFFF"/>
        <w:ind w:firstLine="709"/>
        <w:contextualSpacing/>
        <w:mirrorIndents/>
        <w:jc w:val="both"/>
        <w:rPr>
          <w:sz w:val="28"/>
          <w:szCs w:val="28"/>
        </w:rPr>
      </w:pPr>
    </w:p>
    <w:p w:rsidR="00116824" w:rsidRDefault="006B5A20" w:rsidP="00116824">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b/>
          <w:sz w:val="28"/>
          <w:szCs w:val="28"/>
        </w:rPr>
        <w:t>12.</w:t>
      </w:r>
      <w:r w:rsidRPr="006B5A20">
        <w:rPr>
          <w:rFonts w:ascii="Times New Roman" w:hAnsi="Times New Roman" w:cs="Times New Roman"/>
          <w:sz w:val="28"/>
          <w:szCs w:val="28"/>
        </w:rPr>
        <w:t xml:space="preserve"> Срок предоставления муниципальной услуги, предусмотренной настоящим Регламентом, составляет </w:t>
      </w:r>
      <w:r w:rsidR="00116824">
        <w:rPr>
          <w:rFonts w:ascii="Times New Roman" w:hAnsi="Times New Roman" w:cs="Times New Roman"/>
          <w:sz w:val="28"/>
          <w:szCs w:val="28"/>
        </w:rPr>
        <w:t>пят</w:t>
      </w:r>
      <w:r w:rsidRPr="006B5A20">
        <w:rPr>
          <w:rFonts w:ascii="Times New Roman" w:hAnsi="Times New Roman" w:cs="Times New Roman"/>
          <w:sz w:val="28"/>
          <w:szCs w:val="28"/>
        </w:rPr>
        <w:t>ь рабочих дней со дня получения заявления о предоставлении муниципальной услуги.</w:t>
      </w:r>
    </w:p>
    <w:p w:rsidR="00116824" w:rsidRPr="00116824" w:rsidRDefault="00116824" w:rsidP="00116824">
      <w:pPr>
        <w:pStyle w:val="ConsPlusNormal"/>
        <w:ind w:firstLine="709"/>
        <w:contextualSpacing/>
        <w:mirrorIndents/>
        <w:jc w:val="both"/>
        <w:rPr>
          <w:rFonts w:ascii="Times New Roman" w:hAnsi="Times New Roman" w:cs="Times New Roman"/>
          <w:sz w:val="28"/>
          <w:szCs w:val="28"/>
        </w:rPr>
      </w:pPr>
      <w:r w:rsidRPr="00116824">
        <w:rPr>
          <w:rFonts w:ascii="Times New Roman" w:hAnsi="Times New Roman" w:cs="Times New Roman"/>
          <w:bCs/>
          <w:i/>
          <w:sz w:val="24"/>
          <w:szCs w:val="24"/>
        </w:rPr>
        <w:t xml:space="preserve">(в ред. </w:t>
      </w:r>
      <w:r w:rsidRPr="00116824">
        <w:rPr>
          <w:rFonts w:ascii="Times New Roman" w:eastAsia="Calibri" w:hAnsi="Times New Roman" w:cs="Times New Roman"/>
          <w:bCs/>
          <w:i/>
          <w:sz w:val="24"/>
          <w:szCs w:val="24"/>
        </w:rPr>
        <w:t xml:space="preserve">Постановления администрации городского округа Пелым </w:t>
      </w:r>
      <w:r w:rsidRPr="00116824">
        <w:rPr>
          <w:rFonts w:ascii="Times New Roman" w:hAnsi="Times New Roman" w:cs="Times New Roman"/>
          <w:i/>
          <w:sz w:val="24"/>
          <w:szCs w:val="24"/>
        </w:rPr>
        <w:t>от 21.01.2020 № 1</w:t>
      </w:r>
      <w:r>
        <w:rPr>
          <w:rFonts w:ascii="Times New Roman" w:hAnsi="Times New Roman" w:cs="Times New Roman"/>
          <w:i/>
          <w:sz w:val="24"/>
          <w:szCs w:val="24"/>
        </w:rPr>
        <w:t>2</w:t>
      </w:r>
      <w:r w:rsidRPr="00116824">
        <w:rPr>
          <w:rFonts w:ascii="Times New Roman" w:hAnsi="Times New Roman" w:cs="Times New Roman"/>
          <w:i/>
          <w:sz w:val="24"/>
          <w:szCs w:val="24"/>
        </w:rPr>
        <w:t>)</w:t>
      </w:r>
    </w:p>
    <w:p w:rsidR="00116824" w:rsidRPr="006B5A20" w:rsidRDefault="00116824" w:rsidP="006B5A20">
      <w:pPr>
        <w:pStyle w:val="ConsPlusNormal"/>
        <w:ind w:firstLine="709"/>
        <w:contextualSpacing/>
        <w:mirrorIndents/>
        <w:jc w:val="both"/>
        <w:rPr>
          <w:rFonts w:ascii="Times New Roman" w:hAnsi="Times New Roman" w:cs="Times New Roman"/>
          <w:sz w:val="28"/>
          <w:szCs w:val="28"/>
        </w:rPr>
      </w:pP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p>
    <w:p w:rsidR="006B5A20" w:rsidRPr="006B5A20" w:rsidRDefault="006B5A20" w:rsidP="006B5A20">
      <w:pPr>
        <w:jc w:val="center"/>
        <w:outlineLvl w:val="0"/>
        <w:rPr>
          <w:b/>
          <w:bCs/>
          <w:sz w:val="28"/>
          <w:szCs w:val="28"/>
        </w:rPr>
      </w:pPr>
      <w:r w:rsidRPr="006B5A20">
        <w:rPr>
          <w:b/>
          <w:sz w:val="28"/>
          <w:szCs w:val="28"/>
        </w:rPr>
        <w:lastRenderedPageBreak/>
        <w:t>Подраздел 5. Н</w:t>
      </w:r>
      <w:r w:rsidRPr="006B5A20">
        <w:rPr>
          <w:b/>
          <w:bCs/>
          <w:sz w:val="28"/>
          <w:szCs w:val="28"/>
        </w:rPr>
        <w:t>ормативные правовые акты, регулирующие предоставление муниципальной услуги</w:t>
      </w:r>
    </w:p>
    <w:p w:rsidR="006B5A20" w:rsidRPr="006B5A20" w:rsidRDefault="006B5A20" w:rsidP="006B5A20">
      <w:pPr>
        <w:autoSpaceDE w:val="0"/>
        <w:autoSpaceDN w:val="0"/>
        <w:adjustRightInd w:val="0"/>
        <w:ind w:firstLine="709"/>
        <w:jc w:val="both"/>
        <w:rPr>
          <w:b/>
          <w:sz w:val="28"/>
          <w:szCs w:val="28"/>
        </w:rPr>
      </w:pPr>
    </w:p>
    <w:p w:rsidR="006B5A20" w:rsidRPr="006B5A20" w:rsidRDefault="006B5A20" w:rsidP="006B5A20">
      <w:pPr>
        <w:autoSpaceDE w:val="0"/>
        <w:autoSpaceDN w:val="0"/>
        <w:adjustRightInd w:val="0"/>
        <w:ind w:firstLine="709"/>
        <w:jc w:val="both"/>
        <w:rPr>
          <w:sz w:val="28"/>
          <w:szCs w:val="28"/>
        </w:rPr>
      </w:pPr>
      <w:r w:rsidRPr="006B5A20">
        <w:rPr>
          <w:b/>
          <w:sz w:val="28"/>
          <w:szCs w:val="28"/>
        </w:rPr>
        <w:t xml:space="preserve">13. </w:t>
      </w:r>
      <w:r w:rsidRPr="006B5A20">
        <w:rPr>
          <w:sz w:val="28"/>
          <w:szCs w:val="28"/>
        </w:rPr>
        <w:t>Перечень нормативных правовых актов, регулирующих предоставление муниципальной услуги, размещен на официальном сайте городского округа Пелым (http://go.pelym-adm.info/) в сети Интернет, в Региональном реестре, на Едином портале.</w:t>
      </w:r>
    </w:p>
    <w:p w:rsidR="006B5A20" w:rsidRPr="006B5A20" w:rsidRDefault="006B5A20" w:rsidP="006B5A20">
      <w:pPr>
        <w:autoSpaceDE w:val="0"/>
        <w:autoSpaceDN w:val="0"/>
        <w:adjustRightInd w:val="0"/>
        <w:ind w:firstLine="709"/>
        <w:jc w:val="both"/>
        <w:rPr>
          <w:i/>
          <w:sz w:val="28"/>
          <w:szCs w:val="28"/>
        </w:rPr>
      </w:pPr>
    </w:p>
    <w:p w:rsidR="006B5A20" w:rsidRPr="006B5A20" w:rsidRDefault="006B5A20" w:rsidP="006B5A20">
      <w:pPr>
        <w:pStyle w:val="ConsPlusTitle"/>
        <w:jc w:val="center"/>
        <w:outlineLvl w:val="2"/>
        <w:rPr>
          <w:sz w:val="28"/>
          <w:szCs w:val="28"/>
        </w:rPr>
      </w:pPr>
      <w:r w:rsidRPr="006B5A20">
        <w:rPr>
          <w:sz w:val="28"/>
          <w:szCs w:val="28"/>
        </w:rPr>
        <w:t>Подраздел 6.</w:t>
      </w:r>
      <w:r w:rsidRPr="006B5A20">
        <w:rPr>
          <w:b w:val="0"/>
          <w:sz w:val="28"/>
          <w:szCs w:val="28"/>
        </w:rPr>
        <w:t xml:space="preserve"> </w:t>
      </w:r>
      <w:r w:rsidRPr="006B5A20">
        <w:rPr>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5A20" w:rsidRPr="006B5A20" w:rsidRDefault="006B5A20" w:rsidP="006B5A20">
      <w:pPr>
        <w:autoSpaceDE w:val="0"/>
        <w:autoSpaceDN w:val="0"/>
        <w:adjustRightInd w:val="0"/>
        <w:ind w:firstLine="709"/>
        <w:jc w:val="both"/>
        <w:rPr>
          <w:i/>
          <w:sz w:val="28"/>
          <w:szCs w:val="28"/>
        </w:rPr>
      </w:pPr>
    </w:p>
    <w:p w:rsidR="006B5A20" w:rsidRPr="006B5A20" w:rsidRDefault="006B5A20" w:rsidP="006B5A20">
      <w:pPr>
        <w:ind w:firstLine="709"/>
        <w:contextualSpacing/>
        <w:mirrorIndents/>
        <w:jc w:val="both"/>
        <w:rPr>
          <w:sz w:val="28"/>
          <w:szCs w:val="28"/>
        </w:rPr>
      </w:pPr>
      <w:r w:rsidRPr="006B5A20">
        <w:rPr>
          <w:b/>
          <w:sz w:val="28"/>
          <w:szCs w:val="28"/>
        </w:rPr>
        <w:t>14.</w:t>
      </w:r>
      <w:r w:rsidRPr="006B5A20">
        <w:rPr>
          <w:sz w:val="28"/>
          <w:szCs w:val="28"/>
        </w:rPr>
        <w:t xml:space="preserve"> Документами, необходимыми для предоставления муниципальной услуги, подлежащими представлению Заявителем (его уполномоченным представителем),  а также находящимися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являются:</w:t>
      </w:r>
    </w:p>
    <w:p w:rsidR="006B5A20" w:rsidRPr="006B5A20" w:rsidRDefault="006B5A20" w:rsidP="006B5A20">
      <w:pPr>
        <w:pStyle w:val="a5"/>
        <w:tabs>
          <w:tab w:val="left" w:pos="993"/>
        </w:tabs>
        <w:ind w:firstLine="709"/>
        <w:rPr>
          <w:sz w:val="28"/>
          <w:szCs w:val="28"/>
        </w:rPr>
      </w:pPr>
      <w:r w:rsidRPr="006B5A20">
        <w:rPr>
          <w:sz w:val="28"/>
          <w:szCs w:val="28"/>
        </w:rPr>
        <w:t>1) заявление о предоставлении разрешения на ввод объекта в эксплуатацию (</w:t>
      </w:r>
      <w:r w:rsidRPr="006B5A20">
        <w:rPr>
          <w:i/>
          <w:sz w:val="28"/>
          <w:szCs w:val="28"/>
        </w:rPr>
        <w:t>по форме согласно приложению № 1 к Регламенту</w:t>
      </w:r>
      <w:r w:rsidRPr="006B5A20">
        <w:rPr>
          <w:sz w:val="28"/>
          <w:szCs w:val="28"/>
        </w:rPr>
        <w:t>);</w:t>
      </w:r>
    </w:p>
    <w:p w:rsidR="006B5A20" w:rsidRPr="006B5A20" w:rsidRDefault="006B5A20" w:rsidP="006B5A20">
      <w:pPr>
        <w:pStyle w:val="a5"/>
        <w:tabs>
          <w:tab w:val="left" w:pos="993"/>
        </w:tabs>
        <w:ind w:firstLine="709"/>
        <w:rPr>
          <w:sz w:val="28"/>
          <w:szCs w:val="28"/>
        </w:rPr>
      </w:pPr>
      <w:r w:rsidRPr="006B5A20">
        <w:rPr>
          <w:sz w:val="28"/>
          <w:szCs w:val="28"/>
        </w:rPr>
        <w:t>2) документ, удостоверяющий личность Заявителя (уполномоченного представителя);</w:t>
      </w:r>
    </w:p>
    <w:p w:rsidR="006B5A20" w:rsidRPr="006B5A20" w:rsidRDefault="006B5A20" w:rsidP="006B5A20">
      <w:pPr>
        <w:pStyle w:val="a5"/>
        <w:tabs>
          <w:tab w:val="left" w:pos="993"/>
        </w:tabs>
        <w:ind w:firstLine="709"/>
        <w:rPr>
          <w:sz w:val="28"/>
          <w:szCs w:val="28"/>
        </w:rPr>
      </w:pPr>
      <w:r w:rsidRPr="006B5A20">
        <w:rPr>
          <w:sz w:val="28"/>
          <w:szCs w:val="28"/>
        </w:rPr>
        <w:t>3) документ, подтверждающий полномочия представителя Заявителя;</w:t>
      </w:r>
    </w:p>
    <w:p w:rsidR="006B5A20" w:rsidRPr="006B5A20" w:rsidRDefault="006B5A20" w:rsidP="006B5A20">
      <w:pPr>
        <w:autoSpaceDE w:val="0"/>
        <w:autoSpaceDN w:val="0"/>
        <w:adjustRightInd w:val="0"/>
        <w:ind w:firstLine="709"/>
        <w:jc w:val="both"/>
        <w:rPr>
          <w:sz w:val="28"/>
          <w:szCs w:val="28"/>
        </w:rPr>
      </w:pPr>
      <w:r w:rsidRPr="006B5A20">
        <w:rPr>
          <w:sz w:val="28"/>
          <w:szCs w:val="28"/>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B5A20" w:rsidRPr="006B5A20" w:rsidRDefault="006B5A20" w:rsidP="006B5A20">
      <w:pPr>
        <w:autoSpaceDE w:val="0"/>
        <w:autoSpaceDN w:val="0"/>
        <w:adjustRightInd w:val="0"/>
        <w:ind w:firstLine="709"/>
        <w:jc w:val="both"/>
        <w:rPr>
          <w:sz w:val="28"/>
          <w:szCs w:val="28"/>
        </w:rPr>
      </w:pPr>
      <w:r w:rsidRPr="006B5A20">
        <w:rPr>
          <w:sz w:val="28"/>
          <w:szCs w:val="28"/>
        </w:rPr>
        <w:t>5)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B5A20" w:rsidRPr="006B5A20" w:rsidRDefault="006B5A20" w:rsidP="006B5A20">
      <w:pPr>
        <w:autoSpaceDE w:val="0"/>
        <w:autoSpaceDN w:val="0"/>
        <w:adjustRightInd w:val="0"/>
        <w:ind w:firstLine="709"/>
        <w:jc w:val="both"/>
        <w:rPr>
          <w:sz w:val="28"/>
          <w:szCs w:val="28"/>
        </w:rPr>
      </w:pPr>
      <w:r w:rsidRPr="006B5A20">
        <w:rPr>
          <w:sz w:val="28"/>
          <w:szCs w:val="28"/>
        </w:rPr>
        <w:t>6) разрешение на строительство;</w:t>
      </w:r>
    </w:p>
    <w:p w:rsidR="006B5A20" w:rsidRPr="006B5A20" w:rsidRDefault="006B5A20" w:rsidP="006B5A20">
      <w:pPr>
        <w:autoSpaceDE w:val="0"/>
        <w:autoSpaceDN w:val="0"/>
        <w:adjustRightInd w:val="0"/>
        <w:ind w:firstLine="709"/>
        <w:jc w:val="both"/>
        <w:rPr>
          <w:sz w:val="28"/>
          <w:szCs w:val="28"/>
        </w:rPr>
      </w:pPr>
      <w:r w:rsidRPr="006B5A20">
        <w:rPr>
          <w:sz w:val="28"/>
          <w:szCs w:val="28"/>
        </w:rPr>
        <w:t>7) акт приемки объекта капитального строительства (в случае осуществления строительства, реконструкции на основании договора строительного подряда) (</w:t>
      </w:r>
      <w:r w:rsidRPr="006B5A20">
        <w:rPr>
          <w:i/>
          <w:sz w:val="28"/>
          <w:szCs w:val="28"/>
        </w:rPr>
        <w:t>по форме согласно приложению № 2 к Регламенту)</w:t>
      </w:r>
      <w:r w:rsidRPr="006B5A20">
        <w:rPr>
          <w:sz w:val="28"/>
          <w:szCs w:val="28"/>
        </w:rPr>
        <w:t>;</w:t>
      </w:r>
    </w:p>
    <w:p w:rsidR="006B5A20" w:rsidRPr="006B5A20" w:rsidRDefault="006B5A20" w:rsidP="006B5A20">
      <w:pPr>
        <w:autoSpaceDE w:val="0"/>
        <w:autoSpaceDN w:val="0"/>
        <w:adjustRightInd w:val="0"/>
        <w:ind w:firstLine="709"/>
        <w:jc w:val="both"/>
        <w:rPr>
          <w:sz w:val="28"/>
          <w:szCs w:val="28"/>
        </w:rPr>
      </w:pPr>
      <w:r w:rsidRPr="006B5A20">
        <w:rPr>
          <w:sz w:val="28"/>
          <w:szCs w:val="28"/>
        </w:rPr>
        <w:t xml:space="preserve">8)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w:t>
      </w:r>
      <w:r w:rsidRPr="006B5A20">
        <w:rPr>
          <w:sz w:val="28"/>
          <w:szCs w:val="28"/>
        </w:rPr>
        <w:lastRenderedPageBreak/>
        <w:t>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r w:rsidRPr="006B5A20">
        <w:rPr>
          <w:i/>
          <w:sz w:val="28"/>
          <w:szCs w:val="28"/>
        </w:rPr>
        <w:t>по форме согласно приложению № 3 к Регламенту)</w:t>
      </w:r>
      <w:r w:rsidRPr="006B5A20">
        <w:rPr>
          <w:sz w:val="28"/>
          <w:szCs w:val="28"/>
        </w:rPr>
        <w:t>;</w:t>
      </w:r>
    </w:p>
    <w:p w:rsidR="006B5A20" w:rsidRPr="006B5A20" w:rsidRDefault="006B5A20" w:rsidP="006B5A20">
      <w:pPr>
        <w:autoSpaceDE w:val="0"/>
        <w:autoSpaceDN w:val="0"/>
        <w:adjustRightInd w:val="0"/>
        <w:ind w:firstLine="709"/>
        <w:jc w:val="both"/>
        <w:rPr>
          <w:sz w:val="28"/>
          <w:szCs w:val="28"/>
        </w:rPr>
      </w:pPr>
      <w:r w:rsidRPr="006B5A20">
        <w:rPr>
          <w:sz w:val="28"/>
          <w:szCs w:val="28"/>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B5A20" w:rsidRPr="006B5A20" w:rsidRDefault="006B5A20" w:rsidP="006B5A20">
      <w:pPr>
        <w:autoSpaceDE w:val="0"/>
        <w:autoSpaceDN w:val="0"/>
        <w:adjustRightInd w:val="0"/>
        <w:ind w:firstLine="709"/>
        <w:jc w:val="both"/>
        <w:rPr>
          <w:sz w:val="28"/>
          <w:szCs w:val="28"/>
        </w:rPr>
      </w:pPr>
      <w:r w:rsidRPr="006B5A20">
        <w:rPr>
          <w:sz w:val="28"/>
          <w:szCs w:val="28"/>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B5A20" w:rsidRPr="006B5A20" w:rsidRDefault="006B5A20" w:rsidP="006B5A20">
      <w:pPr>
        <w:autoSpaceDE w:val="0"/>
        <w:autoSpaceDN w:val="0"/>
        <w:adjustRightInd w:val="0"/>
        <w:ind w:firstLine="709"/>
        <w:jc w:val="both"/>
        <w:rPr>
          <w:sz w:val="28"/>
          <w:szCs w:val="28"/>
        </w:rPr>
      </w:pPr>
      <w:r w:rsidRPr="006B5A20">
        <w:rPr>
          <w:sz w:val="28"/>
          <w:szCs w:val="28"/>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Pr="006B5A20">
          <w:rPr>
            <w:sz w:val="28"/>
            <w:szCs w:val="28"/>
          </w:rPr>
          <w:t>частью 1 статьи 54</w:t>
        </w:r>
      </w:hyperlink>
      <w:r w:rsidRPr="006B5A20">
        <w:rPr>
          <w:sz w:val="28"/>
          <w:szCs w:val="28"/>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 w:history="1">
        <w:r w:rsidRPr="006B5A20">
          <w:rPr>
            <w:sz w:val="28"/>
            <w:szCs w:val="28"/>
          </w:rPr>
          <w:t>частью 7 статьи 54</w:t>
        </w:r>
      </w:hyperlink>
      <w:r w:rsidRPr="006B5A20">
        <w:rPr>
          <w:sz w:val="28"/>
          <w:szCs w:val="28"/>
        </w:rPr>
        <w:t xml:space="preserve"> Градостроительного кодекса РФ;</w:t>
      </w:r>
    </w:p>
    <w:p w:rsidR="006B5A20" w:rsidRPr="006B5A20" w:rsidRDefault="006B5A20" w:rsidP="006B5A20">
      <w:pPr>
        <w:autoSpaceDE w:val="0"/>
        <w:autoSpaceDN w:val="0"/>
        <w:adjustRightInd w:val="0"/>
        <w:ind w:firstLine="709"/>
        <w:jc w:val="both"/>
        <w:rPr>
          <w:sz w:val="28"/>
          <w:szCs w:val="28"/>
        </w:rPr>
      </w:pPr>
      <w:r w:rsidRPr="006B5A20">
        <w:rPr>
          <w:sz w:val="28"/>
          <w:szCs w:val="28"/>
        </w:rPr>
        <w:t xml:space="preserve">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6B5A20">
          <w:rPr>
            <w:sz w:val="28"/>
            <w:szCs w:val="28"/>
          </w:rPr>
          <w:t>законодательством</w:t>
        </w:r>
      </w:hyperlink>
      <w:r w:rsidRPr="006B5A20">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5A20" w:rsidRPr="006B5A20" w:rsidRDefault="006B5A20" w:rsidP="006B5A20">
      <w:pPr>
        <w:autoSpaceDE w:val="0"/>
        <w:autoSpaceDN w:val="0"/>
        <w:adjustRightInd w:val="0"/>
        <w:ind w:firstLine="709"/>
        <w:jc w:val="both"/>
        <w:rPr>
          <w:sz w:val="28"/>
          <w:szCs w:val="28"/>
        </w:rPr>
      </w:pPr>
      <w:r w:rsidRPr="006B5A20">
        <w:rPr>
          <w:sz w:val="28"/>
          <w:szCs w:val="28"/>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6B5A20">
          <w:rPr>
            <w:sz w:val="28"/>
            <w:szCs w:val="28"/>
          </w:rPr>
          <w:t>законом</w:t>
        </w:r>
      </w:hyperlink>
      <w:r w:rsidRPr="006B5A20">
        <w:rPr>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B5A20" w:rsidRPr="006B5A20" w:rsidRDefault="006B5A20" w:rsidP="006B5A20">
      <w:pPr>
        <w:autoSpaceDE w:val="0"/>
        <w:autoSpaceDN w:val="0"/>
        <w:adjustRightInd w:val="0"/>
        <w:ind w:firstLine="709"/>
        <w:jc w:val="both"/>
        <w:rPr>
          <w:sz w:val="28"/>
          <w:szCs w:val="28"/>
        </w:rPr>
      </w:pPr>
      <w:r w:rsidRPr="006B5A20">
        <w:rPr>
          <w:sz w:val="28"/>
          <w:szCs w:val="28"/>
        </w:rPr>
        <w:t xml:space="preserve">14) технический план объекта капитального строительства, подготовленный в соответствии с Федеральным </w:t>
      </w:r>
      <w:hyperlink r:id="rId17" w:history="1">
        <w:r w:rsidRPr="006B5A20">
          <w:rPr>
            <w:sz w:val="28"/>
            <w:szCs w:val="28"/>
          </w:rPr>
          <w:t>законом</w:t>
        </w:r>
      </w:hyperlink>
      <w:r w:rsidRPr="006B5A20">
        <w:rPr>
          <w:sz w:val="28"/>
          <w:szCs w:val="28"/>
        </w:rPr>
        <w:t xml:space="preserve"> от 13.07.2015 № 218-ФЗ «О государственной регистрации недвижимости».</w:t>
      </w:r>
    </w:p>
    <w:p w:rsidR="006B5A20" w:rsidRPr="006B5A20" w:rsidRDefault="006B5A20" w:rsidP="006B5A20">
      <w:pPr>
        <w:autoSpaceDE w:val="0"/>
        <w:autoSpaceDN w:val="0"/>
        <w:adjustRightInd w:val="0"/>
        <w:ind w:firstLine="709"/>
        <w:jc w:val="both"/>
        <w:rPr>
          <w:sz w:val="28"/>
          <w:szCs w:val="28"/>
        </w:rPr>
      </w:pPr>
      <w:r w:rsidRPr="006B5A20">
        <w:rPr>
          <w:b/>
          <w:sz w:val="28"/>
          <w:szCs w:val="28"/>
        </w:rPr>
        <w:t>15.</w:t>
      </w:r>
      <w:r w:rsidRPr="006B5A20">
        <w:rPr>
          <w:sz w:val="28"/>
          <w:szCs w:val="28"/>
        </w:rPr>
        <w:t xml:space="preserve"> Документы (их копии или сведения, содержащиеся в них), указанные в под</w:t>
      </w:r>
      <w:hyperlink r:id="rId18" w:history="1">
        <w:r w:rsidRPr="006B5A20">
          <w:rPr>
            <w:sz w:val="28"/>
            <w:szCs w:val="28"/>
          </w:rPr>
          <w:t>пунктах 4</w:t>
        </w:r>
      </w:hyperlink>
      <w:r w:rsidRPr="006B5A20">
        <w:rPr>
          <w:sz w:val="28"/>
          <w:szCs w:val="28"/>
        </w:rPr>
        <w:t xml:space="preserve">, </w:t>
      </w:r>
      <w:hyperlink r:id="rId19" w:history="1">
        <w:r w:rsidRPr="006B5A20">
          <w:rPr>
            <w:sz w:val="28"/>
            <w:szCs w:val="28"/>
          </w:rPr>
          <w:t>5</w:t>
        </w:r>
      </w:hyperlink>
      <w:r w:rsidRPr="006B5A20">
        <w:rPr>
          <w:sz w:val="28"/>
          <w:szCs w:val="28"/>
        </w:rPr>
        <w:t xml:space="preserve">, 6 и </w:t>
      </w:r>
      <w:hyperlink r:id="rId20" w:history="1">
        <w:r w:rsidRPr="006B5A20">
          <w:rPr>
            <w:sz w:val="28"/>
            <w:szCs w:val="28"/>
          </w:rPr>
          <w:t>11</w:t>
        </w:r>
      </w:hyperlink>
      <w:r w:rsidRPr="006B5A20">
        <w:rPr>
          <w:sz w:val="28"/>
          <w:szCs w:val="28"/>
        </w:rPr>
        <w:t xml:space="preserve"> пункта 14 настоящего Регламента, запрашиваются в государственных органах, органах местного самоуправления и </w:t>
      </w:r>
      <w:r w:rsidRPr="006B5A20">
        <w:rPr>
          <w:sz w:val="28"/>
          <w:szCs w:val="28"/>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B5A20" w:rsidRPr="006B5A20" w:rsidRDefault="006B5A20" w:rsidP="006B5A20">
      <w:pPr>
        <w:ind w:firstLine="709"/>
        <w:contextualSpacing/>
        <w:mirrorIndents/>
        <w:jc w:val="both"/>
        <w:rPr>
          <w:sz w:val="28"/>
          <w:szCs w:val="28"/>
        </w:rPr>
      </w:pPr>
      <w:r w:rsidRPr="006B5A20">
        <w:rPr>
          <w:b/>
          <w:sz w:val="28"/>
          <w:szCs w:val="28"/>
        </w:rPr>
        <w:t>16.</w:t>
      </w:r>
      <w:r w:rsidRPr="006B5A20">
        <w:rPr>
          <w:sz w:val="28"/>
          <w:szCs w:val="28"/>
        </w:rPr>
        <w:t xml:space="preserve"> Документы, указанные в </w:t>
      </w:r>
      <w:hyperlink r:id="rId21" w:history="1">
        <w:r w:rsidRPr="006B5A20">
          <w:rPr>
            <w:sz w:val="28"/>
            <w:szCs w:val="28"/>
          </w:rPr>
          <w:t>пунктах 4</w:t>
        </w:r>
      </w:hyperlink>
      <w:r w:rsidRPr="006B5A20">
        <w:rPr>
          <w:sz w:val="28"/>
          <w:szCs w:val="28"/>
        </w:rPr>
        <w:t xml:space="preserve">, </w:t>
      </w:r>
      <w:hyperlink r:id="rId22" w:history="1">
        <w:r w:rsidRPr="006B5A20">
          <w:rPr>
            <w:sz w:val="28"/>
            <w:szCs w:val="28"/>
          </w:rPr>
          <w:t>7</w:t>
        </w:r>
      </w:hyperlink>
      <w:r w:rsidRPr="006B5A20">
        <w:rPr>
          <w:sz w:val="28"/>
          <w:szCs w:val="28"/>
        </w:rPr>
        <w:t xml:space="preserve">, </w:t>
      </w:r>
      <w:hyperlink r:id="rId23" w:history="1">
        <w:r w:rsidRPr="006B5A20">
          <w:rPr>
            <w:sz w:val="28"/>
            <w:szCs w:val="28"/>
          </w:rPr>
          <w:t>8</w:t>
        </w:r>
      </w:hyperlink>
      <w:r w:rsidRPr="006B5A20">
        <w:rPr>
          <w:sz w:val="28"/>
          <w:szCs w:val="28"/>
        </w:rPr>
        <w:t xml:space="preserve">, </w:t>
      </w:r>
      <w:hyperlink r:id="rId24" w:history="1">
        <w:r w:rsidRPr="006B5A20">
          <w:rPr>
            <w:sz w:val="28"/>
            <w:szCs w:val="28"/>
          </w:rPr>
          <w:t>9</w:t>
        </w:r>
      </w:hyperlink>
      <w:r w:rsidRPr="006B5A20">
        <w:rPr>
          <w:sz w:val="28"/>
          <w:szCs w:val="28"/>
        </w:rPr>
        <w:t xml:space="preserve"> и </w:t>
      </w:r>
      <w:hyperlink r:id="rId25" w:history="1">
        <w:r w:rsidRPr="006B5A20">
          <w:rPr>
            <w:sz w:val="28"/>
            <w:szCs w:val="28"/>
          </w:rPr>
          <w:t>10</w:t>
        </w:r>
      </w:hyperlink>
      <w:r w:rsidRPr="006B5A20">
        <w:rPr>
          <w:sz w:val="28"/>
          <w:szCs w:val="28"/>
        </w:rPr>
        <w:t xml:space="preserve"> пункта 14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B5A20" w:rsidRPr="006B5A20" w:rsidRDefault="006B5A20" w:rsidP="006B5A20">
      <w:pPr>
        <w:pStyle w:val="ConsPlusTitle"/>
        <w:jc w:val="center"/>
        <w:outlineLvl w:val="2"/>
        <w:rPr>
          <w:sz w:val="28"/>
          <w:szCs w:val="28"/>
        </w:rPr>
      </w:pPr>
    </w:p>
    <w:p w:rsidR="006B5A20" w:rsidRPr="006B5A20" w:rsidRDefault="006B5A20" w:rsidP="006B5A20">
      <w:pPr>
        <w:pStyle w:val="ConsPlusTitle"/>
        <w:jc w:val="center"/>
        <w:outlineLvl w:val="2"/>
        <w:rPr>
          <w:sz w:val="28"/>
          <w:szCs w:val="28"/>
        </w:rPr>
      </w:pPr>
      <w:r w:rsidRPr="006B5A20">
        <w:rPr>
          <w:sz w:val="28"/>
          <w:szCs w:val="28"/>
        </w:rPr>
        <w:t>Подраздел 7.</w:t>
      </w:r>
      <w:r w:rsidRPr="006B5A20">
        <w:rPr>
          <w:b w:val="0"/>
          <w:sz w:val="28"/>
          <w:szCs w:val="28"/>
        </w:rPr>
        <w:t xml:space="preserve"> </w:t>
      </w:r>
      <w:r w:rsidRPr="006B5A20">
        <w:rPr>
          <w:sz w:val="28"/>
          <w:szCs w:val="28"/>
        </w:rPr>
        <w:t>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6B5A20" w:rsidRPr="006B5A20" w:rsidRDefault="006B5A20" w:rsidP="006B5A20">
      <w:pPr>
        <w:autoSpaceDE w:val="0"/>
        <w:autoSpaceDN w:val="0"/>
        <w:adjustRightInd w:val="0"/>
        <w:ind w:firstLine="709"/>
        <w:jc w:val="both"/>
        <w:rPr>
          <w:i/>
          <w:sz w:val="28"/>
          <w:szCs w:val="28"/>
        </w:rPr>
      </w:pPr>
    </w:p>
    <w:p w:rsidR="006B5A20" w:rsidRPr="006B5A20" w:rsidRDefault="006B5A20" w:rsidP="006B5A20">
      <w:pPr>
        <w:autoSpaceDE w:val="0"/>
        <w:autoSpaceDN w:val="0"/>
        <w:adjustRightInd w:val="0"/>
        <w:ind w:firstLine="567"/>
        <w:jc w:val="both"/>
        <w:rPr>
          <w:sz w:val="28"/>
          <w:szCs w:val="28"/>
        </w:rPr>
      </w:pPr>
      <w:r w:rsidRPr="006B5A20">
        <w:rPr>
          <w:b/>
          <w:sz w:val="28"/>
          <w:szCs w:val="28"/>
        </w:rPr>
        <w:t>17.</w:t>
      </w:r>
      <w:r w:rsidRPr="006B5A20">
        <w:rPr>
          <w:sz w:val="28"/>
          <w:szCs w:val="28"/>
        </w:rPr>
        <w:t xml:space="preserve"> При предоставлении муниципальной услуги, предусмотренной настоящим Регламентом, запрещается:</w:t>
      </w:r>
    </w:p>
    <w:p w:rsidR="006B5A20" w:rsidRPr="006B5A20" w:rsidRDefault="006B5A20" w:rsidP="006B5A20">
      <w:pPr>
        <w:autoSpaceDE w:val="0"/>
        <w:autoSpaceDN w:val="0"/>
        <w:adjustRightInd w:val="0"/>
        <w:ind w:firstLine="567"/>
        <w:jc w:val="both"/>
        <w:rPr>
          <w:sz w:val="28"/>
          <w:szCs w:val="28"/>
        </w:rPr>
      </w:pPr>
      <w:r w:rsidRPr="006B5A20">
        <w:rPr>
          <w:sz w:val="28"/>
          <w:szCs w:val="28"/>
        </w:rPr>
        <w:t>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5A20" w:rsidRPr="006B5A20" w:rsidRDefault="006B5A20" w:rsidP="006B5A20">
      <w:pPr>
        <w:autoSpaceDE w:val="0"/>
        <w:autoSpaceDN w:val="0"/>
        <w:adjustRightInd w:val="0"/>
        <w:ind w:firstLine="567"/>
        <w:jc w:val="both"/>
        <w:rPr>
          <w:sz w:val="28"/>
          <w:szCs w:val="28"/>
        </w:rPr>
      </w:pPr>
      <w:r w:rsidRPr="006B5A20">
        <w:rPr>
          <w:sz w:val="28"/>
          <w:szCs w:val="28"/>
        </w:rPr>
        <w:t xml:space="preserve">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6B5A20">
          <w:rPr>
            <w:sz w:val="28"/>
            <w:szCs w:val="28"/>
          </w:rPr>
          <w:t>части 6 стат</w:t>
        </w:r>
        <w:r w:rsidRPr="006B5A20">
          <w:rPr>
            <w:sz w:val="28"/>
            <w:szCs w:val="28"/>
          </w:rPr>
          <w:t>ь</w:t>
        </w:r>
        <w:r w:rsidRPr="006B5A20">
          <w:rPr>
            <w:sz w:val="28"/>
            <w:szCs w:val="28"/>
          </w:rPr>
          <w:t>и 7</w:t>
        </w:r>
      </w:hyperlink>
      <w:r w:rsidRPr="006B5A20">
        <w:rPr>
          <w:sz w:val="28"/>
          <w:szCs w:val="28"/>
        </w:rPr>
        <w:t xml:space="preserve"> Федерального закона от 27.07.2010 № 210-ФЗ «Об организации предоставления государственных и муниципальных услуг»;</w:t>
      </w:r>
    </w:p>
    <w:p w:rsidR="006B5A20" w:rsidRPr="006B5A20" w:rsidRDefault="006B5A20" w:rsidP="006B5A20">
      <w:pPr>
        <w:autoSpaceDE w:val="0"/>
        <w:autoSpaceDN w:val="0"/>
        <w:adjustRightInd w:val="0"/>
        <w:ind w:firstLine="567"/>
        <w:jc w:val="both"/>
        <w:rPr>
          <w:sz w:val="28"/>
          <w:szCs w:val="28"/>
        </w:rPr>
      </w:pPr>
      <w:r w:rsidRPr="006B5A20">
        <w:rPr>
          <w:sz w:val="28"/>
          <w:szCs w:val="28"/>
        </w:rPr>
        <w:t xml:space="preserve">требовать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6B5A20">
        <w:rPr>
          <w:sz w:val="28"/>
          <w:szCs w:val="28"/>
        </w:rPr>
        <w:lastRenderedPageBreak/>
        <w:t>муниципальной услуги, опубликованной на Едином портале, а также на официальном сайте городского округа Пелым в сети Интернет;</w:t>
      </w:r>
    </w:p>
    <w:p w:rsidR="006B5A20" w:rsidRPr="006B5A20" w:rsidRDefault="006B5A20" w:rsidP="006B5A20">
      <w:pPr>
        <w:autoSpaceDE w:val="0"/>
        <w:autoSpaceDN w:val="0"/>
        <w:adjustRightInd w:val="0"/>
        <w:ind w:firstLine="567"/>
        <w:jc w:val="both"/>
        <w:rPr>
          <w:sz w:val="28"/>
          <w:szCs w:val="28"/>
        </w:rPr>
      </w:pPr>
      <w:r w:rsidRPr="006B5A20">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а также на официальном сайте городского округа Пелым в сети Интернет;</w:t>
      </w:r>
    </w:p>
    <w:p w:rsidR="006B5A20" w:rsidRPr="006B5A20" w:rsidRDefault="006B5A20" w:rsidP="006B5A20">
      <w:pPr>
        <w:autoSpaceDE w:val="0"/>
        <w:autoSpaceDN w:val="0"/>
        <w:adjustRightInd w:val="0"/>
        <w:ind w:firstLine="567"/>
        <w:jc w:val="both"/>
        <w:rPr>
          <w:sz w:val="28"/>
          <w:szCs w:val="28"/>
        </w:rPr>
      </w:pPr>
      <w:r w:rsidRPr="006B5A20">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6B5A20" w:rsidRPr="006B5A20" w:rsidRDefault="006B5A20" w:rsidP="006B5A20">
      <w:pPr>
        <w:autoSpaceDE w:val="0"/>
        <w:autoSpaceDN w:val="0"/>
        <w:adjustRightInd w:val="0"/>
        <w:ind w:firstLine="567"/>
        <w:jc w:val="both"/>
        <w:rPr>
          <w:sz w:val="28"/>
          <w:szCs w:val="28"/>
        </w:rPr>
      </w:pPr>
      <w:r w:rsidRPr="006B5A20">
        <w:rPr>
          <w:sz w:val="28"/>
          <w:szCs w:val="28"/>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5A20" w:rsidRPr="006B5A20" w:rsidRDefault="006B5A20" w:rsidP="006B5A20">
      <w:pPr>
        <w:autoSpaceDE w:val="0"/>
        <w:autoSpaceDN w:val="0"/>
        <w:adjustRightInd w:val="0"/>
        <w:ind w:firstLine="567"/>
        <w:jc w:val="both"/>
        <w:rPr>
          <w:sz w:val="28"/>
          <w:szCs w:val="28"/>
        </w:rPr>
      </w:pPr>
      <w:r w:rsidRPr="006B5A2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5A20" w:rsidRPr="006B5A20" w:rsidRDefault="006B5A20" w:rsidP="006B5A20">
      <w:pPr>
        <w:autoSpaceDE w:val="0"/>
        <w:autoSpaceDN w:val="0"/>
        <w:adjustRightInd w:val="0"/>
        <w:ind w:firstLine="567"/>
        <w:jc w:val="both"/>
        <w:rPr>
          <w:sz w:val="28"/>
          <w:szCs w:val="28"/>
        </w:rPr>
      </w:pPr>
      <w:r w:rsidRPr="006B5A2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5A20" w:rsidRPr="006B5A20" w:rsidRDefault="006B5A20" w:rsidP="006B5A20">
      <w:pPr>
        <w:autoSpaceDE w:val="0"/>
        <w:autoSpaceDN w:val="0"/>
        <w:adjustRightInd w:val="0"/>
        <w:ind w:firstLine="567"/>
        <w:jc w:val="both"/>
        <w:rPr>
          <w:sz w:val="28"/>
          <w:szCs w:val="28"/>
        </w:rPr>
      </w:pPr>
      <w:r w:rsidRPr="006B5A2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5A20" w:rsidRPr="006B5A20" w:rsidRDefault="006B5A20" w:rsidP="006B5A20">
      <w:pPr>
        <w:tabs>
          <w:tab w:val="left" w:pos="993"/>
        </w:tabs>
        <w:autoSpaceDE w:val="0"/>
        <w:autoSpaceDN w:val="0"/>
        <w:adjustRightInd w:val="0"/>
        <w:ind w:firstLine="709"/>
        <w:jc w:val="both"/>
        <w:rPr>
          <w:sz w:val="28"/>
          <w:szCs w:val="28"/>
        </w:rPr>
      </w:pPr>
      <w:r w:rsidRPr="006B5A20">
        <w:rPr>
          <w:sz w:val="28"/>
          <w:szCs w:val="28"/>
        </w:rPr>
        <w:t>выявление документально подтвержденного факта (признаков) ошибочного или противоправного действия (бездействия) Специалиста,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B5A20" w:rsidRPr="006B5A20" w:rsidRDefault="006B5A20" w:rsidP="006B5A20">
      <w:pPr>
        <w:jc w:val="center"/>
        <w:outlineLvl w:val="0"/>
        <w:rPr>
          <w:b/>
          <w:sz w:val="28"/>
          <w:szCs w:val="28"/>
        </w:rPr>
      </w:pPr>
    </w:p>
    <w:p w:rsidR="006B5A20" w:rsidRPr="006B5A20" w:rsidRDefault="006B5A20" w:rsidP="006B5A20">
      <w:pPr>
        <w:autoSpaceDE w:val="0"/>
        <w:autoSpaceDN w:val="0"/>
        <w:adjustRightInd w:val="0"/>
        <w:jc w:val="center"/>
        <w:rPr>
          <w:b/>
          <w:iCs/>
          <w:sz w:val="28"/>
          <w:szCs w:val="28"/>
        </w:rPr>
      </w:pPr>
      <w:r w:rsidRPr="006B5A20">
        <w:rPr>
          <w:b/>
          <w:sz w:val="28"/>
          <w:szCs w:val="28"/>
        </w:rPr>
        <w:t>Подраздел 8. П</w:t>
      </w:r>
      <w:r w:rsidRPr="006B5A20">
        <w:rPr>
          <w:b/>
          <w:iCs/>
          <w:sz w:val="28"/>
          <w:szCs w:val="28"/>
        </w:rPr>
        <w:t xml:space="preserve">еречень оснований для отказа в приеме документов, необходимых для предоставления </w:t>
      </w:r>
      <w:r w:rsidRPr="006B5A20">
        <w:rPr>
          <w:b/>
          <w:bCs/>
          <w:sz w:val="28"/>
          <w:szCs w:val="28"/>
        </w:rPr>
        <w:t>муниципальной услуги</w:t>
      </w:r>
    </w:p>
    <w:p w:rsidR="006B5A20" w:rsidRPr="006B5A20" w:rsidRDefault="006B5A20" w:rsidP="006B5A20">
      <w:pPr>
        <w:autoSpaceDE w:val="0"/>
        <w:autoSpaceDN w:val="0"/>
        <w:adjustRightInd w:val="0"/>
        <w:ind w:firstLine="709"/>
        <w:jc w:val="both"/>
        <w:rPr>
          <w:i/>
          <w:sz w:val="28"/>
          <w:szCs w:val="28"/>
        </w:rPr>
      </w:pPr>
    </w:p>
    <w:p w:rsidR="006B5A20" w:rsidRPr="006B5A20" w:rsidRDefault="006B5A20" w:rsidP="006B5A20">
      <w:pPr>
        <w:autoSpaceDE w:val="0"/>
        <w:autoSpaceDN w:val="0"/>
        <w:adjustRightInd w:val="0"/>
        <w:ind w:firstLine="709"/>
        <w:jc w:val="both"/>
        <w:rPr>
          <w:sz w:val="28"/>
          <w:szCs w:val="28"/>
        </w:rPr>
      </w:pPr>
      <w:r w:rsidRPr="006B5A20">
        <w:rPr>
          <w:b/>
          <w:sz w:val="28"/>
          <w:szCs w:val="28"/>
        </w:rPr>
        <w:t>18.</w:t>
      </w:r>
      <w:r w:rsidRPr="006B5A20">
        <w:rPr>
          <w:sz w:val="28"/>
          <w:szCs w:val="28"/>
        </w:rPr>
        <w:t xml:space="preserve"> Основаниями для отказа в приеме </w:t>
      </w:r>
      <w:r w:rsidRPr="006B5A20">
        <w:rPr>
          <w:iCs/>
          <w:sz w:val="28"/>
          <w:szCs w:val="28"/>
        </w:rPr>
        <w:t xml:space="preserve">документов, необходимых для предоставления </w:t>
      </w:r>
      <w:r w:rsidRPr="006B5A20">
        <w:rPr>
          <w:bCs/>
          <w:sz w:val="28"/>
          <w:szCs w:val="28"/>
        </w:rPr>
        <w:t xml:space="preserve">муниципальной услуги, </w:t>
      </w:r>
      <w:r w:rsidRPr="006B5A20">
        <w:rPr>
          <w:sz w:val="28"/>
          <w:szCs w:val="28"/>
        </w:rPr>
        <w:t>являются:</w:t>
      </w:r>
    </w:p>
    <w:p w:rsidR="006B5A20" w:rsidRPr="006B5A20" w:rsidRDefault="006B5A20" w:rsidP="006B5A20">
      <w:pPr>
        <w:autoSpaceDE w:val="0"/>
        <w:autoSpaceDN w:val="0"/>
        <w:adjustRightInd w:val="0"/>
        <w:ind w:firstLine="709"/>
        <w:jc w:val="both"/>
        <w:rPr>
          <w:sz w:val="28"/>
          <w:szCs w:val="28"/>
        </w:rPr>
      </w:pPr>
      <w:r w:rsidRPr="006B5A20">
        <w:rPr>
          <w:sz w:val="28"/>
          <w:szCs w:val="28"/>
        </w:rPr>
        <w:t xml:space="preserve">1) отсутствие необходимости в оформлении разрешения на строительство для объектов, указанных в </w:t>
      </w:r>
      <w:hyperlink r:id="rId27" w:history="1">
        <w:r w:rsidRPr="006B5A20">
          <w:rPr>
            <w:sz w:val="28"/>
            <w:szCs w:val="28"/>
          </w:rPr>
          <w:t>пункте 17 статьи 51</w:t>
        </w:r>
      </w:hyperlink>
      <w:r w:rsidRPr="006B5A20">
        <w:rPr>
          <w:sz w:val="28"/>
          <w:szCs w:val="28"/>
        </w:rPr>
        <w:t xml:space="preserve"> Градостроительного кодекса Российской Федерации;</w:t>
      </w:r>
    </w:p>
    <w:p w:rsidR="006B5A20" w:rsidRPr="006B5A20" w:rsidRDefault="006B5A20" w:rsidP="006B5A20">
      <w:pPr>
        <w:autoSpaceDE w:val="0"/>
        <w:autoSpaceDN w:val="0"/>
        <w:adjustRightInd w:val="0"/>
        <w:ind w:firstLine="709"/>
        <w:jc w:val="both"/>
        <w:rPr>
          <w:sz w:val="28"/>
          <w:szCs w:val="28"/>
        </w:rPr>
      </w:pPr>
      <w:r w:rsidRPr="006B5A20">
        <w:rPr>
          <w:sz w:val="28"/>
          <w:szCs w:val="28"/>
        </w:rPr>
        <w:t>2) предоставление муниципальной услуги относится к компетенции иных органов исполнительной власти, федеральных органов исполнительной власти или органов местного самоуправления;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3) предоставление документов лицом, не уполномоченным в установленном порядке на подачу документов (при подаче документов представителем Заявителя);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lastRenderedPageBreak/>
        <w:t>4) предоставление  нечитаемых  документов,  документов  с  приписками, подчистками, помарками.</w:t>
      </w:r>
    </w:p>
    <w:p w:rsidR="006B5A20" w:rsidRPr="006B5A20" w:rsidRDefault="006B5A20" w:rsidP="006B5A20">
      <w:pPr>
        <w:jc w:val="center"/>
        <w:outlineLvl w:val="0"/>
        <w:rPr>
          <w:b/>
          <w:sz w:val="28"/>
          <w:szCs w:val="28"/>
        </w:rPr>
      </w:pPr>
    </w:p>
    <w:p w:rsidR="006B5A20" w:rsidRPr="006B5A20" w:rsidRDefault="006B5A20" w:rsidP="006B5A20">
      <w:pPr>
        <w:autoSpaceDE w:val="0"/>
        <w:autoSpaceDN w:val="0"/>
        <w:adjustRightInd w:val="0"/>
        <w:jc w:val="center"/>
        <w:rPr>
          <w:b/>
          <w:bCs/>
          <w:sz w:val="28"/>
          <w:szCs w:val="28"/>
        </w:rPr>
      </w:pPr>
      <w:r w:rsidRPr="006B5A20">
        <w:rPr>
          <w:b/>
          <w:sz w:val="28"/>
          <w:szCs w:val="28"/>
        </w:rPr>
        <w:t>Подраздел 9. П</w:t>
      </w:r>
      <w:r w:rsidRPr="006B5A20">
        <w:rPr>
          <w:b/>
          <w:iCs/>
          <w:sz w:val="28"/>
          <w:szCs w:val="28"/>
        </w:rPr>
        <w:t xml:space="preserve">еречень </w:t>
      </w:r>
      <w:r w:rsidRPr="006B5A20">
        <w:rPr>
          <w:b/>
          <w:bCs/>
          <w:sz w:val="28"/>
          <w:szCs w:val="28"/>
        </w:rPr>
        <w:t>оснований для приостановления или отказа в предоставлении муниципальной услуги</w:t>
      </w:r>
    </w:p>
    <w:p w:rsidR="006B5A20" w:rsidRPr="006B5A20" w:rsidRDefault="006B5A20" w:rsidP="006B5A20">
      <w:pPr>
        <w:autoSpaceDE w:val="0"/>
        <w:autoSpaceDN w:val="0"/>
        <w:adjustRightInd w:val="0"/>
        <w:ind w:firstLine="709"/>
        <w:jc w:val="center"/>
        <w:rPr>
          <w:b/>
          <w:iCs/>
          <w:sz w:val="28"/>
          <w:szCs w:val="28"/>
        </w:rPr>
      </w:pP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19.</w:t>
      </w:r>
      <w:r w:rsidRPr="006B5A20">
        <w:rPr>
          <w:rFonts w:ascii="Times New Roman" w:hAnsi="Times New Roman" w:cs="Times New Roman"/>
          <w:sz w:val="28"/>
          <w:szCs w:val="28"/>
        </w:rPr>
        <w:t xml:space="preserve"> Основанием для приостановления предоставления муниципальной услуги является неявка Заявителя, подавшего заявление через Единый портал, в Отдел в течение трех дней со дня регистрации заявления.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20.</w:t>
      </w:r>
      <w:r w:rsidRPr="006B5A20">
        <w:rPr>
          <w:rFonts w:ascii="Times New Roman" w:hAnsi="Times New Roman" w:cs="Times New Roman"/>
          <w:sz w:val="28"/>
          <w:szCs w:val="28"/>
        </w:rPr>
        <w:t xml:space="preserve"> Основаниями для отказа в предоставлении разрешения на ввод объекта в эксплуатацию является: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Cs/>
          <w:sz w:val="28"/>
          <w:szCs w:val="28"/>
        </w:rPr>
        <w:t xml:space="preserve">1) </w:t>
      </w:r>
      <w:r w:rsidRPr="006B5A20">
        <w:rPr>
          <w:rFonts w:ascii="Times New Roman" w:hAnsi="Times New Roman" w:cs="Times New Roman"/>
          <w:sz w:val="28"/>
          <w:szCs w:val="28"/>
        </w:rPr>
        <w:t>непредставление (неполное представление) документов, указанных в пункте 14 настоящего Регламента;</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6B5A20" w:rsidRPr="001761A3" w:rsidRDefault="006B5A20" w:rsidP="001761A3">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history="1">
        <w:r w:rsidRPr="006B5A20">
          <w:rPr>
            <w:rFonts w:ascii="Times New Roman" w:hAnsi="Times New Roman" w:cs="Times New Roman"/>
            <w:sz w:val="28"/>
            <w:szCs w:val="28"/>
          </w:rPr>
          <w:t>пунктом 9 части 7 статьи 51</w:t>
        </w:r>
      </w:hyperlink>
      <w:r w:rsidRPr="006B5A20">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21.</w:t>
      </w:r>
      <w:r w:rsidRPr="006B5A20">
        <w:rPr>
          <w:rFonts w:ascii="Times New Roman" w:hAnsi="Times New Roman" w:cs="Times New Roman"/>
          <w:sz w:val="28"/>
          <w:szCs w:val="28"/>
        </w:rPr>
        <w:t xml:space="preserve"> Неполучение или несвоевременное получение документов, запрошенных Отделом в порядке межведомственного взаимодействия, не может являться основанием для отказа Заявителю в предоставлении муниципальной услуги, предусмотренной настоящим Регламентом.</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22.</w:t>
      </w:r>
      <w:r w:rsidRPr="006B5A20">
        <w:rPr>
          <w:rFonts w:ascii="Times New Roman" w:hAnsi="Times New Roman" w:cs="Times New Roman"/>
          <w:sz w:val="28"/>
          <w:szCs w:val="28"/>
        </w:rPr>
        <w:t xml:space="preserve"> Основанием для прекращения предоставления муниципальной услуги является отзыв заявления, который оформляется письменным заявлением Заявителя или соответствующей записью его официального представителя на </w:t>
      </w:r>
      <w:r w:rsidRPr="006B5A20">
        <w:rPr>
          <w:rFonts w:ascii="Times New Roman" w:hAnsi="Times New Roman" w:cs="Times New Roman"/>
          <w:sz w:val="28"/>
          <w:szCs w:val="28"/>
        </w:rPr>
        <w:lastRenderedPageBreak/>
        <w:t>подлиннике ранее поданного заявления о предоставлении муниципальной услуги. При этом заявление остается в Отделе, документы возвращаются Заявителю.</w:t>
      </w:r>
    </w:p>
    <w:p w:rsidR="006B5A20" w:rsidRPr="006B5A20" w:rsidRDefault="006B5A20" w:rsidP="006B5A20">
      <w:pPr>
        <w:pStyle w:val="ConsPlusNormal"/>
        <w:ind w:firstLine="709"/>
        <w:jc w:val="both"/>
        <w:rPr>
          <w:rFonts w:ascii="Times New Roman" w:hAnsi="Times New Roman" w:cs="Times New Roman"/>
          <w:sz w:val="28"/>
          <w:szCs w:val="28"/>
        </w:rPr>
      </w:pPr>
    </w:p>
    <w:p w:rsidR="006B5A20" w:rsidRPr="006B5A20" w:rsidRDefault="006B5A20" w:rsidP="006B5A20">
      <w:pPr>
        <w:pStyle w:val="ConsPlusTitle"/>
        <w:ind w:firstLine="709"/>
        <w:jc w:val="center"/>
        <w:outlineLvl w:val="2"/>
        <w:rPr>
          <w:sz w:val="28"/>
          <w:szCs w:val="28"/>
        </w:rPr>
      </w:pPr>
      <w:r w:rsidRPr="006B5A20">
        <w:rPr>
          <w:sz w:val="28"/>
          <w:szCs w:val="28"/>
        </w:rPr>
        <w:t>Подраздел 10. П</w:t>
      </w:r>
      <w:r w:rsidRPr="006B5A20">
        <w:rPr>
          <w:iCs/>
          <w:sz w:val="28"/>
          <w:szCs w:val="28"/>
        </w:rPr>
        <w:t xml:space="preserve">еречень </w:t>
      </w:r>
      <w:r w:rsidRPr="006B5A20">
        <w:rPr>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5A20" w:rsidRPr="006B5A20" w:rsidRDefault="006B5A20" w:rsidP="006B5A20">
      <w:pPr>
        <w:autoSpaceDE w:val="0"/>
        <w:autoSpaceDN w:val="0"/>
        <w:adjustRightInd w:val="0"/>
        <w:ind w:firstLine="709"/>
        <w:jc w:val="center"/>
        <w:rPr>
          <w:b/>
          <w:bCs/>
          <w:sz w:val="28"/>
          <w:szCs w:val="28"/>
        </w:rPr>
      </w:pP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23.</w:t>
      </w:r>
      <w:r w:rsidRPr="006B5A20">
        <w:rPr>
          <w:rFonts w:ascii="Times New Roman" w:hAnsi="Times New Roman" w:cs="Times New Roman"/>
          <w:sz w:val="28"/>
          <w:szCs w:val="28"/>
        </w:rPr>
        <w:t xml:space="preserve"> Для предоставления муниципальной услуги, предусмотренной настоящим Регламентом, Заявителю требуется оказание следующих необходимых и обязательных услуг:</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1) подготовка и оформление технического плана объекта капитального строительства, соответствующего требованиям Федерального закона от 13.07.2015 № 218-ФЗ «О государственной регистрации недвижимости».</w:t>
      </w:r>
    </w:p>
    <w:p w:rsidR="006B5A20" w:rsidRPr="006B5A20" w:rsidRDefault="006B5A20" w:rsidP="006B5A20">
      <w:pPr>
        <w:pStyle w:val="ConsPlusNormal"/>
        <w:jc w:val="both"/>
        <w:rPr>
          <w:sz w:val="28"/>
          <w:szCs w:val="28"/>
        </w:rPr>
      </w:pPr>
    </w:p>
    <w:p w:rsidR="006B5A20" w:rsidRPr="006B5A20" w:rsidRDefault="006B5A20" w:rsidP="006B5A20">
      <w:pPr>
        <w:autoSpaceDE w:val="0"/>
        <w:autoSpaceDN w:val="0"/>
        <w:adjustRightInd w:val="0"/>
        <w:jc w:val="center"/>
        <w:rPr>
          <w:b/>
          <w:bCs/>
          <w:sz w:val="28"/>
          <w:szCs w:val="28"/>
        </w:rPr>
      </w:pPr>
      <w:r w:rsidRPr="006B5A20">
        <w:rPr>
          <w:b/>
          <w:sz w:val="28"/>
          <w:szCs w:val="28"/>
        </w:rPr>
        <w:t xml:space="preserve">Подраздел 11. </w:t>
      </w:r>
      <w:r w:rsidRPr="006B5A20">
        <w:rPr>
          <w:b/>
          <w:bCs/>
          <w:sz w:val="28"/>
          <w:szCs w:val="28"/>
        </w:rPr>
        <w:t xml:space="preserve">Порядок, размер и основания взимания государственной пошлины или иной платы, взимаемой за предоставление </w:t>
      </w:r>
    </w:p>
    <w:p w:rsidR="006B5A20" w:rsidRPr="006B5A20" w:rsidRDefault="006B5A20" w:rsidP="006B5A20">
      <w:pPr>
        <w:autoSpaceDE w:val="0"/>
        <w:autoSpaceDN w:val="0"/>
        <w:adjustRightInd w:val="0"/>
        <w:jc w:val="center"/>
        <w:rPr>
          <w:b/>
          <w:bCs/>
          <w:sz w:val="28"/>
          <w:szCs w:val="28"/>
        </w:rPr>
      </w:pPr>
      <w:r w:rsidRPr="006B5A20">
        <w:rPr>
          <w:b/>
          <w:bCs/>
          <w:sz w:val="28"/>
          <w:szCs w:val="28"/>
        </w:rPr>
        <w:t>муниципальной услуги</w:t>
      </w:r>
    </w:p>
    <w:p w:rsidR="006B5A20" w:rsidRPr="006B5A20" w:rsidRDefault="006B5A20" w:rsidP="006B5A20">
      <w:pPr>
        <w:pStyle w:val="ConsPlusTitle"/>
        <w:ind w:firstLine="709"/>
        <w:jc w:val="center"/>
        <w:outlineLvl w:val="2"/>
        <w:rPr>
          <w:sz w:val="28"/>
          <w:szCs w:val="28"/>
        </w:rPr>
      </w:pPr>
    </w:p>
    <w:p w:rsidR="006B5A20" w:rsidRPr="006B5A20" w:rsidRDefault="006B5A20" w:rsidP="006B5A20">
      <w:pPr>
        <w:ind w:firstLine="709"/>
        <w:jc w:val="both"/>
        <w:rPr>
          <w:sz w:val="28"/>
          <w:szCs w:val="28"/>
        </w:rPr>
      </w:pPr>
      <w:r w:rsidRPr="006B5A20">
        <w:rPr>
          <w:b/>
          <w:sz w:val="28"/>
          <w:szCs w:val="28"/>
        </w:rPr>
        <w:t xml:space="preserve">24. </w:t>
      </w:r>
      <w:r w:rsidRPr="006B5A20">
        <w:rPr>
          <w:sz w:val="28"/>
          <w:szCs w:val="28"/>
        </w:rPr>
        <w:t>Предоставление муниципальной услуги осуществляется без взимания платы.</w:t>
      </w:r>
    </w:p>
    <w:p w:rsidR="006B5A20" w:rsidRPr="006B5A20" w:rsidRDefault="006B5A20" w:rsidP="006B5A20">
      <w:pPr>
        <w:ind w:firstLine="709"/>
        <w:jc w:val="both"/>
        <w:rPr>
          <w:sz w:val="28"/>
          <w:szCs w:val="28"/>
        </w:rPr>
      </w:pPr>
    </w:p>
    <w:p w:rsidR="006B5A20" w:rsidRPr="006B5A20" w:rsidRDefault="006B5A20" w:rsidP="006B5A20">
      <w:pPr>
        <w:autoSpaceDE w:val="0"/>
        <w:autoSpaceDN w:val="0"/>
        <w:adjustRightInd w:val="0"/>
        <w:jc w:val="center"/>
        <w:rPr>
          <w:b/>
          <w:bCs/>
          <w:sz w:val="28"/>
          <w:szCs w:val="28"/>
        </w:rPr>
      </w:pPr>
      <w:r w:rsidRPr="006B5A20">
        <w:rPr>
          <w:b/>
          <w:sz w:val="28"/>
          <w:szCs w:val="28"/>
        </w:rPr>
        <w:t xml:space="preserve">Подраздел 12. </w:t>
      </w:r>
      <w:r w:rsidRPr="006B5A20">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5A20" w:rsidRPr="006B5A20" w:rsidRDefault="006B5A20" w:rsidP="006B5A20">
      <w:pPr>
        <w:pStyle w:val="ConsPlusTitle"/>
        <w:jc w:val="center"/>
        <w:outlineLvl w:val="2"/>
        <w:rPr>
          <w:sz w:val="28"/>
          <w:szCs w:val="28"/>
        </w:rPr>
      </w:pP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25.</w:t>
      </w:r>
      <w:r w:rsidRPr="006B5A20">
        <w:rPr>
          <w:rFonts w:ascii="Times New Roman" w:hAnsi="Times New Roman" w:cs="Times New Roman"/>
          <w:sz w:val="28"/>
          <w:szCs w:val="28"/>
        </w:rPr>
        <w:t xml:space="preserve">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1) услуга по подготовке и оформлению технического плана объекта капитального строительства, соответствующего требованиям Федерального закона от 13.07.2015 № 218-ФЗ «О государственной регистрации недвижимости» – за плату.</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26.</w:t>
      </w:r>
      <w:r w:rsidRPr="006B5A20">
        <w:rPr>
          <w:rFonts w:ascii="Times New Roman" w:hAnsi="Times New Roman" w:cs="Times New Roman"/>
          <w:sz w:val="28"/>
          <w:szCs w:val="28"/>
        </w:rPr>
        <w:t xml:space="preserve"> 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(Свердловской области) или органом местного самоуправления;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 и (или) Свердловской области.</w:t>
      </w:r>
    </w:p>
    <w:p w:rsidR="006B5A20" w:rsidRPr="006B5A20" w:rsidRDefault="006B5A20" w:rsidP="006B5A20">
      <w:pPr>
        <w:autoSpaceDE w:val="0"/>
        <w:autoSpaceDN w:val="0"/>
        <w:adjustRightInd w:val="0"/>
        <w:ind w:firstLine="709"/>
        <w:jc w:val="both"/>
        <w:rPr>
          <w:b/>
          <w:sz w:val="28"/>
          <w:szCs w:val="28"/>
        </w:rPr>
      </w:pPr>
    </w:p>
    <w:p w:rsidR="006B5A20" w:rsidRPr="006B5A20" w:rsidRDefault="006B5A20" w:rsidP="006B5A20">
      <w:pPr>
        <w:autoSpaceDE w:val="0"/>
        <w:autoSpaceDN w:val="0"/>
        <w:adjustRightInd w:val="0"/>
        <w:jc w:val="center"/>
        <w:rPr>
          <w:b/>
          <w:sz w:val="28"/>
          <w:szCs w:val="28"/>
        </w:rPr>
      </w:pPr>
      <w:r w:rsidRPr="006B5A20">
        <w:rPr>
          <w:b/>
          <w:sz w:val="28"/>
          <w:szCs w:val="28"/>
        </w:rPr>
        <w:t xml:space="preserve">Подраздел 13. </w:t>
      </w:r>
      <w:r w:rsidRPr="006B5A20">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5A20" w:rsidRPr="006B5A20" w:rsidRDefault="006B5A20" w:rsidP="006B5A20">
      <w:pPr>
        <w:autoSpaceDE w:val="0"/>
        <w:autoSpaceDN w:val="0"/>
        <w:adjustRightInd w:val="0"/>
        <w:jc w:val="center"/>
        <w:rPr>
          <w:i/>
          <w:sz w:val="28"/>
          <w:szCs w:val="28"/>
        </w:rPr>
      </w:pPr>
    </w:p>
    <w:p w:rsidR="006B5A20" w:rsidRPr="006B5A20" w:rsidRDefault="006B5A20" w:rsidP="006B5A20">
      <w:pPr>
        <w:ind w:firstLine="709"/>
        <w:jc w:val="both"/>
        <w:rPr>
          <w:sz w:val="28"/>
          <w:szCs w:val="28"/>
        </w:rPr>
      </w:pPr>
      <w:r w:rsidRPr="006B5A20">
        <w:rPr>
          <w:b/>
          <w:sz w:val="28"/>
          <w:szCs w:val="28"/>
        </w:rPr>
        <w:t>27.</w:t>
      </w:r>
      <w:r w:rsidRPr="006B5A20">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B5A20" w:rsidRPr="006B5A20" w:rsidRDefault="006B5A20" w:rsidP="006B5A20">
      <w:pPr>
        <w:ind w:firstLine="709"/>
        <w:jc w:val="both"/>
        <w:rPr>
          <w:sz w:val="28"/>
          <w:szCs w:val="28"/>
        </w:rPr>
      </w:pPr>
    </w:p>
    <w:p w:rsidR="006B5A20" w:rsidRPr="006B5A20" w:rsidRDefault="006B5A20" w:rsidP="006B5A20">
      <w:pPr>
        <w:autoSpaceDE w:val="0"/>
        <w:autoSpaceDN w:val="0"/>
        <w:adjustRightInd w:val="0"/>
        <w:jc w:val="center"/>
        <w:rPr>
          <w:b/>
          <w:bCs/>
          <w:sz w:val="28"/>
          <w:szCs w:val="28"/>
        </w:rPr>
      </w:pPr>
      <w:r w:rsidRPr="006B5A20">
        <w:rPr>
          <w:b/>
          <w:sz w:val="28"/>
          <w:szCs w:val="28"/>
        </w:rPr>
        <w:t xml:space="preserve">Подраздел 14. </w:t>
      </w:r>
      <w:r w:rsidRPr="006B5A20">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B5A20" w:rsidRPr="006B5A20" w:rsidRDefault="006B5A20" w:rsidP="006B5A20">
      <w:pPr>
        <w:autoSpaceDE w:val="0"/>
        <w:autoSpaceDN w:val="0"/>
        <w:adjustRightInd w:val="0"/>
        <w:jc w:val="center"/>
        <w:rPr>
          <w:i/>
          <w:sz w:val="28"/>
          <w:szCs w:val="28"/>
        </w:rPr>
      </w:pP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28.</w:t>
      </w:r>
      <w:r w:rsidRPr="006B5A20">
        <w:rPr>
          <w:rFonts w:ascii="Times New Roman" w:hAnsi="Times New Roman" w:cs="Times New Roman"/>
          <w:sz w:val="28"/>
          <w:szCs w:val="28"/>
        </w:rPr>
        <w:t xml:space="preserve">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6B5A20" w:rsidRPr="006B5A20" w:rsidRDefault="006B5A20" w:rsidP="006B5A20">
      <w:pPr>
        <w:ind w:firstLine="709"/>
        <w:jc w:val="both"/>
        <w:rPr>
          <w:sz w:val="28"/>
          <w:szCs w:val="28"/>
        </w:rPr>
      </w:pPr>
    </w:p>
    <w:p w:rsidR="006B5A20" w:rsidRPr="006B5A20" w:rsidRDefault="006B5A20" w:rsidP="006B5A20">
      <w:pPr>
        <w:autoSpaceDE w:val="0"/>
        <w:autoSpaceDN w:val="0"/>
        <w:adjustRightInd w:val="0"/>
        <w:jc w:val="center"/>
        <w:rPr>
          <w:b/>
          <w:bCs/>
          <w:sz w:val="28"/>
          <w:szCs w:val="28"/>
        </w:rPr>
      </w:pPr>
      <w:r w:rsidRPr="006B5A20">
        <w:rPr>
          <w:b/>
          <w:sz w:val="28"/>
          <w:szCs w:val="28"/>
        </w:rPr>
        <w:t xml:space="preserve">Подраздел 15. </w:t>
      </w:r>
      <w:r w:rsidRPr="006B5A20">
        <w:rPr>
          <w:b/>
          <w:bCs/>
          <w:sz w:val="28"/>
          <w:szCs w:val="28"/>
        </w:rPr>
        <w:t xml:space="preserve">Требования к помещениям, в которых предоставляется </w:t>
      </w:r>
    </w:p>
    <w:p w:rsidR="006B5A20" w:rsidRPr="006B5A20" w:rsidRDefault="006B5A20" w:rsidP="006B5A20">
      <w:pPr>
        <w:autoSpaceDE w:val="0"/>
        <w:autoSpaceDN w:val="0"/>
        <w:adjustRightInd w:val="0"/>
        <w:jc w:val="center"/>
        <w:rPr>
          <w:b/>
          <w:bCs/>
          <w:sz w:val="28"/>
          <w:szCs w:val="28"/>
        </w:rPr>
      </w:pPr>
      <w:r w:rsidRPr="006B5A20">
        <w:rPr>
          <w:b/>
          <w:bCs/>
          <w:sz w:val="28"/>
          <w:szCs w:val="28"/>
        </w:rPr>
        <w:t>муниципальная услуга</w:t>
      </w:r>
    </w:p>
    <w:p w:rsidR="006B5A20" w:rsidRPr="006B5A20" w:rsidRDefault="006B5A20" w:rsidP="006B5A20">
      <w:pPr>
        <w:autoSpaceDE w:val="0"/>
        <w:autoSpaceDN w:val="0"/>
        <w:adjustRightInd w:val="0"/>
        <w:ind w:firstLine="709"/>
        <w:jc w:val="center"/>
        <w:rPr>
          <w:b/>
          <w:bCs/>
          <w:sz w:val="28"/>
          <w:szCs w:val="28"/>
        </w:rPr>
      </w:pP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29.</w:t>
      </w:r>
      <w:r w:rsidRPr="006B5A20">
        <w:rPr>
          <w:rFonts w:ascii="Times New Roman" w:hAnsi="Times New Roman" w:cs="Times New Roman"/>
          <w:sz w:val="28"/>
          <w:szCs w:val="28"/>
        </w:rPr>
        <w:t xml:space="preserve">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а так же соответствует санитарно-эпидемиологическим правилам и нормативам.</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30.</w:t>
      </w:r>
      <w:r w:rsidRPr="006B5A20">
        <w:rPr>
          <w:rFonts w:ascii="Times New Roman" w:hAnsi="Times New Roman" w:cs="Times New Roman"/>
          <w:sz w:val="28"/>
          <w:szCs w:val="28"/>
        </w:rPr>
        <w:t xml:space="preserve">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31.</w:t>
      </w:r>
      <w:r w:rsidRPr="006B5A20">
        <w:rPr>
          <w:rFonts w:ascii="Times New Roman" w:hAnsi="Times New Roman" w:cs="Times New Roman"/>
          <w:sz w:val="28"/>
          <w:szCs w:val="28"/>
        </w:rPr>
        <w:t xml:space="preserve"> Места для ожидания заявителей оборудованы стульями.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32.</w:t>
      </w:r>
      <w:r w:rsidRPr="006B5A20">
        <w:rPr>
          <w:rFonts w:ascii="Times New Roman" w:hAnsi="Times New Roman" w:cs="Times New Roman"/>
          <w:sz w:val="28"/>
          <w:szCs w:val="28"/>
        </w:rPr>
        <w:t xml:space="preserve"> 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33.</w:t>
      </w:r>
      <w:r w:rsidRPr="006B5A20">
        <w:rPr>
          <w:rFonts w:ascii="Times New Roman" w:hAnsi="Times New Roman" w:cs="Times New Roman"/>
          <w:sz w:val="28"/>
          <w:szCs w:val="28"/>
        </w:rPr>
        <w:t xml:space="preserve">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6B5A20" w:rsidRPr="006B5A20" w:rsidRDefault="006B5A20" w:rsidP="006B5A20">
      <w:pPr>
        <w:autoSpaceDE w:val="0"/>
        <w:autoSpaceDN w:val="0"/>
        <w:adjustRightInd w:val="0"/>
        <w:jc w:val="center"/>
        <w:rPr>
          <w:b/>
          <w:bCs/>
          <w:sz w:val="28"/>
          <w:szCs w:val="28"/>
        </w:rPr>
      </w:pPr>
    </w:p>
    <w:p w:rsidR="006B5A20" w:rsidRPr="006B5A20" w:rsidRDefault="006B5A20" w:rsidP="006B5A20">
      <w:pPr>
        <w:autoSpaceDE w:val="0"/>
        <w:autoSpaceDN w:val="0"/>
        <w:adjustRightInd w:val="0"/>
        <w:jc w:val="center"/>
        <w:rPr>
          <w:b/>
          <w:bCs/>
          <w:sz w:val="28"/>
          <w:szCs w:val="28"/>
        </w:rPr>
      </w:pPr>
      <w:r w:rsidRPr="006B5A20">
        <w:rPr>
          <w:b/>
          <w:sz w:val="28"/>
          <w:szCs w:val="28"/>
        </w:rPr>
        <w:t xml:space="preserve">Подраздел 16. </w:t>
      </w:r>
      <w:r w:rsidRPr="006B5A20">
        <w:rPr>
          <w:b/>
          <w:bCs/>
          <w:sz w:val="28"/>
          <w:szCs w:val="28"/>
        </w:rPr>
        <w:t>Показатели доступности и качества муниципальной услуги</w:t>
      </w:r>
    </w:p>
    <w:p w:rsidR="006B5A20" w:rsidRPr="006B5A20" w:rsidRDefault="006B5A20" w:rsidP="006B5A20">
      <w:pPr>
        <w:autoSpaceDE w:val="0"/>
        <w:autoSpaceDN w:val="0"/>
        <w:adjustRightInd w:val="0"/>
        <w:jc w:val="center"/>
        <w:rPr>
          <w:i/>
          <w:sz w:val="28"/>
          <w:szCs w:val="28"/>
        </w:rPr>
      </w:pP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lastRenderedPageBreak/>
        <w:t>34.</w:t>
      </w:r>
      <w:r w:rsidRPr="006B5A20">
        <w:rPr>
          <w:rFonts w:ascii="Times New Roman" w:hAnsi="Times New Roman" w:cs="Times New Roman"/>
          <w:sz w:val="28"/>
          <w:szCs w:val="28"/>
        </w:rPr>
        <w:t xml:space="preserve"> Показателями доступности и качества муниципальной услуги, предусмотренной настоящим Регламентом, являются:</w:t>
      </w:r>
    </w:p>
    <w:p w:rsidR="006B5A20" w:rsidRPr="006B5A20" w:rsidRDefault="006B5A20" w:rsidP="006B5A20">
      <w:pPr>
        <w:ind w:firstLine="709"/>
        <w:jc w:val="both"/>
        <w:rPr>
          <w:sz w:val="28"/>
          <w:szCs w:val="28"/>
        </w:rPr>
      </w:pPr>
      <w:r w:rsidRPr="006B5A20">
        <w:rPr>
          <w:sz w:val="28"/>
          <w:szCs w:val="28"/>
        </w:rPr>
        <w:t>-соблюдение порядка информирования Заявителей по вопросам предоставления муниципальной услуги;</w:t>
      </w:r>
    </w:p>
    <w:p w:rsidR="006B5A20" w:rsidRPr="006B5A20" w:rsidRDefault="006B5A20" w:rsidP="006B5A20">
      <w:pPr>
        <w:ind w:firstLine="709"/>
        <w:jc w:val="both"/>
        <w:rPr>
          <w:sz w:val="28"/>
          <w:szCs w:val="28"/>
        </w:rPr>
      </w:pPr>
      <w:r w:rsidRPr="006B5A20">
        <w:rPr>
          <w:sz w:val="28"/>
          <w:szCs w:val="28"/>
        </w:rPr>
        <w:t>-соблюдение условий ожидания приема;</w:t>
      </w:r>
    </w:p>
    <w:p w:rsidR="006B5A20" w:rsidRPr="006B5A20" w:rsidRDefault="006B5A20" w:rsidP="006B5A20">
      <w:pPr>
        <w:ind w:firstLine="709"/>
        <w:jc w:val="both"/>
        <w:rPr>
          <w:sz w:val="28"/>
          <w:szCs w:val="28"/>
        </w:rPr>
      </w:pPr>
      <w:r w:rsidRPr="006B5A20">
        <w:rPr>
          <w:sz w:val="28"/>
          <w:szCs w:val="28"/>
        </w:rPr>
        <w:t>-отсутствие избыточных административных процедур;</w:t>
      </w:r>
    </w:p>
    <w:p w:rsidR="006B5A20" w:rsidRPr="006B5A20" w:rsidRDefault="006B5A20" w:rsidP="006B5A20">
      <w:pPr>
        <w:ind w:firstLine="709"/>
        <w:jc w:val="both"/>
        <w:rPr>
          <w:sz w:val="28"/>
          <w:szCs w:val="28"/>
        </w:rPr>
      </w:pPr>
      <w:r w:rsidRPr="006B5A20">
        <w:rPr>
          <w:sz w:val="28"/>
          <w:szCs w:val="28"/>
        </w:rPr>
        <w:t>-соблюдение сроков предоставления муниципальной услуги;</w:t>
      </w:r>
    </w:p>
    <w:p w:rsidR="006B5A20" w:rsidRPr="006B5A20" w:rsidRDefault="006B5A20" w:rsidP="006B5A20">
      <w:pPr>
        <w:ind w:firstLine="709"/>
        <w:jc w:val="both"/>
        <w:rPr>
          <w:sz w:val="28"/>
          <w:szCs w:val="28"/>
        </w:rPr>
      </w:pPr>
      <w:r w:rsidRPr="006B5A20">
        <w:rPr>
          <w:sz w:val="28"/>
          <w:szCs w:val="28"/>
        </w:rPr>
        <w:t xml:space="preserve">- соблюдение стандарта предоставления муниципальной услуги </w:t>
      </w:r>
    </w:p>
    <w:p w:rsidR="006B5A20" w:rsidRPr="006B5A20" w:rsidRDefault="006B5A20" w:rsidP="006B5A20">
      <w:pPr>
        <w:ind w:firstLine="709"/>
        <w:jc w:val="both"/>
        <w:rPr>
          <w:sz w:val="28"/>
          <w:szCs w:val="28"/>
        </w:rPr>
      </w:pPr>
      <w:r w:rsidRPr="006B5A20">
        <w:rPr>
          <w:sz w:val="28"/>
          <w:szCs w:val="28"/>
        </w:rPr>
        <w:t>-обоснованность отказов в приеме документов и предоставления муниципальной услуги;</w:t>
      </w:r>
    </w:p>
    <w:p w:rsidR="006B5A20" w:rsidRPr="006B5A20" w:rsidRDefault="006B5A20" w:rsidP="006B5A20">
      <w:pPr>
        <w:ind w:firstLine="709"/>
        <w:jc w:val="both"/>
        <w:rPr>
          <w:sz w:val="28"/>
          <w:szCs w:val="28"/>
        </w:rPr>
      </w:pPr>
      <w:r w:rsidRPr="006B5A20">
        <w:rPr>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6B5A20" w:rsidRPr="006B5A20" w:rsidRDefault="006B5A20" w:rsidP="006B5A20">
      <w:pPr>
        <w:ind w:firstLine="709"/>
        <w:jc w:val="both"/>
        <w:rPr>
          <w:sz w:val="28"/>
          <w:szCs w:val="28"/>
        </w:rPr>
      </w:pPr>
      <w:r w:rsidRPr="006B5A20">
        <w:rPr>
          <w:sz w:val="28"/>
          <w:szCs w:val="28"/>
        </w:rPr>
        <w:t>-отсутствие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6B5A20" w:rsidRPr="006B5A20" w:rsidRDefault="006B5A20" w:rsidP="006B5A20">
      <w:pPr>
        <w:ind w:firstLine="709"/>
        <w:jc w:val="both"/>
        <w:rPr>
          <w:rFonts w:eastAsia="Calibri"/>
          <w:sz w:val="28"/>
          <w:szCs w:val="28"/>
        </w:rPr>
      </w:pPr>
      <w:r w:rsidRPr="006B5A20">
        <w:rPr>
          <w:sz w:val="28"/>
          <w:szCs w:val="28"/>
        </w:rPr>
        <w:t>-</w:t>
      </w:r>
      <w:r w:rsidRPr="006B5A20">
        <w:rPr>
          <w:rFonts w:eastAsia="Calibri"/>
          <w:sz w:val="28"/>
          <w:szCs w:val="28"/>
        </w:rPr>
        <w:t>возможность получения муниципальной услуги в МФЦ;</w:t>
      </w:r>
    </w:p>
    <w:p w:rsidR="006B5A20" w:rsidRPr="006B5A20" w:rsidRDefault="006B5A20" w:rsidP="006B5A20">
      <w:pPr>
        <w:ind w:firstLine="709"/>
        <w:jc w:val="both"/>
        <w:rPr>
          <w:sz w:val="28"/>
          <w:szCs w:val="28"/>
        </w:rPr>
      </w:pPr>
      <w:r w:rsidRPr="006B5A20">
        <w:rPr>
          <w:rFonts w:eastAsia="Calibri"/>
          <w:sz w:val="28"/>
          <w:szCs w:val="28"/>
        </w:rPr>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6B5A20" w:rsidRPr="006B5A20" w:rsidRDefault="006B5A20" w:rsidP="006B5A20">
      <w:pPr>
        <w:ind w:firstLine="709"/>
        <w:jc w:val="both"/>
        <w:rPr>
          <w:rFonts w:eastAsia="Calibri"/>
          <w:sz w:val="28"/>
          <w:szCs w:val="28"/>
        </w:rPr>
      </w:pPr>
      <w:r w:rsidRPr="006B5A20">
        <w:rPr>
          <w:rFonts w:eastAsia="Calibri"/>
          <w:sz w:val="28"/>
          <w:szCs w:val="28"/>
        </w:rPr>
        <w:t>-возможность получения информации о ходе предоставления муниципальной, в том числе с использованием информационно-коммуникационных технологий.</w:t>
      </w:r>
    </w:p>
    <w:p w:rsidR="006B5A20" w:rsidRPr="006B5A20" w:rsidRDefault="006B5A20" w:rsidP="006B5A20">
      <w:pPr>
        <w:autoSpaceDE w:val="0"/>
        <w:autoSpaceDN w:val="0"/>
        <w:adjustRightInd w:val="0"/>
        <w:ind w:firstLine="709"/>
        <w:jc w:val="both"/>
        <w:rPr>
          <w:i/>
          <w:sz w:val="28"/>
          <w:szCs w:val="28"/>
        </w:rPr>
      </w:pPr>
    </w:p>
    <w:p w:rsidR="006B5A20" w:rsidRPr="006B5A20" w:rsidRDefault="006B5A20" w:rsidP="006B5A20">
      <w:pPr>
        <w:pStyle w:val="ConsPlusTitle"/>
        <w:jc w:val="center"/>
        <w:outlineLvl w:val="2"/>
        <w:rPr>
          <w:sz w:val="28"/>
          <w:szCs w:val="28"/>
        </w:rPr>
      </w:pPr>
      <w:r w:rsidRPr="006B5A20">
        <w:rPr>
          <w:sz w:val="28"/>
          <w:szCs w:val="28"/>
        </w:rPr>
        <w:t>Подраздел 17. Иные требования к предоставлению муниципальной услуги</w:t>
      </w:r>
    </w:p>
    <w:p w:rsidR="006B5A20" w:rsidRPr="006B5A20" w:rsidRDefault="006B5A20" w:rsidP="006B5A20">
      <w:pPr>
        <w:pStyle w:val="ConsPlusNormal"/>
        <w:jc w:val="both"/>
        <w:rPr>
          <w:sz w:val="28"/>
          <w:szCs w:val="28"/>
        </w:rPr>
      </w:pP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35.</w:t>
      </w:r>
      <w:r w:rsidRPr="006B5A20">
        <w:rPr>
          <w:rFonts w:ascii="Times New Roman" w:hAnsi="Times New Roman" w:cs="Times New Roman"/>
          <w:sz w:val="28"/>
          <w:szCs w:val="28"/>
        </w:rPr>
        <w:t xml:space="preserve"> Муниципальная услуга, предусмотренная настоящим Регламентом, может предоставляться в электронной форме с использованием Единого портала и региональной государственной информационной системы «Портал государственных и муниципальных услуг (функций) Свердловской области» (далее – Региональный портал).</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36.</w:t>
      </w:r>
      <w:r w:rsidRPr="006B5A20">
        <w:rPr>
          <w:rFonts w:ascii="Times New Roman" w:hAnsi="Times New Roman" w:cs="Times New Roman"/>
          <w:sz w:val="28"/>
          <w:szCs w:val="28"/>
        </w:rPr>
        <w:t xml:space="preserve"> Муниципальная услуга, предусмотренная настоящим Регламентом, может быть получена Заявителем в МФЦ).</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37.</w:t>
      </w:r>
      <w:r w:rsidRPr="006B5A20">
        <w:rPr>
          <w:rFonts w:ascii="Times New Roman" w:hAnsi="Times New Roman" w:cs="Times New Roman"/>
          <w:sz w:val="28"/>
          <w:szCs w:val="28"/>
        </w:rPr>
        <w:t xml:space="preserve">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2) между МФЦ и Администрацией заключено соглашение о взаимодействии с учетом требований, установленных Правительством Российской Федерации.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38.</w:t>
      </w:r>
      <w:r w:rsidRPr="006B5A20">
        <w:rPr>
          <w:rFonts w:ascii="Times New Roman" w:hAnsi="Times New Roman" w:cs="Times New Roman"/>
          <w:sz w:val="28"/>
          <w:szCs w:val="28"/>
        </w:rPr>
        <w:t xml:space="preserve"> Организация деятельности МФЦ осуществляется на основании правил, утверждаемых Правительством Российской Федерации.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39.</w:t>
      </w:r>
      <w:r w:rsidRPr="006B5A20">
        <w:rPr>
          <w:rFonts w:ascii="Times New Roman" w:hAnsi="Times New Roman" w:cs="Times New Roman"/>
          <w:sz w:val="28"/>
          <w:szCs w:val="28"/>
        </w:rPr>
        <w:t xml:space="preserve"> Информация о порядке и ходе предоставления муниципальной услуги, предусмотренной настоящим Регламентом, может быть получена в МФЦ.</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lastRenderedPageBreak/>
        <w:t>Информация о месте нахождения и графике работы МФЦ размещена на официальном сайте в сети Интернет по адресу: www.mfc66.ru. Единый справочный телефон: 8-800-200-8-440.</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40.</w:t>
      </w:r>
      <w:r w:rsidRPr="006B5A20">
        <w:rPr>
          <w:rFonts w:ascii="Times New Roman" w:hAnsi="Times New Roman" w:cs="Times New Roman"/>
          <w:sz w:val="28"/>
          <w:szCs w:val="28"/>
        </w:rPr>
        <w:t xml:space="preserve"> Документы, необходимые для получения муниципальной услуги, предусмотренной настоящим Регламентом, представляются Заявителем в МФЦ (филиал МФЦ) по месту его нахождения в соответствии с условиями заключенного между МФЦ и Администрацией соглашения о взаимодействии.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Получение результата муниципальной услуги осуществляется Заявителем в МФЦ (филиале МФЦ) по месту его нахождения в соответствии с условиями заключенного между МФЦ и Администрацией соглашения о взаимодействии.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41.</w:t>
      </w:r>
      <w:r w:rsidRPr="006B5A20">
        <w:rPr>
          <w:rFonts w:ascii="Times New Roman" w:hAnsi="Times New Roman" w:cs="Times New Roman"/>
          <w:sz w:val="28"/>
          <w:szCs w:val="28"/>
        </w:rPr>
        <w:t xml:space="preserve">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Администрацию. Срок доставки документов из МФЦ в Администрацию и обратно в срок оказания услуги не входит.</w:t>
      </w:r>
    </w:p>
    <w:p w:rsidR="006B5A20" w:rsidRPr="006B5A20" w:rsidRDefault="006B5A20" w:rsidP="006B5A20">
      <w:pPr>
        <w:autoSpaceDE w:val="0"/>
        <w:autoSpaceDN w:val="0"/>
        <w:adjustRightInd w:val="0"/>
        <w:ind w:firstLine="709"/>
        <w:jc w:val="both"/>
        <w:rPr>
          <w:rFonts w:eastAsia="Calibri"/>
          <w:b/>
          <w:sz w:val="28"/>
          <w:szCs w:val="28"/>
          <w:lang w:eastAsia="en-US"/>
        </w:rPr>
      </w:pPr>
    </w:p>
    <w:p w:rsidR="006B5A20" w:rsidRPr="006B5A20" w:rsidRDefault="006B5A20" w:rsidP="006B5A20">
      <w:pPr>
        <w:jc w:val="center"/>
        <w:rPr>
          <w:b/>
          <w:sz w:val="28"/>
          <w:szCs w:val="28"/>
        </w:rPr>
      </w:pPr>
      <w:r w:rsidRPr="006B5A20">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6B5A20" w:rsidRPr="006B5A20" w:rsidRDefault="006B5A20" w:rsidP="006B5A20">
      <w:pPr>
        <w:ind w:firstLine="709"/>
        <w:jc w:val="center"/>
        <w:rPr>
          <w:sz w:val="28"/>
          <w:szCs w:val="28"/>
        </w:rPr>
      </w:pPr>
    </w:p>
    <w:p w:rsidR="006B5A20" w:rsidRPr="006B5A20" w:rsidRDefault="006B5A20" w:rsidP="006B5A20">
      <w:pPr>
        <w:ind w:firstLine="709"/>
        <w:jc w:val="both"/>
        <w:rPr>
          <w:sz w:val="28"/>
          <w:szCs w:val="28"/>
        </w:rPr>
      </w:pPr>
      <w:r w:rsidRPr="006B5A20">
        <w:rPr>
          <w:b/>
          <w:sz w:val="28"/>
          <w:szCs w:val="28"/>
        </w:rPr>
        <w:t>42.</w:t>
      </w:r>
      <w:r w:rsidRPr="006B5A20">
        <w:rPr>
          <w:sz w:val="28"/>
          <w:szCs w:val="28"/>
        </w:rPr>
        <w:t xml:space="preserve"> Последовательность административных процедур при предоставлении муниципальной услуги:</w:t>
      </w:r>
    </w:p>
    <w:p w:rsidR="006B5A20" w:rsidRPr="006B5A20" w:rsidRDefault="006B5A20" w:rsidP="006B5A20">
      <w:pPr>
        <w:ind w:firstLine="709"/>
        <w:jc w:val="both"/>
        <w:rPr>
          <w:sz w:val="28"/>
          <w:szCs w:val="28"/>
        </w:rPr>
      </w:pPr>
      <w:r w:rsidRPr="006B5A20">
        <w:rPr>
          <w:sz w:val="28"/>
          <w:szCs w:val="28"/>
        </w:rPr>
        <w:t>1) прием и регистрация заявления и прилагаемых к нему документов;</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2) рассмотрение  заявления и прилагаемых к нему документов и принятие решения о предоставлении разрешения на ввод объекта в эксплуатацию либо об отказе в предоставлении разрешения на ввод объекта в эксплуатацию;</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3) предоставление разрешения на ввод объекта в эксплуатацию либо выдача уведомления об отказе в предоставлении разрешения на ввод объекта в эксплуатацию.</w:t>
      </w:r>
    </w:p>
    <w:p w:rsidR="006B5A20" w:rsidRPr="006B5A20" w:rsidRDefault="006B5A20" w:rsidP="006B5A20">
      <w:pPr>
        <w:ind w:firstLine="709"/>
        <w:jc w:val="both"/>
        <w:rPr>
          <w:i/>
          <w:sz w:val="28"/>
          <w:szCs w:val="28"/>
        </w:rPr>
      </w:pPr>
    </w:p>
    <w:p w:rsidR="006B5A20" w:rsidRPr="006B5A20" w:rsidRDefault="006B5A20" w:rsidP="006B5A20">
      <w:pPr>
        <w:ind w:firstLine="709"/>
        <w:jc w:val="both"/>
        <w:rPr>
          <w:b/>
          <w:sz w:val="28"/>
          <w:szCs w:val="28"/>
        </w:rPr>
      </w:pPr>
    </w:p>
    <w:p w:rsidR="006B5A20" w:rsidRPr="006B5A20" w:rsidRDefault="006B5A20" w:rsidP="006B5A20">
      <w:pPr>
        <w:ind w:firstLine="709"/>
        <w:jc w:val="both"/>
        <w:rPr>
          <w:b/>
          <w:sz w:val="28"/>
          <w:szCs w:val="28"/>
        </w:rPr>
      </w:pPr>
    </w:p>
    <w:p w:rsidR="006B5A20" w:rsidRPr="006B5A20" w:rsidRDefault="006B5A20" w:rsidP="006B5A20">
      <w:pPr>
        <w:ind w:firstLine="709"/>
        <w:jc w:val="both"/>
        <w:rPr>
          <w:b/>
          <w:sz w:val="28"/>
          <w:szCs w:val="28"/>
        </w:rPr>
      </w:pPr>
      <w:r w:rsidRPr="006B5A20">
        <w:rPr>
          <w:b/>
          <w:sz w:val="28"/>
          <w:szCs w:val="28"/>
        </w:rPr>
        <w:t>Подраздел 1.</w:t>
      </w:r>
      <w:r w:rsidRPr="006B5A20">
        <w:rPr>
          <w:b/>
          <w:i/>
          <w:sz w:val="28"/>
          <w:szCs w:val="28"/>
        </w:rPr>
        <w:t xml:space="preserve"> </w:t>
      </w:r>
      <w:r w:rsidRPr="006B5A20">
        <w:rPr>
          <w:b/>
          <w:sz w:val="28"/>
          <w:szCs w:val="28"/>
        </w:rPr>
        <w:t>Прием и регистрация заявления и прилагаемых к нему документов</w:t>
      </w:r>
    </w:p>
    <w:p w:rsidR="006B5A20" w:rsidRPr="006B5A20" w:rsidRDefault="006B5A20" w:rsidP="00074FC8">
      <w:pPr>
        <w:ind w:firstLine="709"/>
        <w:jc w:val="both"/>
        <w:rPr>
          <w:i/>
          <w:sz w:val="28"/>
          <w:szCs w:val="28"/>
        </w:rPr>
      </w:pPr>
    </w:p>
    <w:p w:rsidR="006B5A20" w:rsidRPr="006B5A20" w:rsidRDefault="006B5A20" w:rsidP="00074FC8">
      <w:pPr>
        <w:pStyle w:val="a5"/>
        <w:ind w:firstLine="709"/>
        <w:jc w:val="both"/>
        <w:rPr>
          <w:sz w:val="28"/>
          <w:szCs w:val="28"/>
        </w:rPr>
      </w:pPr>
      <w:r w:rsidRPr="006B5A20">
        <w:rPr>
          <w:b/>
          <w:sz w:val="28"/>
          <w:szCs w:val="28"/>
        </w:rPr>
        <w:t>43.</w:t>
      </w:r>
      <w:r w:rsidRPr="006B5A20">
        <w:rPr>
          <w:sz w:val="28"/>
          <w:szCs w:val="28"/>
        </w:rPr>
        <w:t xml:space="preserve"> Основанием для начала административной процедуры «Прием и регистрация заявления и прилагаемых к нему документов» является подача Заявителем заявления с документами, указанными в пункте 14 настоящего Регламента.</w:t>
      </w:r>
    </w:p>
    <w:p w:rsidR="006B5A20" w:rsidRPr="006B5A20" w:rsidRDefault="006B5A20" w:rsidP="00074FC8">
      <w:pPr>
        <w:pStyle w:val="a5"/>
        <w:ind w:firstLine="709"/>
        <w:jc w:val="both"/>
        <w:rPr>
          <w:sz w:val="28"/>
          <w:szCs w:val="28"/>
        </w:rPr>
      </w:pPr>
      <w:r w:rsidRPr="006B5A20">
        <w:rPr>
          <w:b/>
          <w:sz w:val="28"/>
          <w:szCs w:val="28"/>
        </w:rPr>
        <w:t>44.</w:t>
      </w:r>
      <w:r w:rsidRPr="006B5A20">
        <w:rPr>
          <w:sz w:val="28"/>
          <w:szCs w:val="28"/>
        </w:rPr>
        <w:t xml:space="preserve"> Специалист Отдела устанавливает предмет обращения и проверяет наличие всех необходимых документов, правильность оформления заявления и комплектность представленных Заявителем документов согласно пункту 14 настоящего Регламента, соответствие указанных данных в заявлении предоставленным документам, а также устанавливает наличие (отсутствие) </w:t>
      </w:r>
      <w:r w:rsidRPr="006B5A20">
        <w:rPr>
          <w:sz w:val="28"/>
          <w:szCs w:val="28"/>
        </w:rPr>
        <w:lastRenderedPageBreak/>
        <w:t>оснований для отказа в приеме заявления о предоставлении муниципальной услуги и прилагаемых к нему документов, указанных в пункте 18 настоящего Регламента.</w:t>
      </w:r>
    </w:p>
    <w:p w:rsidR="006B5A20" w:rsidRPr="006B5A20" w:rsidRDefault="006B5A20" w:rsidP="00074FC8">
      <w:pPr>
        <w:pStyle w:val="a5"/>
        <w:ind w:firstLine="709"/>
        <w:jc w:val="both"/>
        <w:rPr>
          <w:sz w:val="28"/>
          <w:szCs w:val="28"/>
        </w:rPr>
      </w:pPr>
      <w:r w:rsidRPr="006B5A20">
        <w:rPr>
          <w:b/>
          <w:sz w:val="28"/>
          <w:szCs w:val="28"/>
        </w:rPr>
        <w:t>45.</w:t>
      </w:r>
      <w:r w:rsidRPr="006B5A20">
        <w:rPr>
          <w:sz w:val="28"/>
          <w:szCs w:val="28"/>
        </w:rPr>
        <w:t xml:space="preserve"> Поступившее Заявление регистрируется в Журнале регистрации входящей корреспонденции  в течение одного рабочего дня.        </w:t>
      </w:r>
    </w:p>
    <w:p w:rsidR="006B5A20" w:rsidRPr="006B5A20" w:rsidRDefault="006B5A20" w:rsidP="00074FC8">
      <w:pPr>
        <w:pStyle w:val="a5"/>
        <w:ind w:firstLine="709"/>
        <w:jc w:val="both"/>
        <w:rPr>
          <w:sz w:val="28"/>
          <w:szCs w:val="28"/>
        </w:rPr>
      </w:pPr>
      <w:r w:rsidRPr="006B5A20">
        <w:rPr>
          <w:b/>
          <w:sz w:val="28"/>
          <w:szCs w:val="28"/>
        </w:rPr>
        <w:t>46.</w:t>
      </w:r>
      <w:r w:rsidRPr="006B5A20">
        <w:rPr>
          <w:sz w:val="28"/>
          <w:szCs w:val="28"/>
        </w:rPr>
        <w:t xml:space="preserve"> Заявление может быть подано через МФЦ в соответствии с соглашением о взаимодействии между МФЦ и Администрацией.</w:t>
      </w:r>
    </w:p>
    <w:p w:rsidR="006B5A20" w:rsidRPr="006B5A20" w:rsidRDefault="006B5A20" w:rsidP="00074FC8">
      <w:pPr>
        <w:pStyle w:val="a5"/>
        <w:ind w:firstLine="709"/>
        <w:jc w:val="both"/>
        <w:rPr>
          <w:sz w:val="28"/>
          <w:szCs w:val="28"/>
        </w:rPr>
      </w:pPr>
      <w:r w:rsidRPr="006B5A20">
        <w:rPr>
          <w:sz w:val="28"/>
          <w:szCs w:val="28"/>
        </w:rPr>
        <w:t>Заявитель представляет в МФЦ Заявление с приложением необходимых документов. 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w:t>
      </w:r>
    </w:p>
    <w:p w:rsidR="006B5A20" w:rsidRPr="006B5A20" w:rsidRDefault="006B5A20" w:rsidP="00074FC8">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 xml:space="preserve">Принятые от Заявителя документы МФЦ передает в Администрацию не позднее одного дня, следующего после подачи документов Заявителем в МФЦ, по акту приема-передачи, оформленной передающей стороной в двух экземплярах. </w:t>
      </w:r>
    </w:p>
    <w:p w:rsidR="006B5A20" w:rsidRPr="006B5A20" w:rsidRDefault="006B5A20" w:rsidP="00074FC8">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b/>
          <w:sz w:val="28"/>
          <w:szCs w:val="28"/>
        </w:rPr>
        <w:t>47.</w:t>
      </w:r>
      <w:r w:rsidRPr="006B5A20">
        <w:rPr>
          <w:rFonts w:ascii="Times New Roman" w:hAnsi="Times New Roman" w:cs="Times New Roman"/>
          <w:sz w:val="28"/>
          <w:szCs w:val="28"/>
        </w:rPr>
        <w:t xml:space="preserve"> Заявитель вправе подать заявление и документы, необходимые для предоставления муниципальной услуги, в электронной форме через Единый портал. В этом случае заявление и электронная копия (электронный образ) каждого документа автоматически будут подписаны простой электронной подписью Заявителя.</w:t>
      </w:r>
    </w:p>
    <w:p w:rsidR="006B5A20" w:rsidRPr="006B5A20" w:rsidRDefault="006B5A20" w:rsidP="00074FC8">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b/>
          <w:sz w:val="28"/>
          <w:szCs w:val="28"/>
        </w:rPr>
        <w:t>48.</w:t>
      </w:r>
      <w:r w:rsidRPr="006B5A20">
        <w:rPr>
          <w:rFonts w:ascii="Times New Roman" w:hAnsi="Times New Roman" w:cs="Times New Roman"/>
          <w:sz w:val="28"/>
          <w:szCs w:val="28"/>
        </w:rPr>
        <w:t xml:space="preserve"> При поступлении заявления через Единый портал специалист Отдела:</w:t>
      </w:r>
    </w:p>
    <w:p w:rsidR="006B5A20" w:rsidRPr="006B5A20" w:rsidRDefault="006B5A20" w:rsidP="00074FC8">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sz w:val="28"/>
          <w:szCs w:val="28"/>
        </w:rPr>
        <w:t>проверяет правильность заполнения полей и полноту представленных Заявителем сведений о себе и представляемых им для получения муниципальной услуги документах;</w:t>
      </w:r>
    </w:p>
    <w:p w:rsidR="006B5A20" w:rsidRPr="006B5A20" w:rsidRDefault="006B5A20" w:rsidP="00074FC8">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sz w:val="28"/>
          <w:szCs w:val="28"/>
        </w:rPr>
        <w:t>регистрирует заявление в автоматизированной системе документационного обеспечения Администрации;</w:t>
      </w:r>
    </w:p>
    <w:p w:rsidR="006B5A20" w:rsidRPr="006B5A20" w:rsidRDefault="006B5A20" w:rsidP="00074FC8">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sz w:val="28"/>
          <w:szCs w:val="28"/>
        </w:rPr>
        <w:t>не позднее одного рабочего дня, следующего за днем регистрации заявления, направляет Заявителю электронное сообщение о регистрации заявления либо о мотивированном отказе в его приеме.</w:t>
      </w:r>
    </w:p>
    <w:p w:rsidR="006B5A20" w:rsidRPr="006B5A20" w:rsidRDefault="006B5A20" w:rsidP="00074FC8">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sz w:val="28"/>
          <w:szCs w:val="28"/>
        </w:rPr>
        <w:t>Электронное сообщение о регистрации заявления должно содержать следующие сведения: адрес, график приема Заявителей, а также информацию о необходимости в течение трех рабочих дней со дня получения данного электронного сообщения лично обратиться в Отдел для представления документов, необходимых для предоставления муниципальной услуги, предусмотренных пунктом 14 настоящего Регламента.</w:t>
      </w:r>
    </w:p>
    <w:p w:rsidR="006B5A20" w:rsidRPr="006B5A20" w:rsidRDefault="006B5A20" w:rsidP="00074FC8">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sz w:val="28"/>
          <w:szCs w:val="28"/>
        </w:rPr>
        <w:t xml:space="preserve">Электронное сообщение об отказе в приеме заявления и документов должно содержать информацию об основаниях для такого отказа, предусмотренных </w:t>
      </w:r>
      <w:hyperlink w:anchor="P258" w:history="1">
        <w:r w:rsidRPr="006B5A20">
          <w:rPr>
            <w:rFonts w:ascii="Times New Roman" w:hAnsi="Times New Roman" w:cs="Times New Roman"/>
            <w:sz w:val="28"/>
            <w:szCs w:val="28"/>
          </w:rPr>
          <w:t>пунктом 18</w:t>
        </w:r>
      </w:hyperlink>
      <w:r w:rsidRPr="006B5A20">
        <w:rPr>
          <w:rFonts w:ascii="Times New Roman" w:hAnsi="Times New Roman" w:cs="Times New Roman"/>
          <w:sz w:val="28"/>
          <w:szCs w:val="28"/>
        </w:rPr>
        <w:t xml:space="preserve"> настоящего Регламента.</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49.</w:t>
      </w:r>
      <w:r w:rsidRPr="006B5A20">
        <w:rPr>
          <w:rFonts w:ascii="Times New Roman" w:hAnsi="Times New Roman" w:cs="Times New Roman"/>
          <w:sz w:val="28"/>
          <w:szCs w:val="28"/>
        </w:rPr>
        <w:t xml:space="preserve"> Максимальный срок выполнения административной процедуры «Прием и регистрация Заявления и прилагаемых к нему документов» составляет один рабочий день.</w:t>
      </w:r>
    </w:p>
    <w:p w:rsidR="006B5A20" w:rsidRPr="006B5A20" w:rsidRDefault="006B5A20" w:rsidP="006B5A20">
      <w:pPr>
        <w:pStyle w:val="a5"/>
        <w:ind w:firstLine="709"/>
        <w:rPr>
          <w:sz w:val="28"/>
          <w:szCs w:val="28"/>
        </w:rPr>
      </w:pPr>
      <w:r w:rsidRPr="006B5A20">
        <w:rPr>
          <w:b/>
          <w:sz w:val="28"/>
          <w:szCs w:val="28"/>
        </w:rPr>
        <w:t>50.</w:t>
      </w:r>
      <w:r w:rsidRPr="006B5A20">
        <w:rPr>
          <w:sz w:val="28"/>
          <w:szCs w:val="28"/>
        </w:rPr>
        <w:t xml:space="preserve"> Критерием принятия решения является наличие (отсутствие) оснований для отказа в приеме заявления о предоставлении муниципальной </w:t>
      </w:r>
      <w:r w:rsidRPr="006B5A20">
        <w:rPr>
          <w:sz w:val="28"/>
          <w:szCs w:val="28"/>
        </w:rPr>
        <w:lastRenderedPageBreak/>
        <w:t>услуги и прилагаемых к нему документов, указанных в пункте 18 настоящего Регламента.</w:t>
      </w:r>
    </w:p>
    <w:p w:rsidR="006B5A20" w:rsidRPr="006B5A20" w:rsidRDefault="006B5A20" w:rsidP="006B5A20">
      <w:pPr>
        <w:tabs>
          <w:tab w:val="left" w:pos="540"/>
          <w:tab w:val="left" w:pos="900"/>
        </w:tabs>
        <w:ind w:firstLine="709"/>
        <w:jc w:val="both"/>
        <w:rPr>
          <w:b/>
          <w:sz w:val="28"/>
          <w:szCs w:val="28"/>
        </w:rPr>
      </w:pPr>
      <w:r w:rsidRPr="006B5A20">
        <w:rPr>
          <w:b/>
          <w:sz w:val="28"/>
          <w:szCs w:val="28"/>
        </w:rPr>
        <w:t xml:space="preserve">51. </w:t>
      </w:r>
      <w:r w:rsidRPr="006B5A20">
        <w:rPr>
          <w:sz w:val="28"/>
          <w:szCs w:val="28"/>
        </w:rPr>
        <w:t>Результатом выполнения административной процедуры «Прием и регистрация заявления и прилагаемых к нему документов» является прием и регистрация Заявления с приложенными к нему документами, необходимыми для предоставления муниципальной услуги.</w:t>
      </w:r>
    </w:p>
    <w:p w:rsidR="006B5A20" w:rsidRPr="006B5A20" w:rsidRDefault="006B5A20" w:rsidP="006B5A20">
      <w:pPr>
        <w:tabs>
          <w:tab w:val="left" w:pos="540"/>
          <w:tab w:val="left" w:pos="900"/>
        </w:tabs>
        <w:ind w:firstLine="709"/>
        <w:jc w:val="both"/>
        <w:rPr>
          <w:b/>
          <w:sz w:val="28"/>
          <w:szCs w:val="28"/>
        </w:rPr>
      </w:pPr>
      <w:r w:rsidRPr="006B5A20">
        <w:rPr>
          <w:b/>
          <w:spacing w:val="2"/>
          <w:sz w:val="28"/>
          <w:szCs w:val="28"/>
          <w:shd w:val="clear" w:color="auto" w:fill="FFFFFF"/>
        </w:rPr>
        <w:t>52.</w:t>
      </w:r>
      <w:r w:rsidRPr="006B5A20">
        <w:rPr>
          <w:spacing w:val="2"/>
          <w:sz w:val="28"/>
          <w:szCs w:val="28"/>
          <w:shd w:val="clear" w:color="auto" w:fill="FFFFFF"/>
        </w:rPr>
        <w:t xml:space="preserve"> </w:t>
      </w:r>
      <w:r w:rsidRPr="006B5A20">
        <w:rPr>
          <w:sz w:val="28"/>
          <w:szCs w:val="28"/>
        </w:rPr>
        <w:t>Способ фиксации результата выполнения административной процедуры</w:t>
      </w:r>
      <w:r w:rsidRPr="006B5A20">
        <w:rPr>
          <w:spacing w:val="2"/>
          <w:sz w:val="28"/>
          <w:szCs w:val="28"/>
          <w:shd w:val="clear" w:color="auto" w:fill="FFFFFF"/>
        </w:rPr>
        <w:t xml:space="preserve"> – внесение в </w:t>
      </w:r>
      <w:r w:rsidRPr="006B5A20">
        <w:rPr>
          <w:sz w:val="28"/>
          <w:szCs w:val="28"/>
        </w:rPr>
        <w:t>Журнал регистрации входящей корреспонденции</w:t>
      </w:r>
      <w:r w:rsidRPr="006B5A20">
        <w:rPr>
          <w:spacing w:val="2"/>
          <w:sz w:val="28"/>
          <w:szCs w:val="28"/>
          <w:shd w:val="clear" w:color="auto" w:fill="FFFFFF"/>
        </w:rPr>
        <w:t xml:space="preserve"> записи о регистрации запроса и резолюции о назначении ответственного за исполнение запроса специалиста.</w:t>
      </w:r>
    </w:p>
    <w:p w:rsidR="006B5A20" w:rsidRPr="006B5A20" w:rsidRDefault="006B5A20" w:rsidP="006B5A20">
      <w:pPr>
        <w:ind w:firstLine="709"/>
        <w:jc w:val="center"/>
        <w:rPr>
          <w:b/>
          <w:sz w:val="28"/>
          <w:szCs w:val="28"/>
        </w:rPr>
      </w:pPr>
    </w:p>
    <w:p w:rsidR="006B5A20" w:rsidRPr="006B5A20" w:rsidRDefault="006B5A20" w:rsidP="006B5A20">
      <w:pPr>
        <w:ind w:firstLine="709"/>
        <w:jc w:val="center"/>
        <w:rPr>
          <w:b/>
          <w:sz w:val="28"/>
          <w:szCs w:val="28"/>
        </w:rPr>
      </w:pPr>
      <w:r w:rsidRPr="006B5A20">
        <w:rPr>
          <w:b/>
          <w:sz w:val="28"/>
          <w:szCs w:val="28"/>
        </w:rPr>
        <w:t>Подраздел 2.</w:t>
      </w:r>
      <w:r w:rsidRPr="006B5A20">
        <w:rPr>
          <w:b/>
          <w:i/>
          <w:sz w:val="28"/>
          <w:szCs w:val="28"/>
        </w:rPr>
        <w:t xml:space="preserve"> </w:t>
      </w:r>
      <w:r w:rsidRPr="006B5A20">
        <w:rPr>
          <w:b/>
          <w:sz w:val="28"/>
          <w:szCs w:val="28"/>
        </w:rPr>
        <w:t>Рассмотрение заявления и прилагаемых к нему документов и принятие решения о предоставлении разрешения на ввод объекта в эксплуатацию</w:t>
      </w:r>
      <w:r w:rsidRPr="006B5A20">
        <w:rPr>
          <w:sz w:val="28"/>
          <w:szCs w:val="28"/>
        </w:rPr>
        <w:t xml:space="preserve"> </w:t>
      </w:r>
      <w:r w:rsidRPr="006B5A20">
        <w:rPr>
          <w:b/>
          <w:sz w:val="28"/>
          <w:szCs w:val="28"/>
        </w:rPr>
        <w:t>или об отказе в предоставлении такого разрешения</w:t>
      </w:r>
    </w:p>
    <w:p w:rsidR="006B5A20" w:rsidRPr="006B5A20" w:rsidRDefault="006B5A20" w:rsidP="006B5A20">
      <w:pPr>
        <w:ind w:firstLine="709"/>
        <w:jc w:val="center"/>
        <w:rPr>
          <w:b/>
          <w:sz w:val="28"/>
          <w:szCs w:val="28"/>
        </w:rPr>
      </w:pP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53.</w:t>
      </w:r>
      <w:r w:rsidRPr="006B5A20">
        <w:rPr>
          <w:rFonts w:ascii="Times New Roman" w:hAnsi="Times New Roman" w:cs="Times New Roman"/>
          <w:sz w:val="28"/>
          <w:szCs w:val="28"/>
        </w:rPr>
        <w:t xml:space="preserve"> Основанием для начала административной процедуры «Рассмотрение  заявления и прилагаемых к нему документов и принятие решения о предоставлении разрешения на ввод объекта в эксплуатацию или об отказе в предоставлении такого разрешения» является зарегистрированное Заявление с приложенным к нему пакетом документов.</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54.</w:t>
      </w:r>
      <w:r w:rsidRPr="006B5A20">
        <w:rPr>
          <w:rFonts w:ascii="Times New Roman" w:hAnsi="Times New Roman" w:cs="Times New Roman"/>
          <w:sz w:val="28"/>
          <w:szCs w:val="28"/>
        </w:rPr>
        <w:t xml:space="preserve"> Специалист Отдела выполняет следующие действия:</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1) В течение трех дней с момента регистрации заявления и прилагаемых к нему документов рассматривает их на предмет правильности заполнения и полноты сведений.</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 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об отказе в предоставлении муниципальной услуги.</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2) При необходимости в течение двух рабочих дней с момента регистрации заявления:</w:t>
      </w:r>
    </w:p>
    <w:p w:rsidR="006B5A20" w:rsidRPr="006B5A20" w:rsidRDefault="006B5A20" w:rsidP="006B5A20">
      <w:pPr>
        <w:ind w:firstLine="709"/>
        <w:jc w:val="both"/>
        <w:rPr>
          <w:sz w:val="28"/>
          <w:szCs w:val="28"/>
        </w:rPr>
      </w:pPr>
      <w:r w:rsidRPr="006B5A20">
        <w:rPr>
          <w:sz w:val="28"/>
          <w:szCs w:val="28"/>
        </w:rPr>
        <w:t xml:space="preserve">направляет запросы в Управление Федеральной службы государственной регистрации, кадастра и картографии по Свердловской области, Департамент государственного жилищного и строительного надзора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w:t>
      </w:r>
      <w:r w:rsidRPr="006B5A20">
        <w:rPr>
          <w:sz w:val="28"/>
          <w:szCs w:val="28"/>
        </w:rPr>
        <w:lastRenderedPageBreak/>
        <w:t>регистрации, кадастра и картографии» по Свердловской области; Управление Федеральной налоговой службы по Свердловской области;</w:t>
      </w:r>
    </w:p>
    <w:p w:rsidR="006B5A20" w:rsidRPr="006B5A20" w:rsidRDefault="006B5A20" w:rsidP="006B5A20">
      <w:pPr>
        <w:ind w:firstLine="709"/>
        <w:jc w:val="both"/>
        <w:rPr>
          <w:sz w:val="28"/>
          <w:szCs w:val="28"/>
        </w:rPr>
      </w:pPr>
      <w:r w:rsidRPr="006B5A20">
        <w:rPr>
          <w:sz w:val="28"/>
          <w:szCs w:val="28"/>
        </w:rPr>
        <w:t xml:space="preserve">истребует в </w:t>
      </w:r>
      <w:r w:rsidRPr="006B5A20">
        <w:rPr>
          <w:spacing w:val="-7"/>
          <w:sz w:val="28"/>
          <w:szCs w:val="28"/>
        </w:rPr>
        <w:t xml:space="preserve">архиве Отдела Администрации градостроительный план земельного участка и </w:t>
      </w:r>
      <w:r w:rsidRPr="006B5A20">
        <w:rPr>
          <w:sz w:val="28"/>
          <w:szCs w:val="28"/>
        </w:rPr>
        <w:t>разрешение на строительство (реконструкцию).</w:t>
      </w:r>
    </w:p>
    <w:p w:rsidR="006B5A20" w:rsidRPr="006B5A20" w:rsidRDefault="006B5A20" w:rsidP="006B5A20">
      <w:pPr>
        <w:ind w:firstLine="709"/>
        <w:contextualSpacing/>
        <w:mirrorIndents/>
        <w:jc w:val="both"/>
        <w:rPr>
          <w:sz w:val="28"/>
          <w:szCs w:val="28"/>
        </w:rPr>
      </w:pPr>
      <w:r w:rsidRPr="006B5A20">
        <w:rPr>
          <w:sz w:val="28"/>
          <w:szCs w:val="28"/>
        </w:rPr>
        <w:t>Указанные документы или сведения, содержащиеся в них, предоставляются в течение 3 (трех) рабочих дней.</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3) После получения документов и ответов на межведомственные запросы:</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Проверяет представленную документацию на предмет соответствия объекта капитального строительства требованиям градостроительного плана земельного участка, а также на предмет соответствия параметров и назначения объекта капитального строительства выданному разрешению на строительство и утвержденной проектной документации.</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 xml:space="preserve">Осуществляет осмотр объекта капитального строительства для проверки его соответствия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9" w:history="1">
        <w:r w:rsidRPr="006B5A20">
          <w:rPr>
            <w:rFonts w:ascii="Times New Roman" w:hAnsi="Times New Roman" w:cs="Times New Roman"/>
            <w:sz w:val="28"/>
            <w:szCs w:val="28"/>
          </w:rPr>
          <w:t>частью 1 статьи 54</w:t>
        </w:r>
      </w:hyperlink>
      <w:r w:rsidRPr="006B5A20">
        <w:rPr>
          <w:rFonts w:ascii="Times New Roman" w:hAnsi="Times New Roman" w:cs="Times New Roman"/>
          <w:sz w:val="28"/>
          <w:szCs w:val="28"/>
        </w:rPr>
        <w:t xml:space="preserve"> Градостроительного кодекса Российской Федерации, осмотр такого объекта органом, выдавшим разрешение на строительство, не проводится. </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Осмотр объекта осуществляется в присутствии Заявителя или уполномоченного лица.</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b/>
          <w:sz w:val="28"/>
          <w:szCs w:val="28"/>
        </w:rPr>
        <w:t>55.</w:t>
      </w:r>
      <w:r w:rsidRPr="006B5A20">
        <w:rPr>
          <w:rFonts w:ascii="Times New Roman" w:hAnsi="Times New Roman" w:cs="Times New Roman"/>
          <w:sz w:val="28"/>
          <w:szCs w:val="28"/>
        </w:rPr>
        <w:t xml:space="preserve"> В случае соответствия представленных документов установленным требованиям и отсутствия оснований для отказа в предоставлении разрешения на ввод объекта в эксплуатацию, указанных в 20 настоящего Регламента, специалист Отдела принимает решение о предоставлении разрешения на ввод объекта в эксплуатацию и готовит проект разрешения на ввод объекта в эксплуатацию (</w:t>
      </w:r>
      <w:r w:rsidRPr="006B5A20">
        <w:rPr>
          <w:rFonts w:ascii="Times New Roman" w:hAnsi="Times New Roman" w:cs="Times New Roman"/>
          <w:i/>
          <w:sz w:val="28"/>
          <w:szCs w:val="28"/>
        </w:rPr>
        <w:t>по форме согласно приложению № 4 к Регламенту</w:t>
      </w:r>
      <w:r w:rsidRPr="006B5A20">
        <w:rPr>
          <w:rFonts w:ascii="Times New Roman" w:hAnsi="Times New Roman" w:cs="Times New Roman"/>
          <w:sz w:val="28"/>
          <w:szCs w:val="28"/>
        </w:rPr>
        <w:t xml:space="preserve">). </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b/>
          <w:sz w:val="28"/>
          <w:szCs w:val="28"/>
        </w:rPr>
        <w:t>56.</w:t>
      </w:r>
      <w:r w:rsidRPr="006B5A20">
        <w:rPr>
          <w:rFonts w:ascii="Times New Roman" w:hAnsi="Times New Roman" w:cs="Times New Roman"/>
          <w:sz w:val="28"/>
          <w:szCs w:val="28"/>
        </w:rPr>
        <w:t xml:space="preserve"> В случае выявления несоответствия представленных документов установленным требованиям, при наличии оснований для отказа в предоставлении разрешения на ввод объекта в эксплуатацию, указанных в </w:t>
      </w:r>
      <w:r w:rsidRPr="006B5A20">
        <w:rPr>
          <w:rFonts w:ascii="Times New Roman" w:hAnsi="Times New Roman" w:cs="Times New Roman"/>
          <w:sz w:val="28"/>
          <w:szCs w:val="28"/>
        </w:rPr>
        <w:lastRenderedPageBreak/>
        <w:t>пункте 20 настоящего Регламента, специалист Отдела принимает решение об отказе в предоставлении разрешения на ввод объекта в эксплуатацию и готовит проект уведомления об отказе в предоставлении разрешения на ввод объекта в эксплуатацию (</w:t>
      </w:r>
      <w:r w:rsidRPr="006B5A20">
        <w:rPr>
          <w:rFonts w:ascii="Times New Roman" w:hAnsi="Times New Roman" w:cs="Times New Roman"/>
          <w:i/>
          <w:sz w:val="28"/>
          <w:szCs w:val="28"/>
        </w:rPr>
        <w:t>по форме согласно приложению № 5 к Регламенту</w:t>
      </w:r>
      <w:r w:rsidRPr="006B5A20">
        <w:rPr>
          <w:rFonts w:ascii="Times New Roman" w:hAnsi="Times New Roman" w:cs="Times New Roman"/>
          <w:sz w:val="28"/>
          <w:szCs w:val="28"/>
        </w:rPr>
        <w:t>).</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b/>
          <w:sz w:val="28"/>
          <w:szCs w:val="28"/>
        </w:rPr>
        <w:t>57.</w:t>
      </w:r>
      <w:r w:rsidRPr="006B5A20">
        <w:rPr>
          <w:rFonts w:ascii="Times New Roman" w:hAnsi="Times New Roman" w:cs="Times New Roman"/>
          <w:sz w:val="28"/>
          <w:szCs w:val="28"/>
        </w:rPr>
        <w:t xml:space="preserve"> Подготовленный по результатам проверки документов проект разрешения на ввод объекта в эксплуатацию или проект уведомления об отказе в его предоставлении рассматривается и согласовывается заместителем главы администрации городского округа Пелым – начальником отдела по управлению имуществом строительству, жилищно-коммунальному хозяйству, землеустройству, энергетике (далее – Заместитель главы Администрации) в течение двух рабочих дней.</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b/>
          <w:sz w:val="28"/>
          <w:szCs w:val="28"/>
        </w:rPr>
        <w:t>58.</w:t>
      </w:r>
      <w:r w:rsidRPr="006B5A20">
        <w:rPr>
          <w:rFonts w:ascii="Times New Roman" w:hAnsi="Times New Roman" w:cs="Times New Roman"/>
          <w:sz w:val="28"/>
          <w:szCs w:val="28"/>
        </w:rPr>
        <w:t xml:space="preserve"> Согласованный проект разрешения на строительство (реконструкцию) или уведомления об отказе в его предоставлении поступает на подпись главе городского округа Пелым либо иному лицу, уполномоченному на подписание указанных документов на время его отсутствия.</w:t>
      </w:r>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Подпись главы городского округа Пелым на разрешении на ввод объекта в эксплуатацию заверяется печатью Администрации.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59.</w:t>
      </w:r>
      <w:r w:rsidRPr="006B5A20">
        <w:rPr>
          <w:rFonts w:ascii="Times New Roman" w:hAnsi="Times New Roman" w:cs="Times New Roman"/>
          <w:sz w:val="28"/>
          <w:szCs w:val="28"/>
        </w:rPr>
        <w:t xml:space="preserve"> Максимальный срок выполнения административной процедуры «Рассмотрение  заявления и прилагаемых к нему документов и принятие решения о предоставлении разрешения на ввод объекта в эксплуатацию или об отказе в предоставлении такого разрешения» составляет пять рабочих дней.</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60.</w:t>
      </w:r>
      <w:r w:rsidRPr="006B5A20">
        <w:rPr>
          <w:rFonts w:ascii="Times New Roman" w:hAnsi="Times New Roman" w:cs="Times New Roman"/>
          <w:sz w:val="28"/>
          <w:szCs w:val="28"/>
        </w:rPr>
        <w:t xml:space="preserve"> Критерием принятия решения является наличие (отсутствие) оснований для отказа в предоставлении разрешения на строительство (реконструкцию), указанных в пункте 20 настоящего Регламента.</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61.</w:t>
      </w:r>
      <w:r w:rsidRPr="006B5A20">
        <w:rPr>
          <w:rFonts w:ascii="Times New Roman" w:hAnsi="Times New Roman" w:cs="Times New Roman"/>
          <w:sz w:val="28"/>
          <w:szCs w:val="28"/>
        </w:rPr>
        <w:t xml:space="preserve"> Результатом выполнения административной процедуры «Рассмотрение  заявления и прилагаемых к нему документов и принятие решения о предоставлении разрешения на ввод объекта в эксплуатацию или об отказе в предоставлении такого разрешения» является подписание главой городского округа Пелым (или уполномоченным лицом на время его отсутствия) разрешения на ввод объекта в эксплуатацию или уведомления об отказе в его предоставлении и заверение подписи, поставленной на разрешении, печатью Администрации.</w:t>
      </w:r>
    </w:p>
    <w:p w:rsidR="006B5A20" w:rsidRPr="006B5A20" w:rsidRDefault="006B5A20" w:rsidP="006B5A20">
      <w:pPr>
        <w:tabs>
          <w:tab w:val="left" w:pos="540"/>
          <w:tab w:val="left" w:pos="900"/>
        </w:tabs>
        <w:ind w:firstLine="709"/>
        <w:jc w:val="both"/>
        <w:rPr>
          <w:b/>
          <w:sz w:val="28"/>
          <w:szCs w:val="28"/>
        </w:rPr>
      </w:pPr>
    </w:p>
    <w:p w:rsidR="006B5A20" w:rsidRPr="006B5A20" w:rsidRDefault="006B5A20" w:rsidP="006B5A20">
      <w:pPr>
        <w:ind w:firstLine="709"/>
        <w:jc w:val="center"/>
        <w:rPr>
          <w:b/>
          <w:sz w:val="28"/>
          <w:szCs w:val="28"/>
        </w:rPr>
      </w:pPr>
      <w:r w:rsidRPr="006B5A20">
        <w:rPr>
          <w:b/>
          <w:sz w:val="28"/>
          <w:szCs w:val="28"/>
        </w:rPr>
        <w:t>Подраздел 3.</w:t>
      </w:r>
      <w:r w:rsidRPr="006B5A20">
        <w:rPr>
          <w:b/>
          <w:i/>
          <w:sz w:val="28"/>
          <w:szCs w:val="28"/>
        </w:rPr>
        <w:t xml:space="preserve"> </w:t>
      </w:r>
      <w:r w:rsidRPr="006B5A20">
        <w:rPr>
          <w:b/>
          <w:sz w:val="28"/>
          <w:szCs w:val="28"/>
        </w:rPr>
        <w:t xml:space="preserve">Предоставление разрешения на ввод объекта в эксплуатацию либо направление уведомления об отказе в предоставлении разрешения </w:t>
      </w:r>
    </w:p>
    <w:p w:rsidR="006B5A20" w:rsidRPr="006B5A20" w:rsidRDefault="006B5A20" w:rsidP="006B5A20">
      <w:pPr>
        <w:ind w:firstLine="709"/>
        <w:jc w:val="center"/>
        <w:rPr>
          <w:b/>
          <w:sz w:val="28"/>
          <w:szCs w:val="28"/>
        </w:rPr>
      </w:pPr>
      <w:r w:rsidRPr="006B5A20">
        <w:rPr>
          <w:b/>
          <w:sz w:val="28"/>
          <w:szCs w:val="28"/>
        </w:rPr>
        <w:t>на ввод объекта в эксплуатацию</w:t>
      </w:r>
    </w:p>
    <w:p w:rsidR="006B5A20" w:rsidRPr="006B5A20" w:rsidRDefault="006B5A20" w:rsidP="006B5A20">
      <w:pPr>
        <w:ind w:firstLine="709"/>
        <w:jc w:val="center"/>
        <w:rPr>
          <w:b/>
          <w:sz w:val="28"/>
          <w:szCs w:val="28"/>
        </w:rPr>
      </w:pPr>
    </w:p>
    <w:p w:rsidR="006B5A20" w:rsidRPr="006B5A20" w:rsidRDefault="006B5A20" w:rsidP="006B5A20">
      <w:pPr>
        <w:pStyle w:val="ConsPlusNormal"/>
        <w:tabs>
          <w:tab w:val="left" w:pos="709"/>
        </w:tabs>
        <w:ind w:firstLine="709"/>
        <w:jc w:val="both"/>
        <w:rPr>
          <w:rFonts w:ascii="Times New Roman" w:hAnsi="Times New Roman" w:cs="Times New Roman"/>
          <w:sz w:val="28"/>
          <w:szCs w:val="28"/>
        </w:rPr>
      </w:pPr>
      <w:r w:rsidRPr="006B5A20">
        <w:rPr>
          <w:rFonts w:ascii="Times New Roman" w:hAnsi="Times New Roman" w:cs="Times New Roman"/>
          <w:b/>
          <w:sz w:val="28"/>
          <w:szCs w:val="28"/>
        </w:rPr>
        <w:t>63.</w:t>
      </w:r>
      <w:r w:rsidRPr="006B5A20">
        <w:rPr>
          <w:rFonts w:ascii="Times New Roman" w:hAnsi="Times New Roman" w:cs="Times New Roman"/>
          <w:sz w:val="28"/>
          <w:szCs w:val="28"/>
        </w:rPr>
        <w:t xml:space="preserve"> Основанием для начала административной процедуры «Предоставление разрешения на ввод объекта в эксплуатацию либо выдача уведомления об отказе в предоставлении разрешения на ввод объекта в эксплуатацию» является поступление специалисту Отдела подписанного разрешения на ввод объекта в эксплуатацию или уведомления об отказе в выдаче такого разрешения.</w:t>
      </w:r>
    </w:p>
    <w:p w:rsidR="006B5A20" w:rsidRPr="006B5A20" w:rsidRDefault="006B5A20" w:rsidP="006B5A20">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b/>
          <w:sz w:val="28"/>
          <w:szCs w:val="28"/>
        </w:rPr>
        <w:t>64.</w:t>
      </w:r>
      <w:r w:rsidRPr="006B5A20">
        <w:rPr>
          <w:rFonts w:ascii="Times New Roman" w:hAnsi="Times New Roman" w:cs="Times New Roman"/>
          <w:sz w:val="28"/>
          <w:szCs w:val="28"/>
        </w:rPr>
        <w:t xml:space="preserve"> Специалист Отдела:</w:t>
      </w:r>
    </w:p>
    <w:p w:rsidR="006B5A20" w:rsidRPr="006B5A20" w:rsidRDefault="006B5A20" w:rsidP="006B5A20">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sz w:val="28"/>
          <w:szCs w:val="28"/>
        </w:rPr>
        <w:lastRenderedPageBreak/>
        <w:t xml:space="preserve">1) В течение одного рабочего дня сообщает Заявителю по телефону или через электронную почту о готовности к предоставлению разрешения на ввод объекта в эксплуатацию или выдаче уведомления об отказе в предоставлении такого разрешения. </w:t>
      </w:r>
    </w:p>
    <w:p w:rsidR="006B5A20" w:rsidRPr="006B5A20" w:rsidRDefault="006B5A20" w:rsidP="006B5A20">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sz w:val="28"/>
          <w:szCs w:val="28"/>
        </w:rPr>
        <w:t>При подаче заявления через Единый портал сообщение о готовности к предоставлению разрешения на ввод объекта в эксплуатацию или выдаче уведомления об отказе в предоставлении такого разрешения направляет в раздел «Личный кабинет пользователя» на Едином портале.</w:t>
      </w:r>
    </w:p>
    <w:p w:rsidR="006B5A20" w:rsidRPr="006B5A20" w:rsidRDefault="006B5A20" w:rsidP="006B5A20">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sz w:val="28"/>
          <w:szCs w:val="28"/>
        </w:rPr>
        <w:t>При подаче заявления в МФЦ, передает разрешения на ввод объекта в эксплуатацию или уведомление об отказе в предоставлении такого разрешения в МФЦ.</w:t>
      </w:r>
    </w:p>
    <w:p w:rsidR="006B5A20" w:rsidRPr="006B5A20" w:rsidRDefault="006B5A20" w:rsidP="006B5A20">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sz w:val="28"/>
          <w:szCs w:val="28"/>
        </w:rPr>
        <w:t>2) Предоставляет разрешение на строительство (реконструкцию) или выдает уведомление об отказе в предоставлении такого разрешения Заявителю под подпись.</w:t>
      </w:r>
    </w:p>
    <w:p w:rsidR="006B5A20" w:rsidRPr="006B5A20" w:rsidRDefault="006B5A20" w:rsidP="006B5A20">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b/>
          <w:sz w:val="28"/>
          <w:szCs w:val="28"/>
        </w:rPr>
        <w:t>65.</w:t>
      </w:r>
      <w:r w:rsidRPr="006B5A20">
        <w:rPr>
          <w:rFonts w:ascii="Times New Roman" w:hAnsi="Times New Roman" w:cs="Times New Roman"/>
          <w:sz w:val="28"/>
          <w:szCs w:val="28"/>
        </w:rPr>
        <w:t xml:space="preserve"> Предоставление разрешения на ввод объекта в эксплуатацию или выдача уведомления об отказе в предоставлении такого разрешения производится при предъявлении Заявителем документа, удостоверяющего его личность, а в случае предоставления подготовленного документа уполномоченному представителю Заявителя – документа, удостоверяющего личность представителя Заявителя, и документа, подтверждающего его представительские полномочия.</w:t>
      </w:r>
    </w:p>
    <w:p w:rsidR="006B5A20" w:rsidRPr="006B5A20" w:rsidRDefault="006B5A20" w:rsidP="006B5A20">
      <w:pPr>
        <w:pStyle w:val="ConsPlusNormal"/>
        <w:ind w:firstLine="709"/>
        <w:mirrorIndents/>
        <w:jc w:val="both"/>
        <w:rPr>
          <w:rFonts w:ascii="Times New Roman" w:hAnsi="Times New Roman" w:cs="Times New Roman"/>
          <w:sz w:val="28"/>
          <w:szCs w:val="28"/>
        </w:rPr>
      </w:pPr>
      <w:r w:rsidRPr="006B5A20">
        <w:rPr>
          <w:rFonts w:ascii="Times New Roman" w:hAnsi="Times New Roman" w:cs="Times New Roman"/>
          <w:b/>
          <w:sz w:val="28"/>
          <w:szCs w:val="28"/>
        </w:rPr>
        <w:t>66.</w:t>
      </w:r>
      <w:r w:rsidRPr="006B5A20">
        <w:rPr>
          <w:rFonts w:ascii="Times New Roman" w:hAnsi="Times New Roman" w:cs="Times New Roman"/>
          <w:sz w:val="28"/>
          <w:szCs w:val="28"/>
        </w:rPr>
        <w:t xml:space="preserve"> В случае неявки Заявителя в установленный срок за получением разрешения на ввод объекта в эксплуатацию, разрешение на ввод объекта в эксплуатацию хранится в Отделе до востребования.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67.</w:t>
      </w:r>
      <w:r w:rsidRPr="006B5A20">
        <w:rPr>
          <w:rFonts w:ascii="Times New Roman" w:hAnsi="Times New Roman" w:cs="Times New Roman"/>
          <w:sz w:val="28"/>
          <w:szCs w:val="28"/>
        </w:rPr>
        <w:t xml:space="preserve"> Максимальный срок выполнения административной процедуры «Предоставление разрешения на ввод объекта в эксплуатацию либо выдача уведомления об отказе в предоставлении разрешения на ввод объекта в эксплуатацию» составляет один рабочий день.</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68.</w:t>
      </w:r>
      <w:r w:rsidRPr="006B5A20">
        <w:rPr>
          <w:rFonts w:ascii="Times New Roman" w:hAnsi="Times New Roman" w:cs="Times New Roman"/>
          <w:sz w:val="28"/>
          <w:szCs w:val="28"/>
        </w:rPr>
        <w:t xml:space="preserve"> Результатом выполнения административной процедуры «Предоставление разрешения на ввод объекта в эксплуатацию либо выдача уведомления об отказе в предоставлении разрешения на ввод объекта в эксплуатацию» является предоставление Заявителю разрешения на ввод объекта в эксплуатацию или выдача уведомления об отказе в его предоставлении.</w:t>
      </w:r>
    </w:p>
    <w:p w:rsidR="006B5A20" w:rsidRPr="006B5A20" w:rsidRDefault="006B5A20" w:rsidP="006B5A20">
      <w:pPr>
        <w:tabs>
          <w:tab w:val="left" w:pos="540"/>
          <w:tab w:val="left" w:pos="900"/>
        </w:tabs>
        <w:ind w:firstLine="709"/>
        <w:jc w:val="both"/>
        <w:rPr>
          <w:spacing w:val="2"/>
          <w:sz w:val="28"/>
          <w:szCs w:val="28"/>
          <w:shd w:val="clear" w:color="auto" w:fill="FFFFFF"/>
        </w:rPr>
      </w:pPr>
      <w:r w:rsidRPr="006B5A20">
        <w:rPr>
          <w:b/>
          <w:sz w:val="28"/>
          <w:szCs w:val="28"/>
        </w:rPr>
        <w:t>69.</w:t>
      </w:r>
      <w:r w:rsidRPr="006B5A20">
        <w:rPr>
          <w:sz w:val="28"/>
          <w:szCs w:val="28"/>
        </w:rPr>
        <w:t xml:space="preserve"> Способ фиксации результата выполнения административной процедуры</w:t>
      </w:r>
      <w:r w:rsidRPr="006B5A20">
        <w:rPr>
          <w:spacing w:val="2"/>
          <w:sz w:val="28"/>
          <w:szCs w:val="28"/>
          <w:shd w:val="clear" w:color="auto" w:fill="FFFFFF"/>
        </w:rPr>
        <w:t xml:space="preserve"> – внесение в </w:t>
      </w:r>
      <w:r w:rsidRPr="006B5A20">
        <w:rPr>
          <w:sz w:val="28"/>
          <w:szCs w:val="28"/>
        </w:rPr>
        <w:t>Журнал регистрации входящей корреспонденции</w:t>
      </w:r>
      <w:r w:rsidRPr="006B5A20">
        <w:rPr>
          <w:spacing w:val="2"/>
          <w:sz w:val="28"/>
          <w:szCs w:val="28"/>
          <w:shd w:val="clear" w:color="auto" w:fill="FFFFFF"/>
        </w:rPr>
        <w:t xml:space="preserve"> записи о результате предоставления муниципальной услуги.</w:t>
      </w:r>
    </w:p>
    <w:p w:rsidR="006B5A20" w:rsidRPr="006B5A20" w:rsidRDefault="006B5A20" w:rsidP="006B5A20">
      <w:pPr>
        <w:pStyle w:val="ConsPlusNormal"/>
        <w:ind w:firstLine="709"/>
        <w:jc w:val="both"/>
        <w:rPr>
          <w:sz w:val="28"/>
          <w:szCs w:val="28"/>
        </w:rPr>
      </w:pPr>
      <w:r w:rsidRPr="006B5A20">
        <w:rPr>
          <w:rFonts w:ascii="Times New Roman" w:hAnsi="Times New Roman" w:cs="Times New Roman"/>
          <w:b/>
          <w:sz w:val="28"/>
          <w:szCs w:val="28"/>
        </w:rPr>
        <w:t>70.</w:t>
      </w:r>
      <w:r w:rsidRPr="006B5A20">
        <w:rPr>
          <w:sz w:val="28"/>
          <w:szCs w:val="28"/>
        </w:rPr>
        <w:t xml:space="preserve"> </w:t>
      </w:r>
      <w:r w:rsidRPr="006B5A20">
        <w:rPr>
          <w:rFonts w:ascii="Times New Roman" w:hAnsi="Times New Roman" w:cs="Times New Roman"/>
          <w:sz w:val="28"/>
          <w:szCs w:val="28"/>
        </w:rPr>
        <w:t>В случае выявления Заявителем в полученном разрешении на ввод объекта в эксплуатацию опечаток и (или) ошибок, Заявитель представляет в </w:t>
      </w:r>
      <w:bookmarkStart w:id="2" w:name="af6df"/>
      <w:bookmarkEnd w:id="2"/>
      <w:r w:rsidRPr="006B5A20">
        <w:rPr>
          <w:rFonts w:ascii="Times New Roman" w:hAnsi="Times New Roman" w:cs="Times New Roman"/>
          <w:sz w:val="28"/>
          <w:szCs w:val="28"/>
        </w:rPr>
        <w:t>Отдел заявление об исправлении таких опечаток и (или) ошибок.</w:t>
      </w:r>
      <w:bookmarkStart w:id="3" w:name="919d8"/>
      <w:bookmarkEnd w:id="3"/>
    </w:p>
    <w:p w:rsidR="006B5A20" w:rsidRPr="006B5A20" w:rsidRDefault="006B5A20" w:rsidP="006B5A20">
      <w:pPr>
        <w:pStyle w:val="ConsPlusNormal"/>
        <w:ind w:firstLine="709"/>
        <w:contextualSpacing/>
        <w:mirrorIndents/>
        <w:jc w:val="both"/>
        <w:rPr>
          <w:rFonts w:ascii="Times New Roman" w:hAnsi="Times New Roman" w:cs="Times New Roman"/>
          <w:sz w:val="28"/>
          <w:szCs w:val="28"/>
        </w:rPr>
      </w:pPr>
      <w:r w:rsidRPr="006B5A20">
        <w:rPr>
          <w:rFonts w:ascii="Times New Roman" w:hAnsi="Times New Roman" w:cs="Times New Roman"/>
          <w:sz w:val="28"/>
          <w:szCs w:val="28"/>
        </w:rP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6B5A20">
        <w:rPr>
          <w:rFonts w:ascii="Times New Roman" w:hAnsi="Times New Roman" w:cs="Times New Roman"/>
          <w:sz w:val="28"/>
          <w:szCs w:val="28"/>
        </w:rPr>
        <w:lastRenderedPageBreak/>
        <w:t>уполномоченный Специалист осуществляет их замену в срок, не превышающий 10 рабочих дней с момента поступления соответствующего заявления.</w:t>
      </w:r>
    </w:p>
    <w:p w:rsidR="006B5A20" w:rsidRPr="006B5A20" w:rsidRDefault="006B5A20" w:rsidP="006B5A20">
      <w:pPr>
        <w:tabs>
          <w:tab w:val="left" w:pos="540"/>
          <w:tab w:val="left" w:pos="720"/>
          <w:tab w:val="left" w:pos="900"/>
        </w:tabs>
        <w:jc w:val="center"/>
        <w:rPr>
          <w:b/>
          <w:sz w:val="28"/>
          <w:szCs w:val="28"/>
        </w:rPr>
      </w:pPr>
    </w:p>
    <w:p w:rsidR="006B5A20" w:rsidRPr="006B5A20" w:rsidRDefault="006B5A20" w:rsidP="006B5A20">
      <w:pPr>
        <w:tabs>
          <w:tab w:val="left" w:pos="540"/>
          <w:tab w:val="left" w:pos="720"/>
          <w:tab w:val="left" w:pos="900"/>
        </w:tabs>
        <w:jc w:val="center"/>
        <w:rPr>
          <w:b/>
          <w:sz w:val="28"/>
          <w:szCs w:val="28"/>
        </w:rPr>
      </w:pPr>
      <w:r w:rsidRPr="006B5A20">
        <w:rPr>
          <w:b/>
          <w:sz w:val="28"/>
          <w:szCs w:val="28"/>
        </w:rPr>
        <w:t>Раздел 4.  Формы контроля за исполнением Регламента</w:t>
      </w:r>
    </w:p>
    <w:p w:rsidR="006B5A20" w:rsidRPr="006B5A20" w:rsidRDefault="006B5A20" w:rsidP="006B5A20">
      <w:pPr>
        <w:tabs>
          <w:tab w:val="left" w:pos="540"/>
          <w:tab w:val="left" w:pos="720"/>
          <w:tab w:val="left" w:pos="900"/>
        </w:tabs>
        <w:jc w:val="center"/>
        <w:rPr>
          <w:b/>
          <w:sz w:val="28"/>
          <w:szCs w:val="28"/>
        </w:rPr>
      </w:pPr>
    </w:p>
    <w:p w:rsidR="006B5A20" w:rsidRPr="006B5A20" w:rsidRDefault="006B5A20" w:rsidP="006B5A20">
      <w:pPr>
        <w:tabs>
          <w:tab w:val="left" w:pos="540"/>
          <w:tab w:val="left" w:pos="720"/>
          <w:tab w:val="left" w:pos="900"/>
        </w:tabs>
        <w:jc w:val="center"/>
        <w:rPr>
          <w:bCs/>
          <w:sz w:val="28"/>
          <w:szCs w:val="28"/>
        </w:rPr>
      </w:pPr>
      <w:r w:rsidRPr="006B5A20">
        <w:rPr>
          <w:b/>
          <w:sz w:val="28"/>
          <w:szCs w:val="28"/>
        </w:rPr>
        <w:t>Подраздел 1.</w:t>
      </w:r>
      <w:r w:rsidRPr="006B5A20">
        <w:rPr>
          <w:b/>
          <w:i/>
          <w:sz w:val="28"/>
          <w:szCs w:val="28"/>
        </w:rPr>
        <w:t xml:space="preserve"> </w:t>
      </w:r>
      <w:r w:rsidRPr="006B5A20">
        <w:rPr>
          <w:b/>
          <w:sz w:val="28"/>
          <w:szCs w:val="28"/>
        </w:rPr>
        <w:t>П</w:t>
      </w:r>
      <w:r w:rsidRPr="006B5A20">
        <w:rPr>
          <w:b/>
          <w:bCs/>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5A20" w:rsidRPr="006B5A20" w:rsidRDefault="006B5A20" w:rsidP="006B5A20">
      <w:pPr>
        <w:tabs>
          <w:tab w:val="left" w:pos="540"/>
          <w:tab w:val="left" w:pos="720"/>
          <w:tab w:val="left" w:pos="900"/>
        </w:tabs>
        <w:jc w:val="center"/>
        <w:rPr>
          <w:b/>
          <w:sz w:val="28"/>
          <w:szCs w:val="28"/>
        </w:rPr>
      </w:pPr>
    </w:p>
    <w:p w:rsidR="006B5A20" w:rsidRPr="006B5A20" w:rsidRDefault="006B5A20" w:rsidP="006B5A20">
      <w:pPr>
        <w:pStyle w:val="ConsPlusNormal"/>
        <w:tabs>
          <w:tab w:val="left" w:pos="1134"/>
        </w:tabs>
        <w:ind w:firstLine="709"/>
        <w:jc w:val="both"/>
        <w:rPr>
          <w:rFonts w:ascii="Times New Roman" w:hAnsi="Times New Roman" w:cs="Times New Roman"/>
          <w:sz w:val="28"/>
          <w:szCs w:val="28"/>
        </w:rPr>
      </w:pPr>
      <w:r w:rsidRPr="006B5A20">
        <w:rPr>
          <w:rFonts w:ascii="Times New Roman" w:hAnsi="Times New Roman" w:cs="Times New Roman"/>
          <w:b/>
          <w:sz w:val="28"/>
          <w:szCs w:val="28"/>
        </w:rPr>
        <w:t>71.</w:t>
      </w:r>
      <w:r w:rsidRPr="006B5A20">
        <w:rPr>
          <w:rFonts w:ascii="Times New Roman" w:hAnsi="Times New Roman" w:cs="Times New Roman"/>
          <w:sz w:val="28"/>
          <w:szCs w:val="28"/>
        </w:rPr>
        <w:t xml:space="preserve"> Текущий контроль </w:t>
      </w:r>
      <w:r w:rsidRPr="006B5A20">
        <w:rPr>
          <w:rFonts w:ascii="Times New Roman" w:hAnsi="Times New Roman" w:cs="Times New Roman"/>
          <w:bCs/>
          <w:sz w:val="28"/>
          <w:szCs w:val="28"/>
        </w:rPr>
        <w:t>за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w:t>
      </w:r>
      <w:r w:rsidRPr="006B5A20">
        <w:rPr>
          <w:rFonts w:ascii="Times New Roman" w:hAnsi="Times New Roman" w:cs="Times New Roman"/>
          <w:sz w:val="28"/>
          <w:szCs w:val="28"/>
        </w:rPr>
        <w:t xml:space="preserve"> (далее – текущий контроль) осуществляется должностным лицом – заместителем главы Администрации. Текущий контроль осуществляется путем проведения должностным лицом проверок соблюдения и исполнения специалистом Отдела положений настоящего Регламента,</w:t>
      </w:r>
      <w:r w:rsidRPr="006B5A20">
        <w:rPr>
          <w:sz w:val="28"/>
          <w:szCs w:val="28"/>
        </w:rPr>
        <w:t xml:space="preserve"> </w:t>
      </w:r>
      <w:r w:rsidRPr="006B5A20">
        <w:rPr>
          <w:rFonts w:ascii="Times New Roman" w:hAnsi="Times New Roman" w:cs="Times New Roman"/>
          <w:sz w:val="28"/>
          <w:szCs w:val="28"/>
        </w:rPr>
        <w:t>нормативных правовых актов Российской Федерации и (или) Свердловской области.</w:t>
      </w:r>
    </w:p>
    <w:p w:rsidR="006B5A20" w:rsidRPr="006B5A20" w:rsidRDefault="006B5A20" w:rsidP="006B5A20">
      <w:pPr>
        <w:pStyle w:val="ConsPlusNormal"/>
        <w:ind w:firstLine="709"/>
        <w:jc w:val="both"/>
        <w:rPr>
          <w:sz w:val="28"/>
          <w:szCs w:val="28"/>
        </w:rPr>
      </w:pPr>
      <w:r w:rsidRPr="006B5A20">
        <w:rPr>
          <w:rFonts w:ascii="Times New Roman" w:hAnsi="Times New Roman" w:cs="Times New Roman"/>
          <w:b/>
          <w:sz w:val="28"/>
          <w:szCs w:val="28"/>
        </w:rPr>
        <w:t>72.</w:t>
      </w:r>
      <w:r w:rsidRPr="006B5A20">
        <w:rPr>
          <w:rFonts w:ascii="Times New Roman" w:hAnsi="Times New Roman" w:cs="Times New Roman"/>
          <w:sz w:val="28"/>
          <w:szCs w:val="28"/>
        </w:rPr>
        <w:t xml:space="preserve"> 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r w:rsidRPr="006B5A20">
        <w:rPr>
          <w:sz w:val="28"/>
          <w:szCs w:val="28"/>
        </w:rPr>
        <w:t xml:space="preserve"> </w:t>
      </w:r>
    </w:p>
    <w:p w:rsidR="006B5A20" w:rsidRPr="006B5A20" w:rsidRDefault="006B5A20" w:rsidP="006B5A20">
      <w:pPr>
        <w:pStyle w:val="ConsPlusNormal"/>
        <w:ind w:firstLine="709"/>
        <w:jc w:val="both"/>
        <w:rPr>
          <w:rFonts w:ascii="Times New Roman" w:hAnsi="Times New Roman" w:cs="Times New Roman"/>
          <w:b/>
          <w:sz w:val="28"/>
          <w:szCs w:val="28"/>
        </w:rPr>
      </w:pPr>
    </w:p>
    <w:p w:rsidR="006B5A20" w:rsidRPr="006B5A20" w:rsidRDefault="006B5A20" w:rsidP="006B5A20">
      <w:pPr>
        <w:tabs>
          <w:tab w:val="left" w:pos="540"/>
          <w:tab w:val="left" w:pos="720"/>
          <w:tab w:val="left" w:pos="900"/>
        </w:tabs>
        <w:jc w:val="center"/>
        <w:rPr>
          <w:b/>
          <w:bCs/>
          <w:sz w:val="28"/>
          <w:szCs w:val="28"/>
        </w:rPr>
      </w:pPr>
      <w:r w:rsidRPr="006B5A20">
        <w:rPr>
          <w:b/>
          <w:sz w:val="28"/>
          <w:szCs w:val="28"/>
        </w:rPr>
        <w:t>Подраздел 2.</w:t>
      </w:r>
      <w:r w:rsidRPr="006B5A20">
        <w:rPr>
          <w:b/>
          <w:i/>
          <w:sz w:val="28"/>
          <w:szCs w:val="28"/>
        </w:rPr>
        <w:t xml:space="preserve"> </w:t>
      </w:r>
      <w:r w:rsidRPr="006B5A20">
        <w:rPr>
          <w:b/>
          <w:bCs/>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rsidR="006B5A20" w:rsidRPr="006B5A20" w:rsidRDefault="006B5A20" w:rsidP="006B5A20">
      <w:pPr>
        <w:tabs>
          <w:tab w:val="left" w:pos="540"/>
          <w:tab w:val="left" w:pos="720"/>
          <w:tab w:val="left" w:pos="900"/>
        </w:tabs>
        <w:jc w:val="center"/>
        <w:rPr>
          <w:b/>
          <w:bCs/>
          <w:sz w:val="28"/>
          <w:szCs w:val="28"/>
        </w:rPr>
      </w:pPr>
      <w:r w:rsidRPr="006B5A20">
        <w:rPr>
          <w:b/>
          <w:bCs/>
          <w:sz w:val="28"/>
          <w:szCs w:val="28"/>
        </w:rPr>
        <w:t>муниципальной услуги</w:t>
      </w:r>
    </w:p>
    <w:p w:rsidR="006B5A20" w:rsidRPr="006B5A20" w:rsidRDefault="006B5A20" w:rsidP="006B5A20">
      <w:pPr>
        <w:tabs>
          <w:tab w:val="left" w:pos="540"/>
          <w:tab w:val="left" w:pos="720"/>
          <w:tab w:val="left" w:pos="900"/>
        </w:tabs>
        <w:jc w:val="center"/>
        <w:rPr>
          <w:bCs/>
          <w:sz w:val="28"/>
          <w:szCs w:val="28"/>
        </w:rPr>
      </w:pP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73.</w:t>
      </w:r>
      <w:r w:rsidRPr="006B5A20">
        <w:rPr>
          <w:rFonts w:ascii="Times New Roman" w:hAnsi="Times New Roman" w:cs="Times New Roman"/>
          <w:sz w:val="28"/>
          <w:szCs w:val="28"/>
        </w:rPr>
        <w:t xml:space="preserve"> Периодичность осуществления текущего контроля устанавливается заместителем главы Администрации.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74.</w:t>
      </w:r>
      <w:r w:rsidRPr="006B5A20">
        <w:rPr>
          <w:rFonts w:ascii="Times New Roman" w:hAnsi="Times New Roman" w:cs="Times New Roman"/>
          <w:sz w:val="28"/>
          <w:szCs w:val="28"/>
        </w:rPr>
        <w:t xml:space="preserve"> Проведение проверок может носить плановый характер (осуществляться на основании годовых или полугодовых планов работы Отдела) либо внеплановый характер (в связи с конкретным обращением Заявителя).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75.</w:t>
      </w:r>
      <w:r w:rsidRPr="006B5A20">
        <w:rPr>
          <w:rFonts w:ascii="Times New Roman" w:hAnsi="Times New Roman" w:cs="Times New Roman"/>
          <w:sz w:val="28"/>
          <w:szCs w:val="28"/>
        </w:rPr>
        <w:t xml:space="preserve"> Мониторинг качества предоставления муниципальной услуги, ее доступности проводится в соответствии с </w:t>
      </w:r>
      <w:hyperlink r:id="rId30" w:history="1">
        <w:r w:rsidRPr="006B5A20">
          <w:rPr>
            <w:rFonts w:ascii="Times New Roman" w:hAnsi="Times New Roman" w:cs="Times New Roman"/>
            <w:sz w:val="28"/>
            <w:szCs w:val="28"/>
          </w:rPr>
          <w:t>постановлением</w:t>
        </w:r>
      </w:hyperlink>
      <w:r w:rsidRPr="006B5A20">
        <w:rPr>
          <w:rFonts w:ascii="Times New Roman" w:hAnsi="Times New Roman" w:cs="Times New Roman"/>
          <w:sz w:val="28"/>
          <w:szCs w:val="28"/>
        </w:rPr>
        <w:t xml:space="preserve"> администрации городского округа Пелым от 14.04.2016 № 117 «Об утверждении Порядка проведения мониторинга качества предоставления муниципальных услуг в городском округе Пелым».</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76.</w:t>
      </w:r>
      <w:r w:rsidRPr="006B5A20">
        <w:rPr>
          <w:rFonts w:ascii="Times New Roman" w:hAnsi="Times New Roman" w:cs="Times New Roman"/>
          <w:sz w:val="28"/>
          <w:szCs w:val="28"/>
        </w:rPr>
        <w:t xml:space="preserve">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lastRenderedPageBreak/>
        <w:t>77.</w:t>
      </w:r>
      <w:r w:rsidRPr="006B5A20">
        <w:rPr>
          <w:rFonts w:ascii="Times New Roman" w:hAnsi="Times New Roman" w:cs="Times New Roman"/>
          <w:sz w:val="28"/>
          <w:szCs w:val="28"/>
        </w:rPr>
        <w:t xml:space="preserve"> В целях контроля могут проводиться опросы получателей муниципальной услуги.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78.</w:t>
      </w:r>
      <w:r w:rsidRPr="006B5A20">
        <w:rPr>
          <w:rFonts w:ascii="Times New Roman" w:hAnsi="Times New Roman" w:cs="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6B5A20" w:rsidRPr="006B5A20" w:rsidRDefault="006B5A20" w:rsidP="006B5A20">
      <w:pPr>
        <w:tabs>
          <w:tab w:val="left" w:pos="540"/>
          <w:tab w:val="left" w:pos="720"/>
          <w:tab w:val="left" w:pos="900"/>
        </w:tabs>
        <w:jc w:val="center"/>
        <w:rPr>
          <w:b/>
          <w:sz w:val="28"/>
          <w:szCs w:val="28"/>
        </w:rPr>
      </w:pPr>
    </w:p>
    <w:p w:rsidR="006B5A20" w:rsidRPr="006B5A20" w:rsidRDefault="006B5A20" w:rsidP="006B5A20">
      <w:pPr>
        <w:tabs>
          <w:tab w:val="left" w:pos="540"/>
          <w:tab w:val="left" w:pos="720"/>
          <w:tab w:val="left" w:pos="900"/>
        </w:tabs>
        <w:jc w:val="center"/>
        <w:rPr>
          <w:b/>
          <w:bCs/>
          <w:sz w:val="28"/>
          <w:szCs w:val="28"/>
        </w:rPr>
      </w:pPr>
      <w:r w:rsidRPr="006B5A20">
        <w:rPr>
          <w:b/>
          <w:sz w:val="28"/>
          <w:szCs w:val="28"/>
        </w:rPr>
        <w:t>Подраздел 3. О</w:t>
      </w:r>
      <w:r w:rsidRPr="006B5A20">
        <w:rPr>
          <w:b/>
          <w:bCs/>
          <w:sz w:val="28"/>
          <w:szCs w:val="28"/>
        </w:rPr>
        <w:t>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B5A20" w:rsidRPr="006B5A20" w:rsidRDefault="006B5A20" w:rsidP="006B5A20">
      <w:pPr>
        <w:pStyle w:val="ConsPlusNormal"/>
        <w:ind w:firstLine="709"/>
        <w:jc w:val="both"/>
        <w:rPr>
          <w:rFonts w:ascii="Times New Roman" w:hAnsi="Times New Roman" w:cs="Times New Roman"/>
          <w:b/>
          <w:sz w:val="28"/>
          <w:szCs w:val="28"/>
        </w:rPr>
      </w:pPr>
    </w:p>
    <w:p w:rsidR="006B5A20" w:rsidRPr="006B5A20" w:rsidRDefault="006B5A20" w:rsidP="006B5A20">
      <w:pPr>
        <w:pStyle w:val="ConsPlusNormal"/>
        <w:ind w:firstLine="709"/>
        <w:jc w:val="both"/>
        <w:rPr>
          <w:sz w:val="28"/>
          <w:szCs w:val="28"/>
        </w:rPr>
      </w:pPr>
      <w:r w:rsidRPr="006B5A20">
        <w:rPr>
          <w:rFonts w:ascii="Times New Roman" w:hAnsi="Times New Roman" w:cs="Times New Roman"/>
          <w:b/>
          <w:sz w:val="28"/>
          <w:szCs w:val="28"/>
        </w:rPr>
        <w:t>79.</w:t>
      </w:r>
      <w:r w:rsidRPr="006B5A20">
        <w:rPr>
          <w:rFonts w:ascii="Times New Roman" w:hAnsi="Times New Roman" w:cs="Times New Roman"/>
          <w:sz w:val="28"/>
          <w:szCs w:val="28"/>
        </w:rPr>
        <w:t xml:space="preserve"> 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в соответствии с действующим законодательством Российской Федерации.</w:t>
      </w:r>
      <w:r w:rsidRPr="006B5A20">
        <w:rPr>
          <w:sz w:val="28"/>
          <w:szCs w:val="28"/>
        </w:rPr>
        <w:t xml:space="preserve"> </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80.</w:t>
      </w:r>
      <w:r w:rsidRPr="006B5A20">
        <w:rPr>
          <w:rFonts w:ascii="Times New Roman" w:hAnsi="Times New Roman" w:cs="Times New Roman"/>
          <w:sz w:val="28"/>
          <w:szCs w:val="28"/>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6B5A20" w:rsidRPr="006B5A20" w:rsidRDefault="006B5A20" w:rsidP="006B5A20">
      <w:pPr>
        <w:pStyle w:val="ConsPlusNormal"/>
        <w:ind w:firstLine="709"/>
        <w:jc w:val="both"/>
        <w:rPr>
          <w:rFonts w:ascii="Times New Roman" w:hAnsi="Times New Roman" w:cs="Times New Roman"/>
          <w:sz w:val="28"/>
          <w:szCs w:val="28"/>
        </w:rPr>
      </w:pPr>
    </w:p>
    <w:p w:rsidR="006B5A20" w:rsidRPr="006B5A20" w:rsidRDefault="006B5A20" w:rsidP="006B5A20">
      <w:pPr>
        <w:tabs>
          <w:tab w:val="left" w:pos="540"/>
          <w:tab w:val="left" w:pos="720"/>
          <w:tab w:val="left" w:pos="900"/>
        </w:tabs>
        <w:jc w:val="center"/>
        <w:rPr>
          <w:b/>
          <w:bCs/>
          <w:sz w:val="28"/>
          <w:szCs w:val="28"/>
        </w:rPr>
      </w:pPr>
      <w:r w:rsidRPr="006B5A20">
        <w:rPr>
          <w:b/>
          <w:sz w:val="28"/>
          <w:szCs w:val="28"/>
        </w:rPr>
        <w:t>Подраздел 4. П</w:t>
      </w:r>
      <w:r w:rsidRPr="006B5A20">
        <w:rPr>
          <w:b/>
          <w:bCs/>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5A20" w:rsidRPr="006B5A20" w:rsidRDefault="006B5A20" w:rsidP="006B5A20">
      <w:pPr>
        <w:pStyle w:val="ConsPlusNormal"/>
        <w:spacing w:before="220"/>
        <w:ind w:firstLine="709"/>
        <w:jc w:val="both"/>
        <w:rPr>
          <w:rFonts w:ascii="Times New Roman" w:hAnsi="Times New Roman" w:cs="Times New Roman"/>
          <w:sz w:val="28"/>
          <w:szCs w:val="28"/>
        </w:rPr>
      </w:pPr>
      <w:r w:rsidRPr="006B5A20">
        <w:rPr>
          <w:rFonts w:ascii="Times New Roman" w:hAnsi="Times New Roman" w:cs="Times New Roman"/>
          <w:b/>
          <w:sz w:val="28"/>
          <w:szCs w:val="28"/>
        </w:rPr>
        <w:t xml:space="preserve">81. </w:t>
      </w:r>
      <w:r w:rsidRPr="006B5A20">
        <w:rPr>
          <w:rFonts w:ascii="Times New Roman" w:hAnsi="Times New Roman" w:cs="Times New Roman"/>
          <w:sz w:val="28"/>
          <w:szCs w:val="28"/>
        </w:rPr>
        <w:t>В целях участия в осуществлении контроля за исполнением настоящего Регламента граждане, их объединения и организации вправе обращаться к заместителю главы Администрации, Главе городского округа Пелым по вопросам, касающимся исполнения специалистами (должностными лицами) Отдела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6B5A20" w:rsidRPr="006B5A20" w:rsidRDefault="006B5A20" w:rsidP="006B5A20">
      <w:pPr>
        <w:rPr>
          <w:b/>
          <w:sz w:val="28"/>
          <w:szCs w:val="28"/>
        </w:rPr>
      </w:pPr>
    </w:p>
    <w:p w:rsidR="006B5A20" w:rsidRPr="006B5A20" w:rsidRDefault="006B5A20" w:rsidP="006B5A20">
      <w:pPr>
        <w:jc w:val="center"/>
        <w:rPr>
          <w:b/>
          <w:sz w:val="28"/>
          <w:szCs w:val="28"/>
        </w:rPr>
      </w:pPr>
      <w:r w:rsidRPr="006B5A20">
        <w:rPr>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6B5A20" w:rsidRPr="006B5A20" w:rsidRDefault="006B5A20" w:rsidP="006B5A20">
      <w:pPr>
        <w:jc w:val="center"/>
        <w:rPr>
          <w:b/>
          <w:sz w:val="28"/>
          <w:szCs w:val="28"/>
        </w:rPr>
      </w:pPr>
      <w:r w:rsidRPr="006B5A20">
        <w:rPr>
          <w:b/>
          <w:sz w:val="28"/>
          <w:szCs w:val="28"/>
        </w:rPr>
        <w:t>его должностных лиц и муниципальных служащих, а также решений и действий (бездействия) МФЦ, работников МФЦ</w:t>
      </w:r>
    </w:p>
    <w:p w:rsidR="006B5A20" w:rsidRPr="006B5A20" w:rsidRDefault="006B5A20" w:rsidP="006B5A20">
      <w:pPr>
        <w:jc w:val="center"/>
        <w:rPr>
          <w:b/>
          <w:sz w:val="28"/>
          <w:szCs w:val="28"/>
        </w:rPr>
      </w:pPr>
    </w:p>
    <w:p w:rsidR="006B5A20" w:rsidRPr="006B5A20" w:rsidRDefault="006B5A20" w:rsidP="006B5A20">
      <w:pPr>
        <w:pStyle w:val="ConsPlusNormal"/>
        <w:tabs>
          <w:tab w:val="left" w:pos="1134"/>
        </w:tabs>
        <w:ind w:firstLine="709"/>
        <w:jc w:val="both"/>
        <w:rPr>
          <w:rFonts w:ascii="Times New Roman" w:hAnsi="Times New Roman" w:cs="Times New Roman"/>
          <w:sz w:val="28"/>
          <w:szCs w:val="28"/>
        </w:rPr>
      </w:pPr>
      <w:r w:rsidRPr="006B5A20">
        <w:rPr>
          <w:rFonts w:ascii="Times New Roman" w:hAnsi="Times New Roman" w:cs="Times New Roman"/>
          <w:b/>
          <w:sz w:val="28"/>
          <w:szCs w:val="28"/>
        </w:rPr>
        <w:t>82.</w:t>
      </w:r>
      <w:r w:rsidRPr="006B5A20">
        <w:rPr>
          <w:rFonts w:ascii="Times New Roman" w:hAnsi="Times New Roman" w:cs="Times New Roman"/>
          <w:sz w:val="28"/>
          <w:szCs w:val="28"/>
        </w:rPr>
        <w:t xml:space="preserve">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МФЦ, работника МФЦ могут </w:t>
      </w:r>
      <w:r w:rsidRPr="006B5A20">
        <w:rPr>
          <w:rFonts w:ascii="Times New Roman" w:hAnsi="Times New Roman" w:cs="Times New Roman"/>
          <w:sz w:val="28"/>
          <w:szCs w:val="28"/>
        </w:rPr>
        <w:lastRenderedPageBreak/>
        <w:t>быть обжалованы заявителем в досудебном (внесудебном) порядке либо в судебном порядке.</w:t>
      </w:r>
    </w:p>
    <w:p w:rsidR="006B5A20" w:rsidRPr="006B5A20" w:rsidRDefault="006B5A20" w:rsidP="006B5A20">
      <w:pPr>
        <w:pStyle w:val="ConsPlusNormal"/>
        <w:tabs>
          <w:tab w:val="left" w:pos="1134"/>
        </w:tabs>
        <w:ind w:firstLine="709"/>
        <w:jc w:val="both"/>
        <w:rPr>
          <w:rFonts w:ascii="Times New Roman" w:hAnsi="Times New Roman" w:cs="Times New Roman"/>
          <w:sz w:val="28"/>
          <w:szCs w:val="28"/>
        </w:rPr>
      </w:pPr>
      <w:r w:rsidRPr="006B5A20">
        <w:rPr>
          <w:rFonts w:ascii="Times New Roman" w:hAnsi="Times New Roman" w:cs="Times New Roman"/>
          <w:b/>
          <w:sz w:val="28"/>
          <w:szCs w:val="28"/>
        </w:rPr>
        <w:t>83.</w:t>
      </w:r>
      <w:r w:rsidRPr="006B5A20">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B5A20" w:rsidRPr="006B5A20" w:rsidRDefault="006B5A20" w:rsidP="006B5A20">
      <w:pPr>
        <w:pStyle w:val="pboth"/>
        <w:shd w:val="clear" w:color="auto" w:fill="FFFFFF"/>
        <w:spacing w:before="0" w:beforeAutospacing="0" w:after="0" w:afterAutospacing="0" w:line="293" w:lineRule="atLeast"/>
        <w:ind w:firstLine="709"/>
        <w:jc w:val="both"/>
        <w:rPr>
          <w:sz w:val="28"/>
          <w:szCs w:val="28"/>
        </w:rPr>
      </w:pPr>
      <w:bookmarkStart w:id="4" w:name="100253"/>
      <w:bookmarkEnd w:id="4"/>
      <w:r w:rsidRPr="006B5A20">
        <w:rPr>
          <w:sz w:val="28"/>
          <w:szCs w:val="28"/>
        </w:rPr>
        <w:t>Федеральный </w:t>
      </w:r>
      <w:hyperlink r:id="rId31" w:history="1">
        <w:r w:rsidRPr="006B5A20">
          <w:rPr>
            <w:rStyle w:val="afd"/>
            <w:color w:val="auto"/>
            <w:sz w:val="28"/>
            <w:szCs w:val="28"/>
            <w:bdr w:val="none" w:sz="0" w:space="0" w:color="auto" w:frame="1"/>
          </w:rPr>
          <w:t>закон</w:t>
        </w:r>
      </w:hyperlink>
      <w:r w:rsidRPr="006B5A20">
        <w:rPr>
          <w:sz w:val="28"/>
          <w:szCs w:val="28"/>
        </w:rPr>
        <w:t> от 27.07.2010 № 210-ФЗ «Об организации предоставления государственных и муниципальных услуг»;</w:t>
      </w:r>
    </w:p>
    <w:p w:rsidR="006B5A20" w:rsidRPr="006B5A20" w:rsidRDefault="006B5A20" w:rsidP="006B5A20">
      <w:pPr>
        <w:pStyle w:val="ConsPlusNormal"/>
        <w:tabs>
          <w:tab w:val="left" w:pos="1134"/>
        </w:tabs>
        <w:ind w:firstLine="709"/>
        <w:jc w:val="both"/>
        <w:rPr>
          <w:rFonts w:ascii="Times New Roman" w:hAnsi="Times New Roman" w:cs="Times New Roman"/>
          <w:sz w:val="28"/>
          <w:szCs w:val="28"/>
        </w:rPr>
      </w:pPr>
      <w:bookmarkStart w:id="5" w:name="100254"/>
      <w:bookmarkEnd w:id="5"/>
      <w:r w:rsidRPr="006B5A20">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84.</w:t>
      </w:r>
      <w:r w:rsidRPr="006B5A20">
        <w:rPr>
          <w:rFonts w:ascii="Times New Roman" w:hAnsi="Times New Roman" w:cs="Times New Roman"/>
          <w:sz w:val="28"/>
          <w:szCs w:val="28"/>
        </w:rPr>
        <w:t xml:space="preserve"> Заявитель может обратиться с жалобой в досудебном (внесудебном) порядке в том числе в следующих случаях:</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2" w:history="1">
        <w:r w:rsidRPr="006B5A20">
          <w:rPr>
            <w:rFonts w:ascii="Times New Roman" w:hAnsi="Times New Roman" w:cs="Times New Roman"/>
            <w:sz w:val="28"/>
            <w:szCs w:val="28"/>
          </w:rPr>
          <w:t>статье 15.1</w:t>
        </w:r>
      </w:hyperlink>
      <w:r w:rsidRPr="006B5A2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6B5A20">
          <w:rPr>
            <w:rFonts w:ascii="Times New Roman" w:hAnsi="Times New Roman" w:cs="Times New Roman"/>
            <w:sz w:val="28"/>
            <w:szCs w:val="28"/>
          </w:rPr>
          <w:t>частью 1.3 статьи 16</w:t>
        </w:r>
      </w:hyperlink>
      <w:r w:rsidRPr="006B5A2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 настоящим Регламентом;</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положениями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6B5A20">
          <w:rPr>
            <w:rFonts w:ascii="Times New Roman" w:hAnsi="Times New Roman" w:cs="Times New Roman"/>
            <w:sz w:val="28"/>
            <w:szCs w:val="28"/>
          </w:rPr>
          <w:t>частью 1.3 статьи 16</w:t>
        </w:r>
      </w:hyperlink>
      <w:r w:rsidRPr="006B5A2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6B5A20">
          <w:rPr>
            <w:rFonts w:ascii="Times New Roman" w:hAnsi="Times New Roman" w:cs="Times New Roman"/>
            <w:sz w:val="28"/>
            <w:szCs w:val="28"/>
          </w:rPr>
          <w:t>частью 1.3 статьи 16</w:t>
        </w:r>
      </w:hyperlink>
      <w:r w:rsidRPr="006B5A2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6B5A20">
          <w:rPr>
            <w:rFonts w:ascii="Times New Roman" w:hAnsi="Times New Roman" w:cs="Times New Roman"/>
            <w:sz w:val="28"/>
            <w:szCs w:val="28"/>
          </w:rPr>
          <w:t>частью 1.3 статьи 16</w:t>
        </w:r>
      </w:hyperlink>
      <w:r w:rsidRPr="006B5A2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6B5A20">
          <w:rPr>
            <w:rFonts w:ascii="Times New Roman" w:hAnsi="Times New Roman" w:cs="Times New Roman"/>
            <w:sz w:val="28"/>
            <w:szCs w:val="28"/>
          </w:rPr>
          <w:t>пунктом 4 части 1 статьи 7</w:t>
        </w:r>
      </w:hyperlink>
      <w:r w:rsidRPr="006B5A2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6B5A20">
          <w:rPr>
            <w:rFonts w:ascii="Times New Roman" w:hAnsi="Times New Roman" w:cs="Times New Roman"/>
            <w:sz w:val="28"/>
            <w:szCs w:val="28"/>
          </w:rPr>
          <w:t>частью 1.3 статьи 16</w:t>
        </w:r>
      </w:hyperlink>
      <w:r w:rsidRPr="006B5A2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85.</w:t>
      </w:r>
      <w:r w:rsidRPr="006B5A20">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w:t>
      </w:r>
      <w:r w:rsidRPr="006B5A20">
        <w:rPr>
          <w:rFonts w:ascii="Times New Roman" w:hAnsi="Times New Roman" w:cs="Times New Roman"/>
          <w:sz w:val="28"/>
          <w:szCs w:val="28"/>
        </w:rPr>
        <w:lastRenderedPageBreak/>
        <w:t>самоуправления) публично-правового образования, являющийся учредителем МФЦ (далее – учредитель МФЦ).</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86.</w:t>
      </w:r>
      <w:r w:rsidRPr="006B5A20">
        <w:rPr>
          <w:rFonts w:ascii="Times New Roman" w:hAnsi="Times New Roman" w:cs="Times New Roman"/>
          <w:sz w:val="28"/>
          <w:szCs w:val="28"/>
        </w:rPr>
        <w:t xml:space="preserve"> Жалоба на действия (бездействие) специалиста Отдела и принятые им решения при исполнении муниципальной услуги (далее – Жалоба) может быть подана Заместителю главы Администрации. Жалоба на решение, принятое Заместителем главы Администрации, подается главе городского округа Пелым.</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87.</w:t>
      </w:r>
      <w:r w:rsidRPr="006B5A20">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88.</w:t>
      </w:r>
      <w:r w:rsidRPr="006B5A20">
        <w:rPr>
          <w:rFonts w:ascii="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89.</w:t>
      </w:r>
      <w:r w:rsidRPr="006B5A20">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90.</w:t>
      </w:r>
      <w:r w:rsidRPr="006B5A20">
        <w:rPr>
          <w:rFonts w:ascii="Times New Roman" w:hAnsi="Times New Roman" w:cs="Times New Roman"/>
          <w:sz w:val="28"/>
          <w:szCs w:val="28"/>
        </w:rPr>
        <w:t xml:space="preserve"> Жалоба должна содержать:</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B5A20" w:rsidRPr="006B5A20" w:rsidRDefault="006B5A20" w:rsidP="006B5A20">
      <w:pPr>
        <w:pStyle w:val="ConsPlusNormal"/>
        <w:tabs>
          <w:tab w:val="left" w:pos="993"/>
        </w:tabs>
        <w:ind w:firstLine="709"/>
        <w:jc w:val="both"/>
        <w:rPr>
          <w:rFonts w:ascii="Times New Roman" w:hAnsi="Times New Roman" w:cs="Times New Roman"/>
          <w:sz w:val="28"/>
          <w:szCs w:val="28"/>
        </w:rPr>
      </w:pPr>
      <w:r w:rsidRPr="006B5A20">
        <w:rPr>
          <w:rFonts w:ascii="Times New Roman" w:hAnsi="Times New Roman" w:cs="Times New Roman"/>
          <w:b/>
          <w:sz w:val="28"/>
          <w:szCs w:val="28"/>
        </w:rPr>
        <w:lastRenderedPageBreak/>
        <w:t>91.</w:t>
      </w:r>
      <w:r w:rsidRPr="006B5A20">
        <w:rPr>
          <w:rFonts w:ascii="Times New Roman" w:hAnsi="Times New Roman" w:cs="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92.</w:t>
      </w:r>
      <w:r w:rsidRPr="006B5A20">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sz w:val="28"/>
          <w:szCs w:val="28"/>
        </w:rPr>
        <w:t>2) в удовлетворении жалобы отказывается.</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93.</w:t>
      </w:r>
      <w:r w:rsidRPr="006B5A20">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По желанию Заявителя ответ о результатах рассмотрения жалобы направляется в МФЦ и выдается Заявителю в МФЦ.</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94.</w:t>
      </w:r>
      <w:r w:rsidRPr="006B5A20">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принимает необходимые меры в соответствии с действующим законодательством Российской Федерации.</w:t>
      </w:r>
    </w:p>
    <w:p w:rsidR="006B5A20" w:rsidRPr="006B5A20" w:rsidRDefault="006B5A20" w:rsidP="006B5A20">
      <w:pPr>
        <w:pStyle w:val="ConsPlusNormal"/>
        <w:ind w:firstLine="709"/>
        <w:jc w:val="both"/>
        <w:rPr>
          <w:rFonts w:ascii="Times New Roman" w:hAnsi="Times New Roman" w:cs="Times New Roman"/>
          <w:sz w:val="28"/>
          <w:szCs w:val="28"/>
        </w:rPr>
      </w:pPr>
      <w:r w:rsidRPr="006B5A20">
        <w:rPr>
          <w:rFonts w:ascii="Times New Roman" w:hAnsi="Times New Roman" w:cs="Times New Roman"/>
          <w:b/>
          <w:sz w:val="28"/>
          <w:szCs w:val="28"/>
        </w:rPr>
        <w:t>95.</w:t>
      </w:r>
      <w:r w:rsidRPr="006B5A20">
        <w:rPr>
          <w:rFonts w:ascii="Times New Roman" w:hAnsi="Times New Roman" w:cs="Times New Roman"/>
          <w:sz w:val="28"/>
          <w:szCs w:val="28"/>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rsidR="006B5A20" w:rsidRPr="006B5A20" w:rsidRDefault="006B5A20" w:rsidP="006B5A20">
      <w:pPr>
        <w:pStyle w:val="ConsPlusNormal"/>
        <w:tabs>
          <w:tab w:val="left" w:pos="1134"/>
        </w:tabs>
        <w:ind w:firstLine="709"/>
        <w:jc w:val="both"/>
        <w:rPr>
          <w:sz w:val="28"/>
          <w:szCs w:val="28"/>
        </w:rPr>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Pr="009C58E4" w:rsidRDefault="006B5A20" w:rsidP="006B5A20">
      <w:pPr>
        <w:pStyle w:val="a5"/>
        <w:ind w:left="5664"/>
      </w:pPr>
      <w:r w:rsidRPr="009C58E4">
        <w:lastRenderedPageBreak/>
        <w:t xml:space="preserve">Приложение № 1 </w:t>
      </w:r>
    </w:p>
    <w:p w:rsidR="006B5A20" w:rsidRPr="009C58E4" w:rsidRDefault="006B5A20" w:rsidP="006B5A20">
      <w:pPr>
        <w:ind w:left="5664"/>
      </w:pPr>
      <w:r w:rsidRPr="009C58E4">
        <w:t xml:space="preserve">к Административному регламенту </w:t>
      </w:r>
    </w:p>
    <w:p w:rsidR="006B5A20" w:rsidRPr="009C58E4" w:rsidRDefault="006B5A20" w:rsidP="006B5A20">
      <w:pPr>
        <w:ind w:left="5664"/>
      </w:pPr>
      <w:r w:rsidRPr="009C58E4">
        <w:t>предоставления муниципальной услуги «Предоставление разрешения на ввод объекта в эксплуатацию»</w:t>
      </w:r>
    </w:p>
    <w:p w:rsidR="006B5A20" w:rsidRDefault="006B5A20" w:rsidP="006B5A20">
      <w:pPr>
        <w:pStyle w:val="ConsNonformat"/>
        <w:widowControl/>
        <w:jc w:val="center"/>
        <w:rPr>
          <w:rFonts w:ascii="Times New Roman" w:hAnsi="Times New Roman" w:cs="Times New Roman"/>
          <w:b/>
          <w:sz w:val="24"/>
          <w:szCs w:val="24"/>
        </w:rPr>
      </w:pPr>
    </w:p>
    <w:p w:rsidR="006B5A20" w:rsidRPr="00BB6529" w:rsidRDefault="006B5A20" w:rsidP="006B5A20">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ФОРМА </w:t>
      </w:r>
      <w:r w:rsidRPr="00BB6529">
        <w:rPr>
          <w:rFonts w:ascii="Times New Roman" w:hAnsi="Times New Roman" w:cs="Times New Roman"/>
          <w:b/>
          <w:sz w:val="24"/>
          <w:szCs w:val="24"/>
        </w:rPr>
        <w:t>ЗАЯВЛЕНИ</w:t>
      </w:r>
      <w:r>
        <w:rPr>
          <w:rFonts w:ascii="Times New Roman" w:hAnsi="Times New Roman" w:cs="Times New Roman"/>
          <w:b/>
          <w:sz w:val="24"/>
          <w:szCs w:val="24"/>
        </w:rPr>
        <w:t>Я</w:t>
      </w:r>
    </w:p>
    <w:p w:rsidR="006B5A20" w:rsidRPr="00BB6529" w:rsidRDefault="006B5A20" w:rsidP="006B5A20">
      <w:pPr>
        <w:pStyle w:val="ConsNonformat"/>
        <w:widowControl/>
        <w:jc w:val="center"/>
        <w:rPr>
          <w:rFonts w:ascii="Times New Roman" w:hAnsi="Times New Roman" w:cs="Times New Roman"/>
          <w:b/>
          <w:sz w:val="24"/>
          <w:szCs w:val="24"/>
        </w:rPr>
      </w:pPr>
      <w:r w:rsidRPr="00BB6529">
        <w:rPr>
          <w:rFonts w:ascii="Times New Roman" w:hAnsi="Times New Roman" w:cs="Times New Roman"/>
          <w:b/>
          <w:sz w:val="24"/>
          <w:szCs w:val="24"/>
        </w:rPr>
        <w:t xml:space="preserve">О ПРЕДОСТАВЛЕНИИ РАЗРЕШЕНИЯ НА ВВОД ОБЪЕКТА В ЭКСПЛУАТАЦИЮ </w:t>
      </w:r>
    </w:p>
    <w:p w:rsidR="006B5A20" w:rsidRDefault="006B5A20" w:rsidP="006B5A20">
      <w:pPr>
        <w:pStyle w:val="ConsNonformat"/>
        <w:widowControl/>
        <w:jc w:val="center"/>
        <w:rPr>
          <w:rFonts w:ascii="Times New Roman" w:hAnsi="Times New Roman" w:cs="Times New Roman"/>
          <w:b/>
          <w:sz w:val="28"/>
          <w:szCs w:val="28"/>
        </w:rPr>
      </w:pPr>
    </w:p>
    <w:p w:rsidR="006B5A20" w:rsidRDefault="006B5A20" w:rsidP="006B5A20">
      <w:pPr>
        <w:pStyle w:val="ConsNonformat"/>
        <w:widowControl/>
        <w:jc w:val="center"/>
        <w:rPr>
          <w:rFonts w:ascii="Times New Roman" w:hAnsi="Times New Roman" w:cs="Times New Roman"/>
          <w:b/>
          <w:sz w:val="24"/>
          <w:szCs w:val="24"/>
        </w:rPr>
      </w:pPr>
    </w:p>
    <w:p w:rsidR="006B5A20" w:rsidRDefault="006B5A20" w:rsidP="006B5A20">
      <w:pPr>
        <w:ind w:left="5670"/>
      </w:pPr>
      <w:r>
        <w:t xml:space="preserve">Главе городского округа Пелым </w:t>
      </w:r>
    </w:p>
    <w:p w:rsidR="006B5A20" w:rsidRDefault="006B5A20" w:rsidP="006B5A20">
      <w:pPr>
        <w:ind w:left="5670"/>
      </w:pPr>
      <w:r>
        <w:t>___________________________________</w:t>
      </w:r>
    </w:p>
    <w:p w:rsidR="006B5A20" w:rsidRDefault="006B5A20" w:rsidP="006B5A20">
      <w:pPr>
        <w:ind w:left="5670"/>
      </w:pPr>
      <w:r>
        <w:t xml:space="preserve">от  </w:t>
      </w:r>
    </w:p>
    <w:p w:rsidR="006B5A20" w:rsidRDefault="006B5A20" w:rsidP="006B5A20">
      <w:pPr>
        <w:pBdr>
          <w:top w:val="single" w:sz="4" w:space="1" w:color="auto"/>
        </w:pBdr>
        <w:ind w:left="6237"/>
        <w:jc w:val="center"/>
        <w:rPr>
          <w:sz w:val="18"/>
          <w:szCs w:val="18"/>
        </w:rPr>
      </w:pPr>
      <w:r>
        <w:rPr>
          <w:sz w:val="18"/>
          <w:szCs w:val="18"/>
        </w:rPr>
        <w:t>(наименование застройщика</w:t>
      </w:r>
    </w:p>
    <w:p w:rsidR="006B5A20" w:rsidRDefault="006B5A20" w:rsidP="006B5A20">
      <w:pPr>
        <w:ind w:left="5670"/>
      </w:pPr>
    </w:p>
    <w:p w:rsidR="006B5A20" w:rsidRDefault="006B5A20" w:rsidP="006B5A20">
      <w:pPr>
        <w:pBdr>
          <w:top w:val="single" w:sz="4" w:space="1" w:color="auto"/>
        </w:pBdr>
        <w:ind w:left="5670"/>
        <w:jc w:val="center"/>
        <w:rPr>
          <w:sz w:val="18"/>
          <w:szCs w:val="18"/>
        </w:rPr>
      </w:pPr>
      <w:r>
        <w:rPr>
          <w:sz w:val="18"/>
          <w:szCs w:val="18"/>
        </w:rPr>
        <w:t>(фамилия, имя, отчество – для граждан,</w:t>
      </w:r>
    </w:p>
    <w:p w:rsidR="006B5A20" w:rsidRDefault="006B5A20" w:rsidP="006B5A20">
      <w:pPr>
        <w:ind w:left="5670"/>
      </w:pPr>
    </w:p>
    <w:p w:rsidR="006B5A20" w:rsidRDefault="006B5A20" w:rsidP="006B5A20">
      <w:pPr>
        <w:pBdr>
          <w:top w:val="single" w:sz="4" w:space="1" w:color="auto"/>
        </w:pBdr>
        <w:ind w:left="5670"/>
        <w:jc w:val="center"/>
        <w:rPr>
          <w:sz w:val="18"/>
          <w:szCs w:val="18"/>
        </w:rPr>
      </w:pPr>
      <w:r>
        <w:rPr>
          <w:sz w:val="18"/>
          <w:szCs w:val="18"/>
        </w:rPr>
        <w:t>полное наименование организации – для</w:t>
      </w:r>
    </w:p>
    <w:p w:rsidR="006B5A20" w:rsidRDefault="006B5A20" w:rsidP="006B5A20">
      <w:pPr>
        <w:ind w:left="5670"/>
      </w:pPr>
    </w:p>
    <w:p w:rsidR="006B5A20" w:rsidRDefault="006B5A20" w:rsidP="006B5A20">
      <w:pPr>
        <w:pBdr>
          <w:top w:val="single" w:sz="4" w:space="1" w:color="auto"/>
        </w:pBdr>
        <w:ind w:left="5670"/>
        <w:jc w:val="center"/>
        <w:rPr>
          <w:sz w:val="18"/>
          <w:szCs w:val="18"/>
        </w:rPr>
      </w:pPr>
      <w:r>
        <w:rPr>
          <w:sz w:val="18"/>
          <w:szCs w:val="18"/>
        </w:rPr>
        <w:t>юридических лиц), его почтовый индекс</w:t>
      </w:r>
    </w:p>
    <w:p w:rsidR="006B5A20" w:rsidRPr="00F12742" w:rsidRDefault="006B5A20" w:rsidP="006B5A20">
      <w:pPr>
        <w:tabs>
          <w:tab w:val="right" w:pos="9923"/>
        </w:tabs>
        <w:ind w:left="5670"/>
      </w:pPr>
      <w:r>
        <w:tab/>
      </w:r>
    </w:p>
    <w:p w:rsidR="006B5A20" w:rsidRPr="00F12742" w:rsidRDefault="006B5A20" w:rsidP="006B5A20">
      <w:pPr>
        <w:pBdr>
          <w:top w:val="single" w:sz="4" w:space="1" w:color="auto"/>
        </w:pBdr>
        <w:spacing w:after="480"/>
        <w:ind w:left="5670" w:right="113"/>
        <w:jc w:val="center"/>
        <w:rPr>
          <w:sz w:val="18"/>
          <w:szCs w:val="18"/>
        </w:rPr>
      </w:pPr>
      <w:r>
        <w:rPr>
          <w:sz w:val="18"/>
          <w:szCs w:val="18"/>
        </w:rPr>
        <w:t>и адрес, адрес электронной почты)</w:t>
      </w:r>
    </w:p>
    <w:p w:rsidR="006B5A20" w:rsidRPr="00BB6529" w:rsidRDefault="006B5A20" w:rsidP="006B5A20">
      <w:pPr>
        <w:pStyle w:val="ConsNonformat"/>
        <w:widowControl/>
        <w:jc w:val="center"/>
        <w:rPr>
          <w:rFonts w:ascii="Times New Roman" w:hAnsi="Times New Roman" w:cs="Times New Roman"/>
          <w:b/>
          <w:sz w:val="24"/>
          <w:szCs w:val="24"/>
        </w:rPr>
      </w:pPr>
      <w:r w:rsidRPr="00BB6529">
        <w:rPr>
          <w:rFonts w:ascii="Times New Roman" w:hAnsi="Times New Roman" w:cs="Times New Roman"/>
          <w:b/>
          <w:sz w:val="24"/>
          <w:szCs w:val="24"/>
        </w:rPr>
        <w:t>ЗАЯВЛЕНИЕ</w:t>
      </w:r>
    </w:p>
    <w:p w:rsidR="006B5A20" w:rsidRPr="00BB6529" w:rsidRDefault="006B5A20" w:rsidP="006B5A20">
      <w:pPr>
        <w:pStyle w:val="ConsNonformat"/>
        <w:widowControl/>
        <w:jc w:val="center"/>
        <w:rPr>
          <w:rFonts w:ascii="Times New Roman" w:hAnsi="Times New Roman" w:cs="Times New Roman"/>
          <w:b/>
          <w:sz w:val="24"/>
          <w:szCs w:val="24"/>
        </w:rPr>
      </w:pPr>
      <w:r w:rsidRPr="00BB6529">
        <w:rPr>
          <w:rFonts w:ascii="Times New Roman" w:hAnsi="Times New Roman" w:cs="Times New Roman"/>
          <w:b/>
          <w:sz w:val="24"/>
          <w:szCs w:val="24"/>
        </w:rPr>
        <w:t xml:space="preserve">о предоставлении разрешения на ввод объекта в эксплуатацию </w:t>
      </w:r>
    </w:p>
    <w:p w:rsidR="006B5A20" w:rsidRPr="00BB6529" w:rsidRDefault="006B5A20" w:rsidP="006B5A20">
      <w:pPr>
        <w:pStyle w:val="ConsNonformat"/>
        <w:widowControl/>
        <w:jc w:val="center"/>
        <w:rPr>
          <w:sz w:val="24"/>
          <w:szCs w:val="24"/>
        </w:rPr>
      </w:pPr>
    </w:p>
    <w:p w:rsidR="006B5A20" w:rsidRPr="00BB6529" w:rsidRDefault="006B5A20" w:rsidP="006B5A20">
      <w:pPr>
        <w:pStyle w:val="ConsNonformat"/>
        <w:widowControl/>
        <w:rPr>
          <w:rFonts w:ascii="Times New Roman" w:hAnsi="Times New Roman" w:cs="Times New Roman"/>
          <w:sz w:val="24"/>
          <w:szCs w:val="24"/>
        </w:rPr>
      </w:pPr>
      <w:r w:rsidRPr="00BB6529">
        <w:rPr>
          <w:rFonts w:ascii="Times New Roman" w:hAnsi="Times New Roman" w:cs="Times New Roman"/>
          <w:sz w:val="24"/>
          <w:szCs w:val="24"/>
        </w:rPr>
        <w:t>Заказчик (застройщик) ___________________</w:t>
      </w:r>
      <w:r>
        <w:rPr>
          <w:rFonts w:ascii="Times New Roman" w:hAnsi="Times New Roman" w:cs="Times New Roman"/>
          <w:sz w:val="24"/>
          <w:szCs w:val="24"/>
        </w:rPr>
        <w:t>________</w:t>
      </w:r>
      <w:r w:rsidRPr="00BB6529">
        <w:rPr>
          <w:rFonts w:ascii="Times New Roman" w:hAnsi="Times New Roman" w:cs="Times New Roman"/>
          <w:sz w:val="24"/>
          <w:szCs w:val="24"/>
        </w:rPr>
        <w:t>___________________________________</w:t>
      </w:r>
    </w:p>
    <w:p w:rsidR="006B5A20" w:rsidRPr="00BB6529" w:rsidRDefault="006B5A20" w:rsidP="006B5A20">
      <w:pPr>
        <w:jc w:val="center"/>
      </w:pPr>
      <w:r w:rsidRPr="00BB6529">
        <w:t>(наименование заказчика (застройщика), юридический адрес)</w:t>
      </w:r>
    </w:p>
    <w:p w:rsidR="006B5A20" w:rsidRPr="00BB6529" w:rsidRDefault="006B5A20" w:rsidP="006B5A20">
      <w:pPr>
        <w:pStyle w:val="ConsNonformat"/>
        <w:widowControl/>
        <w:jc w:val="both"/>
        <w:rPr>
          <w:rFonts w:ascii="Times New Roman" w:hAnsi="Times New Roman" w:cs="Times New Roman"/>
          <w:sz w:val="24"/>
          <w:szCs w:val="24"/>
          <w:vertAlign w:val="superscript"/>
        </w:rPr>
      </w:pPr>
      <w:r w:rsidRPr="00BB6529">
        <w:rPr>
          <w:rFonts w:ascii="Times New Roman" w:hAnsi="Times New Roman" w:cs="Times New Roman"/>
          <w:sz w:val="24"/>
          <w:szCs w:val="24"/>
          <w:vertAlign w:val="superscript"/>
        </w:rPr>
        <w:t>____________________________________________________________________________________________________</w:t>
      </w:r>
      <w:r>
        <w:rPr>
          <w:rFonts w:ascii="Times New Roman" w:hAnsi="Times New Roman" w:cs="Times New Roman"/>
          <w:sz w:val="24"/>
          <w:szCs w:val="24"/>
          <w:vertAlign w:val="superscript"/>
        </w:rPr>
        <w:t>______</w:t>
      </w:r>
      <w:r w:rsidRPr="00BB6529">
        <w:rPr>
          <w:rFonts w:ascii="Times New Roman" w:hAnsi="Times New Roman" w:cs="Times New Roman"/>
          <w:sz w:val="24"/>
          <w:szCs w:val="24"/>
          <w:vertAlign w:val="superscript"/>
        </w:rPr>
        <w:t>_______</w:t>
      </w:r>
    </w:p>
    <w:p w:rsidR="006B5A20" w:rsidRPr="00BB6529" w:rsidRDefault="006B5A20" w:rsidP="006B5A20">
      <w:pPr>
        <w:pStyle w:val="ConsNonformat"/>
        <w:widowControl/>
        <w:rPr>
          <w:rFonts w:ascii="Times New Roman" w:hAnsi="Times New Roman" w:cs="Times New Roman"/>
          <w:sz w:val="24"/>
          <w:szCs w:val="24"/>
        </w:rPr>
      </w:pPr>
      <w:r w:rsidRPr="00BB6529">
        <w:rPr>
          <w:rFonts w:ascii="Times New Roman" w:hAnsi="Times New Roman" w:cs="Times New Roman"/>
          <w:sz w:val="24"/>
          <w:szCs w:val="24"/>
        </w:rPr>
        <w:t>на ввод в эксплуатацию ____________________________________________________</w:t>
      </w:r>
      <w:r>
        <w:rPr>
          <w:rFonts w:ascii="Times New Roman" w:hAnsi="Times New Roman" w:cs="Times New Roman"/>
          <w:sz w:val="24"/>
          <w:szCs w:val="24"/>
        </w:rPr>
        <w:t>________</w:t>
      </w:r>
      <w:r w:rsidRPr="00BB6529">
        <w:rPr>
          <w:rFonts w:ascii="Times New Roman" w:hAnsi="Times New Roman" w:cs="Times New Roman"/>
          <w:sz w:val="24"/>
          <w:szCs w:val="24"/>
        </w:rPr>
        <w:t>_</w:t>
      </w:r>
    </w:p>
    <w:p w:rsidR="006B5A20" w:rsidRPr="00BB6529" w:rsidRDefault="006B5A20" w:rsidP="006B5A20">
      <w:pPr>
        <w:jc w:val="center"/>
      </w:pPr>
      <w:r w:rsidRPr="00BB6529">
        <w:t>(наименование объекта недвижимости или комплекса объектов недвижимости)</w:t>
      </w:r>
    </w:p>
    <w:p w:rsidR="006B5A20" w:rsidRPr="00BB6529" w:rsidRDefault="006B5A20" w:rsidP="006B5A20">
      <w:pPr>
        <w:pStyle w:val="ConsNonformat"/>
        <w:widowControl/>
        <w:jc w:val="both"/>
        <w:rPr>
          <w:rFonts w:ascii="Times New Roman" w:hAnsi="Times New Roman" w:cs="Times New Roman"/>
          <w:sz w:val="24"/>
          <w:szCs w:val="24"/>
          <w:vertAlign w:val="superscript"/>
        </w:rPr>
      </w:pPr>
      <w:r w:rsidRPr="00BB6529">
        <w:rPr>
          <w:rFonts w:ascii="Times New Roman" w:hAnsi="Times New Roman" w:cs="Times New Roman"/>
          <w:sz w:val="24"/>
          <w:szCs w:val="24"/>
          <w:vertAlign w:val="superscript"/>
        </w:rPr>
        <w:t>_____________________________________________________________________________________________________</w:t>
      </w:r>
      <w:r>
        <w:rPr>
          <w:rFonts w:ascii="Times New Roman" w:hAnsi="Times New Roman" w:cs="Times New Roman"/>
          <w:sz w:val="24"/>
          <w:szCs w:val="24"/>
          <w:vertAlign w:val="superscript"/>
        </w:rPr>
        <w:t>______</w:t>
      </w:r>
      <w:r w:rsidRPr="00BB6529">
        <w:rPr>
          <w:rFonts w:ascii="Times New Roman" w:hAnsi="Times New Roman" w:cs="Times New Roman"/>
          <w:sz w:val="24"/>
          <w:szCs w:val="24"/>
          <w:vertAlign w:val="superscript"/>
        </w:rPr>
        <w:t>______</w:t>
      </w:r>
    </w:p>
    <w:p w:rsidR="006B5A20" w:rsidRPr="00BB6529" w:rsidRDefault="006B5A20" w:rsidP="006B5A20">
      <w:pPr>
        <w:pStyle w:val="ConsNonformat"/>
        <w:widowControl/>
        <w:rPr>
          <w:rFonts w:ascii="Times New Roman" w:hAnsi="Times New Roman" w:cs="Times New Roman"/>
          <w:sz w:val="24"/>
          <w:szCs w:val="24"/>
        </w:rPr>
      </w:pPr>
      <w:r w:rsidRPr="00BB6529">
        <w:rPr>
          <w:rFonts w:ascii="Times New Roman" w:hAnsi="Times New Roman" w:cs="Times New Roman"/>
          <w:sz w:val="24"/>
          <w:szCs w:val="24"/>
        </w:rPr>
        <w:t>расположенного _________________________________________________________</w:t>
      </w:r>
      <w:r>
        <w:rPr>
          <w:rFonts w:ascii="Times New Roman" w:hAnsi="Times New Roman" w:cs="Times New Roman"/>
          <w:sz w:val="24"/>
          <w:szCs w:val="24"/>
        </w:rPr>
        <w:t>_________</w:t>
      </w:r>
      <w:r w:rsidRPr="00BB6529">
        <w:rPr>
          <w:rFonts w:ascii="Times New Roman" w:hAnsi="Times New Roman" w:cs="Times New Roman"/>
          <w:sz w:val="24"/>
          <w:szCs w:val="24"/>
        </w:rPr>
        <w:t>__</w:t>
      </w:r>
    </w:p>
    <w:p w:rsidR="006B5A20" w:rsidRPr="00BB6529" w:rsidRDefault="006B5A20" w:rsidP="006B5A20">
      <w:pPr>
        <w:jc w:val="center"/>
      </w:pPr>
      <w:r w:rsidRPr="00BB6529">
        <w:t>(наименование муниципального образования, города, поселения, улицы, номера,</w:t>
      </w:r>
    </w:p>
    <w:p w:rsidR="006B5A20" w:rsidRPr="00BB6529" w:rsidRDefault="006B5A20" w:rsidP="006B5A20">
      <w:pPr>
        <w:pStyle w:val="ConsNonformat"/>
        <w:widowControl/>
        <w:rPr>
          <w:rFonts w:ascii="Times New Roman" w:hAnsi="Times New Roman" w:cs="Times New Roman"/>
          <w:sz w:val="24"/>
          <w:szCs w:val="24"/>
        </w:rPr>
      </w:pPr>
      <w:r w:rsidRPr="00BB652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w:t>
      </w:r>
      <w:r w:rsidRPr="00BB6529">
        <w:rPr>
          <w:rFonts w:ascii="Times New Roman" w:hAnsi="Times New Roman" w:cs="Times New Roman"/>
          <w:sz w:val="24"/>
          <w:szCs w:val="24"/>
        </w:rPr>
        <w:t>_______</w:t>
      </w:r>
    </w:p>
    <w:p w:rsidR="006B5A20" w:rsidRPr="00BB6529" w:rsidRDefault="006B5A20" w:rsidP="006B5A20">
      <w:pPr>
        <w:jc w:val="center"/>
      </w:pPr>
      <w:r w:rsidRPr="00BB6529">
        <w:t>кадастровый номер земельного участка)</w:t>
      </w:r>
    </w:p>
    <w:p w:rsidR="006B5A20" w:rsidRPr="00BB6529" w:rsidRDefault="006B5A20" w:rsidP="006B5A20">
      <w:pPr>
        <w:pStyle w:val="ConsNonformat"/>
        <w:widowControl/>
        <w:ind w:firstLine="567"/>
        <w:jc w:val="both"/>
        <w:rPr>
          <w:rFonts w:ascii="Times New Roman" w:hAnsi="Times New Roman" w:cs="Times New Roman"/>
          <w:sz w:val="24"/>
          <w:szCs w:val="24"/>
        </w:rPr>
      </w:pPr>
      <w:r w:rsidRPr="00BB6529">
        <w:rPr>
          <w:rFonts w:ascii="Times New Roman" w:hAnsi="Times New Roman" w:cs="Times New Roman"/>
          <w:sz w:val="24"/>
          <w:szCs w:val="24"/>
        </w:rPr>
        <w:t>В соответствии с частью 3 статьи 55 Градостроительного кодекса Российской Федерации, частью 6 статьи 7 Федерального закона от 27.07.2010 № 210-ФЗ «Об организации предоставления государственных и муниципальных услуг»  представлены документы:</w:t>
      </w:r>
    </w:p>
    <w:tbl>
      <w:tblPr>
        <w:tblW w:w="9923" w:type="dxa"/>
        <w:tblInd w:w="70" w:type="dxa"/>
        <w:tblLayout w:type="fixed"/>
        <w:tblCellMar>
          <w:left w:w="70" w:type="dxa"/>
          <w:right w:w="70" w:type="dxa"/>
        </w:tblCellMar>
        <w:tblLook w:val="0000"/>
      </w:tblPr>
      <w:tblGrid>
        <w:gridCol w:w="5671"/>
        <w:gridCol w:w="4252"/>
      </w:tblGrid>
      <w:tr w:rsidR="006B5A20" w:rsidRPr="009C58E4" w:rsidTr="006D5FFE">
        <w:trPr>
          <w:trHeight w:val="242"/>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pStyle w:val="a5"/>
              <w:tabs>
                <w:tab w:val="left" w:pos="993"/>
              </w:tabs>
              <w:rPr>
                <w:sz w:val="24"/>
                <w:szCs w:val="24"/>
              </w:rPr>
            </w:pPr>
            <w:r>
              <w:rPr>
                <w:sz w:val="24"/>
                <w:szCs w:val="24"/>
              </w:rPr>
              <w:t>Д</w:t>
            </w:r>
            <w:r w:rsidRPr="00EE186A">
              <w:rPr>
                <w:sz w:val="24"/>
                <w:szCs w:val="24"/>
              </w:rPr>
              <w:t>окумент, удостоверяющий личность Заявителя (уполномоченного представителя)</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sz w:val="24"/>
                <w:szCs w:val="24"/>
              </w:rPr>
            </w:pPr>
          </w:p>
        </w:tc>
      </w:tr>
      <w:tr w:rsidR="006B5A20" w:rsidRPr="009C58E4" w:rsidTr="006D5FFE">
        <w:trPr>
          <w:trHeight w:val="111"/>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pStyle w:val="a5"/>
              <w:tabs>
                <w:tab w:val="left" w:pos="993"/>
              </w:tabs>
              <w:rPr>
                <w:sz w:val="24"/>
                <w:szCs w:val="24"/>
              </w:rPr>
            </w:pPr>
            <w:r>
              <w:rPr>
                <w:sz w:val="24"/>
                <w:szCs w:val="24"/>
              </w:rPr>
              <w:t>Д</w:t>
            </w:r>
            <w:r w:rsidRPr="00EE186A">
              <w:rPr>
                <w:sz w:val="24"/>
                <w:szCs w:val="24"/>
              </w:rPr>
              <w:t>окумент, подтверждающий полномочия представителя Заявителя</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sz w:val="24"/>
                <w:szCs w:val="24"/>
              </w:rPr>
            </w:pPr>
          </w:p>
        </w:tc>
      </w:tr>
      <w:tr w:rsidR="006B5A20" w:rsidRPr="009C58E4" w:rsidTr="006D5FFE">
        <w:trPr>
          <w:trHeight w:val="242"/>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autoSpaceDE w:val="0"/>
              <w:autoSpaceDN w:val="0"/>
              <w:adjustRightInd w:val="0"/>
              <w:jc w:val="both"/>
            </w:pPr>
            <w:r>
              <w:t>П</w:t>
            </w:r>
            <w:r w:rsidRPr="00EE186A">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sz w:val="24"/>
                <w:szCs w:val="24"/>
              </w:rPr>
            </w:pPr>
          </w:p>
        </w:tc>
      </w:tr>
      <w:tr w:rsidR="006B5A20" w:rsidRPr="009C58E4" w:rsidTr="006D5FFE">
        <w:trPr>
          <w:trHeight w:val="260"/>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autoSpaceDE w:val="0"/>
              <w:autoSpaceDN w:val="0"/>
              <w:adjustRightInd w:val="0"/>
              <w:jc w:val="both"/>
            </w:pPr>
            <w:r>
              <w:t>Г</w:t>
            </w:r>
            <w:r w:rsidRPr="00EE186A">
              <w:t xml:space="preserve">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w:t>
            </w:r>
            <w:r w:rsidRPr="00EE186A">
              <w:lastRenderedPageBreak/>
              <w:t>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rFonts w:ascii="Times New Roman" w:hAnsi="Times New Roman" w:cs="Times New Roman"/>
                <w:sz w:val="24"/>
                <w:szCs w:val="24"/>
              </w:rPr>
            </w:pPr>
          </w:p>
        </w:tc>
      </w:tr>
      <w:tr w:rsidR="006B5A20" w:rsidRPr="009C58E4" w:rsidTr="006D5FFE">
        <w:trPr>
          <w:trHeight w:val="277"/>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autoSpaceDE w:val="0"/>
              <w:autoSpaceDN w:val="0"/>
              <w:adjustRightInd w:val="0"/>
              <w:jc w:val="both"/>
            </w:pPr>
            <w:r>
              <w:lastRenderedPageBreak/>
              <w:t>Р</w:t>
            </w:r>
            <w:r w:rsidRPr="00EE186A">
              <w:t>азрешение на строительство</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rFonts w:ascii="Times New Roman" w:hAnsi="Times New Roman" w:cs="Times New Roman"/>
                <w:sz w:val="24"/>
                <w:szCs w:val="24"/>
              </w:rPr>
            </w:pPr>
          </w:p>
        </w:tc>
      </w:tr>
      <w:tr w:rsidR="006B5A20" w:rsidRPr="009C58E4" w:rsidTr="006D5FFE">
        <w:trPr>
          <w:trHeight w:val="600"/>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autoSpaceDE w:val="0"/>
              <w:autoSpaceDN w:val="0"/>
              <w:adjustRightInd w:val="0"/>
              <w:jc w:val="both"/>
            </w:pPr>
            <w:r>
              <w:t>А</w:t>
            </w:r>
            <w:r w:rsidRPr="00EE186A">
              <w:t xml:space="preserve">кт приемки объекта капитального строительства (в случае осуществления строительства, реконструкции на основании договора строительного подряда) </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rFonts w:ascii="Times New Roman" w:hAnsi="Times New Roman" w:cs="Times New Roman"/>
                <w:sz w:val="24"/>
                <w:szCs w:val="24"/>
              </w:rPr>
            </w:pPr>
          </w:p>
        </w:tc>
      </w:tr>
      <w:tr w:rsidR="006B5A20" w:rsidRPr="009C58E4" w:rsidTr="006D5FFE">
        <w:trPr>
          <w:trHeight w:val="480"/>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autoSpaceDE w:val="0"/>
              <w:autoSpaceDN w:val="0"/>
              <w:adjustRightInd w:val="0"/>
              <w:jc w:val="both"/>
            </w:pPr>
            <w:r>
              <w:t>А</w:t>
            </w:r>
            <w:r w:rsidRPr="00EE186A">
              <w:t xml:space="preserve">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rFonts w:ascii="Times New Roman" w:hAnsi="Times New Roman" w:cs="Times New Roman"/>
                <w:sz w:val="24"/>
                <w:szCs w:val="24"/>
              </w:rPr>
            </w:pPr>
          </w:p>
        </w:tc>
      </w:tr>
      <w:tr w:rsidR="006B5A20" w:rsidRPr="009C58E4" w:rsidTr="006D5FFE">
        <w:trPr>
          <w:trHeight w:val="480"/>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autoSpaceDE w:val="0"/>
              <w:autoSpaceDN w:val="0"/>
              <w:adjustRightInd w:val="0"/>
              <w:jc w:val="both"/>
            </w:pPr>
            <w:r>
              <w:t>Д</w:t>
            </w:r>
            <w:r w:rsidRPr="00EE186A">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rFonts w:ascii="Times New Roman" w:hAnsi="Times New Roman" w:cs="Times New Roman"/>
                <w:sz w:val="24"/>
                <w:szCs w:val="24"/>
              </w:rPr>
            </w:pPr>
          </w:p>
        </w:tc>
      </w:tr>
      <w:tr w:rsidR="006B5A20" w:rsidRPr="009C58E4" w:rsidTr="006D5FFE">
        <w:trPr>
          <w:trHeight w:val="960"/>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autoSpaceDE w:val="0"/>
              <w:autoSpaceDN w:val="0"/>
              <w:adjustRightInd w:val="0"/>
              <w:jc w:val="both"/>
            </w:pPr>
            <w:r>
              <w:t>С</w:t>
            </w:r>
            <w:r w:rsidRPr="00EE186A">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rFonts w:ascii="Times New Roman" w:hAnsi="Times New Roman" w:cs="Times New Roman"/>
                <w:sz w:val="24"/>
                <w:szCs w:val="24"/>
              </w:rPr>
            </w:pPr>
          </w:p>
        </w:tc>
      </w:tr>
      <w:tr w:rsidR="006B5A20" w:rsidRPr="009C58E4" w:rsidTr="006D5FFE">
        <w:trPr>
          <w:trHeight w:val="456"/>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autoSpaceDE w:val="0"/>
              <w:autoSpaceDN w:val="0"/>
              <w:adjustRightInd w:val="0"/>
              <w:jc w:val="both"/>
            </w:pPr>
            <w:r>
              <w:t>З</w:t>
            </w:r>
            <w:r w:rsidRPr="00EE186A">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9" w:history="1">
              <w:r w:rsidRPr="00EE186A">
                <w:t>частью 1 статьи 54</w:t>
              </w:r>
            </w:hyperlink>
            <w:r w:rsidRPr="00EE186A">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0" w:history="1">
              <w:r w:rsidRPr="00EE186A">
                <w:t>частью 7 статьи 54</w:t>
              </w:r>
            </w:hyperlink>
            <w:r w:rsidRPr="00EE186A">
              <w:t xml:space="preserve"> Градостроительного кодекса РФ</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rFonts w:ascii="Times New Roman" w:hAnsi="Times New Roman" w:cs="Times New Roman"/>
                <w:sz w:val="24"/>
                <w:szCs w:val="24"/>
              </w:rPr>
            </w:pPr>
          </w:p>
        </w:tc>
      </w:tr>
      <w:tr w:rsidR="006B5A20" w:rsidRPr="009C58E4" w:rsidTr="006D5FFE">
        <w:trPr>
          <w:trHeight w:val="360"/>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autoSpaceDE w:val="0"/>
              <w:autoSpaceDN w:val="0"/>
              <w:adjustRightInd w:val="0"/>
              <w:jc w:val="both"/>
            </w:pPr>
            <w:r>
              <w:t>Д</w:t>
            </w:r>
            <w:r w:rsidRPr="00EE186A">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1" w:history="1">
              <w:r w:rsidRPr="00EE186A">
                <w:t>законодательством</w:t>
              </w:r>
            </w:hyperlink>
            <w:r w:rsidRPr="00EE186A">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rFonts w:ascii="Times New Roman" w:hAnsi="Times New Roman" w:cs="Times New Roman"/>
                <w:sz w:val="24"/>
                <w:szCs w:val="24"/>
              </w:rPr>
            </w:pPr>
          </w:p>
        </w:tc>
      </w:tr>
      <w:tr w:rsidR="006B5A20" w:rsidRPr="009C58E4" w:rsidTr="006D5FFE">
        <w:trPr>
          <w:trHeight w:val="360"/>
        </w:trPr>
        <w:tc>
          <w:tcPr>
            <w:tcW w:w="5671" w:type="dxa"/>
            <w:tcBorders>
              <w:top w:val="single" w:sz="6" w:space="0" w:color="auto"/>
              <w:left w:val="single" w:sz="6" w:space="0" w:color="auto"/>
              <w:bottom w:val="single" w:sz="6" w:space="0" w:color="auto"/>
              <w:right w:val="single" w:sz="6" w:space="0" w:color="auto"/>
            </w:tcBorders>
          </w:tcPr>
          <w:p w:rsidR="006B5A20" w:rsidRPr="00EE186A" w:rsidRDefault="006B5A20" w:rsidP="006D5FFE">
            <w:pPr>
              <w:autoSpaceDE w:val="0"/>
              <w:autoSpaceDN w:val="0"/>
              <w:adjustRightInd w:val="0"/>
              <w:jc w:val="both"/>
            </w:pPr>
            <w:r>
              <w:t>А</w:t>
            </w:r>
            <w:r w:rsidRPr="00EE186A">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2" w:history="1">
              <w:r w:rsidRPr="00EE186A">
                <w:t>законом</w:t>
              </w:r>
            </w:hyperlink>
            <w:r w:rsidRPr="00EE186A">
              <w:t xml:space="preserve"> от 25.06.2002 № 73-ФЗ «Об объектах культурного наследия (памятниках истории и культуры) </w:t>
            </w:r>
            <w:r w:rsidRPr="00EE186A">
              <w:lastRenderedPageBreak/>
              <w:t>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rFonts w:ascii="Times New Roman" w:hAnsi="Times New Roman" w:cs="Times New Roman"/>
                <w:sz w:val="24"/>
                <w:szCs w:val="24"/>
              </w:rPr>
            </w:pPr>
          </w:p>
        </w:tc>
      </w:tr>
      <w:tr w:rsidR="006B5A20" w:rsidRPr="009C58E4" w:rsidTr="006D5FFE">
        <w:trPr>
          <w:trHeight w:val="360"/>
        </w:trPr>
        <w:tc>
          <w:tcPr>
            <w:tcW w:w="5671" w:type="dxa"/>
            <w:tcBorders>
              <w:top w:val="single" w:sz="6" w:space="0" w:color="auto"/>
              <w:left w:val="single" w:sz="6" w:space="0" w:color="auto"/>
              <w:bottom w:val="single" w:sz="6" w:space="0" w:color="auto"/>
              <w:right w:val="single" w:sz="6" w:space="0" w:color="auto"/>
            </w:tcBorders>
          </w:tcPr>
          <w:p w:rsidR="006B5A20" w:rsidRDefault="006B5A20" w:rsidP="006D5FFE">
            <w:pPr>
              <w:jc w:val="both"/>
            </w:pPr>
            <w:r>
              <w:lastRenderedPageBreak/>
              <w:t>Т</w:t>
            </w:r>
            <w:r w:rsidRPr="00EE186A">
              <w:t xml:space="preserve">ехнический план объекта капитального строительства, подготовленный в соответствии с Федеральным </w:t>
            </w:r>
            <w:hyperlink r:id="rId43" w:history="1">
              <w:r w:rsidRPr="00EE186A">
                <w:t>законом</w:t>
              </w:r>
            </w:hyperlink>
            <w:r w:rsidRPr="00EE186A">
              <w:t xml:space="preserve"> от 13.07.2015 № 218-ФЗ «О государственной регистрации недвижимости»</w:t>
            </w:r>
          </w:p>
        </w:tc>
        <w:tc>
          <w:tcPr>
            <w:tcW w:w="4252" w:type="dxa"/>
            <w:tcBorders>
              <w:top w:val="single" w:sz="6" w:space="0" w:color="auto"/>
              <w:left w:val="single" w:sz="6" w:space="0" w:color="auto"/>
              <w:bottom w:val="single" w:sz="6" w:space="0" w:color="auto"/>
              <w:right w:val="single" w:sz="6" w:space="0" w:color="auto"/>
            </w:tcBorders>
          </w:tcPr>
          <w:p w:rsidR="006B5A20" w:rsidRPr="009C58E4" w:rsidRDefault="006B5A20" w:rsidP="006D5FFE">
            <w:pPr>
              <w:pStyle w:val="ConsNonformat"/>
              <w:rPr>
                <w:rFonts w:ascii="Times New Roman" w:hAnsi="Times New Roman" w:cs="Times New Roman"/>
                <w:sz w:val="24"/>
                <w:szCs w:val="24"/>
              </w:rPr>
            </w:pPr>
          </w:p>
        </w:tc>
      </w:tr>
    </w:tbl>
    <w:p w:rsidR="006B5A20" w:rsidRDefault="006B5A20" w:rsidP="006B5A20">
      <w:pPr>
        <w:pStyle w:val="ConsNonformat"/>
        <w:widowControl/>
        <w:ind w:firstLine="567"/>
        <w:jc w:val="both"/>
        <w:rPr>
          <w:rFonts w:ascii="Times New Roman" w:hAnsi="Times New Roman" w:cs="Times New Roman"/>
          <w:sz w:val="24"/>
          <w:szCs w:val="24"/>
        </w:rPr>
      </w:pPr>
      <w:r w:rsidRPr="00BB6529">
        <w:rPr>
          <w:rFonts w:ascii="Times New Roman" w:hAnsi="Times New Roman" w:cs="Times New Roman"/>
          <w:sz w:val="24"/>
          <w:szCs w:val="24"/>
        </w:rPr>
        <w:t>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6B5A20" w:rsidTr="006D5FFE">
        <w:tblPrEx>
          <w:tblCellMar>
            <w:top w:w="0" w:type="dxa"/>
            <w:bottom w:w="0" w:type="dxa"/>
          </w:tblCellMar>
        </w:tblPrEx>
        <w:trPr>
          <w:trHeight w:val="510"/>
        </w:trPr>
        <w:tc>
          <w:tcPr>
            <w:tcW w:w="3714" w:type="dxa"/>
            <w:vAlign w:val="center"/>
          </w:tcPr>
          <w:p w:rsidR="006B5A20" w:rsidRDefault="006B5A20" w:rsidP="006D5FFE">
            <w:pPr>
              <w:jc w:val="center"/>
            </w:pPr>
            <w:r>
              <w:t>Наименование показателя</w:t>
            </w:r>
          </w:p>
        </w:tc>
        <w:tc>
          <w:tcPr>
            <w:tcW w:w="1701" w:type="dxa"/>
            <w:vAlign w:val="center"/>
          </w:tcPr>
          <w:p w:rsidR="006B5A20" w:rsidRDefault="006B5A20" w:rsidP="006D5FFE">
            <w:pPr>
              <w:jc w:val="center"/>
            </w:pPr>
            <w:r>
              <w:t>Единица измерения</w:t>
            </w:r>
          </w:p>
        </w:tc>
        <w:tc>
          <w:tcPr>
            <w:tcW w:w="2268" w:type="dxa"/>
            <w:vAlign w:val="center"/>
          </w:tcPr>
          <w:p w:rsidR="006B5A20" w:rsidRDefault="006B5A20" w:rsidP="006D5FFE">
            <w:pPr>
              <w:jc w:val="center"/>
            </w:pPr>
            <w:r>
              <w:t>По проекту</w:t>
            </w:r>
          </w:p>
        </w:tc>
        <w:tc>
          <w:tcPr>
            <w:tcW w:w="2268" w:type="dxa"/>
            <w:vAlign w:val="center"/>
          </w:tcPr>
          <w:p w:rsidR="006B5A20" w:rsidRDefault="006B5A20" w:rsidP="006D5FFE">
            <w:pPr>
              <w:jc w:val="center"/>
            </w:pPr>
            <w:r>
              <w:t>Фактически</w:t>
            </w:r>
          </w:p>
        </w:tc>
      </w:tr>
      <w:tr w:rsidR="006B5A20" w:rsidTr="006D5FFE">
        <w:tblPrEx>
          <w:tblCellMar>
            <w:top w:w="0" w:type="dxa"/>
            <w:bottom w:w="0" w:type="dxa"/>
          </w:tblCellMar>
        </w:tblPrEx>
        <w:trPr>
          <w:trHeight w:val="510"/>
        </w:trPr>
        <w:tc>
          <w:tcPr>
            <w:tcW w:w="9951" w:type="dxa"/>
            <w:gridSpan w:val="4"/>
            <w:vAlign w:val="center"/>
          </w:tcPr>
          <w:p w:rsidR="006B5A20" w:rsidRDefault="006B5A20" w:rsidP="006D5FFE">
            <w:pPr>
              <w:jc w:val="center"/>
            </w:pPr>
            <w:r>
              <w:t>1. Общие показатели вводимого в эксплуатацию объекта</w:t>
            </w: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Строительный объем – всего</w:t>
            </w:r>
          </w:p>
        </w:tc>
        <w:tc>
          <w:tcPr>
            <w:tcW w:w="1701" w:type="dxa"/>
          </w:tcPr>
          <w:p w:rsidR="006B5A20" w:rsidRDefault="006B5A20" w:rsidP="006D5FFE">
            <w:pPr>
              <w:jc w:val="center"/>
            </w:pPr>
            <w:r>
              <w:t>куб.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в том числе надземной части</w:t>
            </w:r>
          </w:p>
        </w:tc>
        <w:tc>
          <w:tcPr>
            <w:tcW w:w="1701" w:type="dxa"/>
          </w:tcPr>
          <w:p w:rsidR="006B5A20" w:rsidRDefault="006B5A20" w:rsidP="006D5FFE">
            <w:pPr>
              <w:jc w:val="center"/>
            </w:pPr>
            <w:r>
              <w:t>куб.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Общая площадь</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Площадь нежилых помещений</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720"/>
        </w:trPr>
        <w:tc>
          <w:tcPr>
            <w:tcW w:w="3714" w:type="dxa"/>
          </w:tcPr>
          <w:p w:rsidR="006B5A20" w:rsidRDefault="006B5A20" w:rsidP="006D5FFE">
            <w:pPr>
              <w:ind w:left="57" w:right="57"/>
            </w:pPr>
            <w:r>
              <w:t>Площадь встроенно-пристроенных помещений</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341"/>
        </w:trPr>
        <w:tc>
          <w:tcPr>
            <w:tcW w:w="3714" w:type="dxa"/>
          </w:tcPr>
          <w:p w:rsidR="006B5A20" w:rsidRDefault="006B5A20" w:rsidP="006D5FFE">
            <w:pPr>
              <w:ind w:left="57" w:right="57"/>
            </w:pPr>
            <w:r>
              <w:t>Количество зданий, сооружений</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9951" w:type="dxa"/>
            <w:gridSpan w:val="4"/>
            <w:vAlign w:val="center"/>
          </w:tcPr>
          <w:p w:rsidR="006B5A20" w:rsidRDefault="006B5A20" w:rsidP="006D5FFE">
            <w:pPr>
              <w:jc w:val="center"/>
            </w:pPr>
            <w:r>
              <w:t>2. Объекты непроизводственного назначения</w:t>
            </w:r>
          </w:p>
        </w:tc>
      </w:tr>
      <w:tr w:rsidR="006B5A20" w:rsidTr="006D5FFE">
        <w:tblPrEx>
          <w:tblCellMar>
            <w:top w:w="0" w:type="dxa"/>
            <w:bottom w:w="0" w:type="dxa"/>
          </w:tblCellMar>
        </w:tblPrEx>
        <w:trPr>
          <w:trHeight w:val="800"/>
        </w:trPr>
        <w:tc>
          <w:tcPr>
            <w:tcW w:w="9951" w:type="dxa"/>
            <w:gridSpan w:val="4"/>
            <w:vAlign w:val="center"/>
          </w:tcPr>
          <w:p w:rsidR="006B5A20" w:rsidRDefault="006B5A20" w:rsidP="006D5FFE">
            <w:pPr>
              <w:jc w:val="center"/>
            </w:pPr>
            <w:r>
              <w:t>2.1. Нежилые объекты</w:t>
            </w:r>
            <w:r>
              <w:br/>
              <w:t>(объекты здравоохранения, образования, культуры, отдыха, спорта и т.д.)</w:t>
            </w: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Количество мест</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Количество помещений</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Вместимость</w:t>
            </w:r>
          </w:p>
        </w:tc>
        <w:tc>
          <w:tcPr>
            <w:tcW w:w="1701" w:type="dxa"/>
            <w:tcBorders>
              <w:bottom w:val="nil"/>
            </w:tcBorders>
          </w:tcPr>
          <w:p w:rsidR="006B5A20" w:rsidRDefault="006B5A20" w:rsidP="006D5FFE">
            <w:pPr>
              <w:jc w:val="center"/>
            </w:pPr>
          </w:p>
        </w:tc>
        <w:tc>
          <w:tcPr>
            <w:tcW w:w="2268" w:type="dxa"/>
            <w:tcBorders>
              <w:bottom w:val="nil"/>
            </w:tcBorders>
          </w:tcPr>
          <w:p w:rsidR="006B5A20" w:rsidRDefault="006B5A20" w:rsidP="006D5FFE">
            <w:pPr>
              <w:jc w:val="center"/>
            </w:pPr>
          </w:p>
        </w:tc>
        <w:tc>
          <w:tcPr>
            <w:tcW w:w="2268" w:type="dxa"/>
            <w:tcBorders>
              <w:bottom w:val="nil"/>
            </w:tcBorders>
          </w:tcPr>
          <w:p w:rsidR="006B5A20" w:rsidRDefault="006B5A20" w:rsidP="006D5FFE">
            <w:pPr>
              <w:jc w:val="center"/>
            </w:pPr>
          </w:p>
        </w:tc>
      </w:tr>
      <w:tr w:rsidR="006B5A20" w:rsidTr="006D5FFE">
        <w:tblPrEx>
          <w:tblCellMar>
            <w:top w:w="0" w:type="dxa"/>
            <w:bottom w:w="0" w:type="dxa"/>
          </w:tblCellMar>
        </w:tblPrEx>
        <w:tc>
          <w:tcPr>
            <w:tcW w:w="3714" w:type="dxa"/>
          </w:tcPr>
          <w:p w:rsidR="006B5A20" w:rsidRDefault="006B5A20" w:rsidP="006D5FFE">
            <w:pPr>
              <w:ind w:left="57" w:right="57"/>
            </w:pPr>
            <w:r>
              <w:t>Количество этажей</w:t>
            </w:r>
          </w:p>
        </w:tc>
        <w:tc>
          <w:tcPr>
            <w:tcW w:w="1701" w:type="dxa"/>
            <w:tcBorders>
              <w:bottom w:val="nil"/>
            </w:tcBorders>
          </w:tcPr>
          <w:p w:rsidR="006B5A20" w:rsidRDefault="006B5A20" w:rsidP="006D5FFE">
            <w:pPr>
              <w:jc w:val="center"/>
            </w:pPr>
          </w:p>
        </w:tc>
        <w:tc>
          <w:tcPr>
            <w:tcW w:w="2268" w:type="dxa"/>
            <w:tcBorders>
              <w:bottom w:val="nil"/>
            </w:tcBorders>
          </w:tcPr>
          <w:p w:rsidR="006B5A20" w:rsidRDefault="006B5A20" w:rsidP="006D5FFE">
            <w:pPr>
              <w:jc w:val="center"/>
            </w:pPr>
          </w:p>
        </w:tc>
        <w:tc>
          <w:tcPr>
            <w:tcW w:w="2268" w:type="dxa"/>
            <w:tcBorders>
              <w:bottom w:val="nil"/>
            </w:tcBorders>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в том числе подземных</w:t>
            </w:r>
          </w:p>
        </w:tc>
        <w:tc>
          <w:tcPr>
            <w:tcW w:w="1701" w:type="dxa"/>
            <w:tcBorders>
              <w:top w:val="nil"/>
            </w:tcBorders>
          </w:tcPr>
          <w:p w:rsidR="006B5A20" w:rsidRDefault="006B5A20" w:rsidP="006D5FFE">
            <w:pPr>
              <w:jc w:val="center"/>
            </w:pPr>
          </w:p>
        </w:tc>
        <w:tc>
          <w:tcPr>
            <w:tcW w:w="2268" w:type="dxa"/>
            <w:tcBorders>
              <w:top w:val="nil"/>
            </w:tcBorders>
          </w:tcPr>
          <w:p w:rsidR="006B5A20" w:rsidRDefault="006B5A20" w:rsidP="006D5FFE">
            <w:pPr>
              <w:jc w:val="center"/>
            </w:pPr>
          </w:p>
        </w:tc>
        <w:tc>
          <w:tcPr>
            <w:tcW w:w="2268" w:type="dxa"/>
            <w:tcBorders>
              <w:top w:val="nil"/>
            </w:tcBorders>
          </w:tcPr>
          <w:p w:rsidR="006B5A20" w:rsidRDefault="006B5A20" w:rsidP="006D5FFE">
            <w:pPr>
              <w:jc w:val="center"/>
            </w:pPr>
          </w:p>
        </w:tc>
      </w:tr>
      <w:tr w:rsidR="006B5A20" w:rsidTr="006D5FFE">
        <w:tblPrEx>
          <w:tblCellMar>
            <w:top w:w="0" w:type="dxa"/>
            <w:bottom w:w="0" w:type="dxa"/>
          </w:tblCellMar>
        </w:tblPrEx>
        <w:trPr>
          <w:cantSplit/>
          <w:trHeight w:val="800"/>
        </w:trPr>
        <w:tc>
          <w:tcPr>
            <w:tcW w:w="3714" w:type="dxa"/>
          </w:tcPr>
          <w:p w:rsidR="006B5A20" w:rsidRDefault="006B5A20" w:rsidP="006D5FFE">
            <w:pPr>
              <w:ind w:left="57" w:right="57"/>
            </w:pPr>
            <w:r>
              <w:t>Сети и системы инженерно-технического обеспечения</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Лифты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Эскалаторы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Инвалидные подъемники</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keepNext/>
              <w:ind w:left="57" w:right="57"/>
            </w:pPr>
            <w:r>
              <w:t>Инвалидные подъемники</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keepNext/>
              <w:ind w:left="57" w:right="57"/>
            </w:pPr>
            <w:r>
              <w:t>Материалы фундаментов</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Материалы стен</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lastRenderedPageBreak/>
              <w:t>Материалы перекрытий</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Материалы кровли</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379"/>
        </w:trPr>
        <w:tc>
          <w:tcPr>
            <w:tcW w:w="3714" w:type="dxa"/>
          </w:tcPr>
          <w:p w:rsidR="006B5A20" w:rsidRDefault="006B5A20" w:rsidP="006D5FFE">
            <w:pPr>
              <w:ind w:left="57" w:right="57"/>
            </w:pPr>
            <w:r>
              <w:t xml:space="preserve">Иные показатели </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9951" w:type="dxa"/>
            <w:gridSpan w:val="4"/>
            <w:vAlign w:val="center"/>
          </w:tcPr>
          <w:p w:rsidR="006B5A20" w:rsidRDefault="006B5A20" w:rsidP="006D5FFE">
            <w:pPr>
              <w:jc w:val="center"/>
            </w:pPr>
            <w:r>
              <w:t>2.2. Объекты жилищного фонда</w:t>
            </w:r>
          </w:p>
        </w:tc>
      </w:tr>
      <w:tr w:rsidR="006B5A20" w:rsidTr="006D5FFE">
        <w:tblPrEx>
          <w:tblCellMar>
            <w:top w:w="0" w:type="dxa"/>
            <w:bottom w:w="0" w:type="dxa"/>
          </w:tblCellMar>
        </w:tblPrEx>
        <w:tc>
          <w:tcPr>
            <w:tcW w:w="3714" w:type="dxa"/>
          </w:tcPr>
          <w:p w:rsidR="006B5A20" w:rsidRDefault="006B5A20" w:rsidP="006D5FFE">
            <w:pPr>
              <w:ind w:left="57" w:right="57"/>
            </w:pPr>
            <w:r>
              <w:t>Общая площадь жилых помещений (за исключением балконов, лоджий, веранд и террас)</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c>
          <w:tcPr>
            <w:tcW w:w="3714" w:type="dxa"/>
          </w:tcPr>
          <w:p w:rsidR="006B5A20" w:rsidRDefault="006B5A20" w:rsidP="006D5FFE">
            <w:pPr>
              <w:ind w:left="57" w:right="57"/>
            </w:pPr>
            <w:r>
              <w:t>Общая площадь нежилых помещений, в том числе площадь общего имущества в многоквартирном доме</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Количество этажей</w:t>
            </w:r>
          </w:p>
        </w:tc>
        <w:tc>
          <w:tcPr>
            <w:tcW w:w="1701" w:type="dxa"/>
            <w:tcBorders>
              <w:bottom w:val="nil"/>
            </w:tcBorders>
          </w:tcPr>
          <w:p w:rsidR="006B5A20" w:rsidRDefault="006B5A20" w:rsidP="006D5FFE">
            <w:pPr>
              <w:jc w:val="center"/>
            </w:pPr>
            <w:r>
              <w:t>шт.</w:t>
            </w:r>
          </w:p>
        </w:tc>
        <w:tc>
          <w:tcPr>
            <w:tcW w:w="2268" w:type="dxa"/>
            <w:tcBorders>
              <w:bottom w:val="nil"/>
            </w:tcBorders>
          </w:tcPr>
          <w:p w:rsidR="006B5A20" w:rsidRDefault="006B5A20" w:rsidP="006D5FFE">
            <w:pPr>
              <w:jc w:val="center"/>
            </w:pPr>
          </w:p>
        </w:tc>
        <w:tc>
          <w:tcPr>
            <w:tcW w:w="2268" w:type="dxa"/>
            <w:tcBorders>
              <w:bottom w:val="nil"/>
            </w:tcBorders>
          </w:tcPr>
          <w:p w:rsidR="006B5A20" w:rsidRDefault="006B5A20" w:rsidP="006D5FFE">
            <w:pPr>
              <w:jc w:val="center"/>
            </w:pPr>
          </w:p>
        </w:tc>
      </w:tr>
      <w:tr w:rsidR="006B5A20" w:rsidTr="006D5FFE">
        <w:tblPrEx>
          <w:tblCellMar>
            <w:top w:w="0" w:type="dxa"/>
            <w:bottom w:w="0" w:type="dxa"/>
          </w:tblCellMar>
        </w:tblPrEx>
        <w:trPr>
          <w:cantSplit/>
          <w:trHeight w:val="500"/>
        </w:trPr>
        <w:tc>
          <w:tcPr>
            <w:tcW w:w="3714" w:type="dxa"/>
          </w:tcPr>
          <w:p w:rsidR="006B5A20" w:rsidRDefault="006B5A20" w:rsidP="006D5FFE">
            <w:pPr>
              <w:ind w:left="57" w:right="57"/>
            </w:pPr>
            <w:r>
              <w:t>в том числе подземных</w:t>
            </w:r>
          </w:p>
        </w:tc>
        <w:tc>
          <w:tcPr>
            <w:tcW w:w="1701" w:type="dxa"/>
            <w:tcBorders>
              <w:top w:val="nil"/>
            </w:tcBorders>
          </w:tcPr>
          <w:p w:rsidR="006B5A20" w:rsidRDefault="006B5A20" w:rsidP="006D5FFE">
            <w:pPr>
              <w:jc w:val="center"/>
            </w:pPr>
          </w:p>
        </w:tc>
        <w:tc>
          <w:tcPr>
            <w:tcW w:w="2268" w:type="dxa"/>
            <w:tcBorders>
              <w:top w:val="nil"/>
            </w:tcBorders>
          </w:tcPr>
          <w:p w:rsidR="006B5A20" w:rsidRDefault="006B5A20" w:rsidP="006D5FFE">
            <w:pPr>
              <w:jc w:val="center"/>
            </w:pPr>
          </w:p>
        </w:tc>
        <w:tc>
          <w:tcPr>
            <w:tcW w:w="2268" w:type="dxa"/>
            <w:tcBorders>
              <w:top w:val="nil"/>
            </w:tcBorders>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Количество секций</w:t>
            </w:r>
          </w:p>
        </w:tc>
        <w:tc>
          <w:tcPr>
            <w:tcW w:w="1701" w:type="dxa"/>
          </w:tcPr>
          <w:p w:rsidR="006B5A20" w:rsidRDefault="006B5A20" w:rsidP="006D5FFE">
            <w:pPr>
              <w:jc w:val="center"/>
            </w:pPr>
            <w:r>
              <w:t>секций</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c>
          <w:tcPr>
            <w:tcW w:w="3714" w:type="dxa"/>
          </w:tcPr>
          <w:p w:rsidR="006B5A20" w:rsidRDefault="006B5A20" w:rsidP="006D5FFE">
            <w:pPr>
              <w:ind w:left="57" w:right="57"/>
            </w:pPr>
            <w:r>
              <w:t>Количество квартир/общая площадь, всего</w:t>
            </w:r>
          </w:p>
          <w:p w:rsidR="006B5A20" w:rsidRDefault="006B5A20" w:rsidP="006D5FFE">
            <w:pPr>
              <w:ind w:left="57" w:right="57"/>
            </w:pPr>
            <w:r>
              <w:t>в том числе: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1-комнатные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2-комнатные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3-комнатные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4-комнатные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более чем 4-комнатные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1100"/>
        </w:trPr>
        <w:tc>
          <w:tcPr>
            <w:tcW w:w="3714" w:type="dxa"/>
          </w:tcPr>
          <w:p w:rsidR="006B5A20" w:rsidRDefault="006B5A20" w:rsidP="006D5FFE">
            <w:pPr>
              <w:ind w:left="57" w:right="57"/>
            </w:pPr>
            <w:r>
              <w:t>Общая площадь жилых помещений (с учетом балконов, лоджий, веранд и террас)</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800"/>
        </w:trPr>
        <w:tc>
          <w:tcPr>
            <w:tcW w:w="3714" w:type="dxa"/>
          </w:tcPr>
          <w:p w:rsidR="006B5A20" w:rsidRDefault="006B5A20" w:rsidP="006D5FFE">
            <w:pPr>
              <w:ind w:left="57" w:right="57"/>
            </w:pPr>
            <w:r>
              <w:t>Сети и системы инженерно-технического обеспечения</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Лифты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Эскалаторы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Инвалидные подъемники</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фундаментов</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стен</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перекрытий</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кровли</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335"/>
        </w:trPr>
        <w:tc>
          <w:tcPr>
            <w:tcW w:w="3714" w:type="dxa"/>
          </w:tcPr>
          <w:p w:rsidR="006B5A20" w:rsidRDefault="006B5A20" w:rsidP="006D5FFE">
            <w:pPr>
              <w:ind w:left="57" w:right="57"/>
            </w:pPr>
            <w:r>
              <w:t xml:space="preserve">Иные показатели </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9951" w:type="dxa"/>
            <w:gridSpan w:val="4"/>
            <w:vAlign w:val="center"/>
          </w:tcPr>
          <w:p w:rsidR="006B5A20" w:rsidRDefault="006B5A20" w:rsidP="006D5FFE">
            <w:pPr>
              <w:jc w:val="center"/>
            </w:pPr>
            <w:r>
              <w:t>3. Объекты производственного назначения</w:t>
            </w:r>
          </w:p>
        </w:tc>
      </w:tr>
      <w:tr w:rsidR="006B5A20" w:rsidTr="006D5FFE">
        <w:tblPrEx>
          <w:tblCellMar>
            <w:top w:w="0" w:type="dxa"/>
            <w:bottom w:w="0" w:type="dxa"/>
          </w:tblCellMar>
        </w:tblPrEx>
        <w:trPr>
          <w:trHeight w:val="1000"/>
        </w:trPr>
        <w:tc>
          <w:tcPr>
            <w:tcW w:w="9951" w:type="dxa"/>
            <w:gridSpan w:val="4"/>
          </w:tcPr>
          <w:p w:rsidR="006B5A20" w:rsidRPr="00BB6529" w:rsidRDefault="006B5A20" w:rsidP="006D5FFE">
            <w:pPr>
              <w:ind w:left="57" w:right="57"/>
              <w:jc w:val="both"/>
            </w:pPr>
            <w:r>
              <w:lastRenderedPageBreak/>
              <w:t xml:space="preserve">Наименование объекта капитального строительства в соответствии с проектной документацией:  </w:t>
            </w:r>
          </w:p>
          <w:p w:rsidR="006B5A20" w:rsidRPr="00BB6529" w:rsidRDefault="006B5A20" w:rsidP="006D5FFE">
            <w:pPr>
              <w:ind w:left="57" w:right="57"/>
              <w:jc w:val="both"/>
            </w:pPr>
          </w:p>
        </w:tc>
      </w:tr>
      <w:tr w:rsidR="006B5A20" w:rsidTr="006D5FFE">
        <w:tblPrEx>
          <w:tblCellMar>
            <w:top w:w="0" w:type="dxa"/>
            <w:bottom w:w="0" w:type="dxa"/>
          </w:tblCellMar>
        </w:tblPrEx>
        <w:tc>
          <w:tcPr>
            <w:tcW w:w="3714" w:type="dxa"/>
          </w:tcPr>
          <w:p w:rsidR="006B5A20" w:rsidRDefault="006B5A20" w:rsidP="006D5FFE">
            <w:pPr>
              <w:ind w:left="57" w:right="57"/>
            </w:pPr>
            <w:r>
              <w:t>Тип объекта</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Мощность</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Производительность</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720"/>
        </w:trPr>
        <w:tc>
          <w:tcPr>
            <w:tcW w:w="3714" w:type="dxa"/>
          </w:tcPr>
          <w:p w:rsidR="006B5A20" w:rsidRDefault="006B5A20" w:rsidP="006D5FFE">
            <w:pPr>
              <w:ind w:left="57" w:right="57"/>
            </w:pPr>
            <w:r>
              <w:t>Сети и системы инженерно-технического обеспечения</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Лифты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Эскалаторы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Инвалидные подъемники</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фундаментов</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стен</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перекрытий</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кровли</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371"/>
        </w:trPr>
        <w:tc>
          <w:tcPr>
            <w:tcW w:w="3714" w:type="dxa"/>
          </w:tcPr>
          <w:p w:rsidR="006B5A20" w:rsidRDefault="006B5A20" w:rsidP="006D5FFE">
            <w:pPr>
              <w:ind w:left="57" w:right="57"/>
            </w:pPr>
            <w:r>
              <w:t xml:space="preserve">Иные показатели </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9951" w:type="dxa"/>
            <w:gridSpan w:val="4"/>
            <w:vAlign w:val="center"/>
          </w:tcPr>
          <w:p w:rsidR="006B5A20" w:rsidRDefault="006B5A20" w:rsidP="006D5FFE">
            <w:pPr>
              <w:jc w:val="center"/>
            </w:pPr>
            <w:r>
              <w:t>4. Линейные объекты</w:t>
            </w: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Категория</w:t>
            </w:r>
            <w:r>
              <w:br/>
              <w:t>(класс)</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Протяженность</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Мощность (пропускная способность, грузооборот, интенсивность движения)</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Диаметры и количество трубопроводов, характеристики материалов труб</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Тип (КЛ, ВЛ, КВЛ), уровень напряжения линий электропередачи</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Перечень конструктивных элементов, оказывающих</w:t>
            </w:r>
            <w:r>
              <w:br/>
              <w:t>влияние на безопасность</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c>
          <w:tcPr>
            <w:tcW w:w="3714" w:type="dxa"/>
          </w:tcPr>
          <w:p w:rsidR="006B5A20" w:rsidRDefault="006B5A20" w:rsidP="006D5FFE">
            <w:pPr>
              <w:ind w:left="57" w:right="57"/>
            </w:pPr>
            <w:r>
              <w:t xml:space="preserve">Иные показатели </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800"/>
        </w:trPr>
        <w:tc>
          <w:tcPr>
            <w:tcW w:w="9951" w:type="dxa"/>
            <w:gridSpan w:val="4"/>
            <w:vAlign w:val="center"/>
          </w:tcPr>
          <w:p w:rsidR="006B5A20" w:rsidRDefault="006B5A20" w:rsidP="006D5FFE">
            <w:pPr>
              <w:keepNext/>
              <w:jc w:val="center"/>
            </w:pPr>
            <w:r>
              <w:t>5. Соответствие требованиям энергетической эффективности и требованиям</w:t>
            </w:r>
            <w:r>
              <w:br/>
              <w:t>оснащенности приборами учета используемых энергетических ресурсов</w:t>
            </w: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Класс энергоэффективности здания</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Удельный расход тепловой энергии на 1 кв. м площади</w:t>
            </w:r>
          </w:p>
        </w:tc>
        <w:tc>
          <w:tcPr>
            <w:tcW w:w="1701" w:type="dxa"/>
          </w:tcPr>
          <w:p w:rsidR="006B5A20" w:rsidRDefault="006B5A20" w:rsidP="006D5FFE">
            <w:pPr>
              <w:jc w:val="center"/>
            </w:pPr>
            <w:r>
              <w:t>кВт</w:t>
            </w:r>
            <w:r>
              <w:rPr>
                <w:lang w:val="en-US"/>
              </w:rPr>
              <w:t>•</w:t>
            </w:r>
            <w:r>
              <w:t>ч/м</w:t>
            </w:r>
            <w:r>
              <w:rPr>
                <w:vertAlign w:val="superscript"/>
              </w:rPr>
              <w:t>2</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утепления наружных ограждающих конструкций</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c>
          <w:tcPr>
            <w:tcW w:w="3714" w:type="dxa"/>
          </w:tcPr>
          <w:p w:rsidR="006B5A20" w:rsidRDefault="006B5A20" w:rsidP="006D5FFE">
            <w:pPr>
              <w:ind w:left="57" w:right="57"/>
            </w:pPr>
            <w:r>
              <w:t>Заполнение световых проемов</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bl>
    <w:p w:rsidR="006B5A20" w:rsidRDefault="006B5A20" w:rsidP="006B5A20">
      <w:pPr>
        <w:ind w:firstLine="567"/>
        <w:jc w:val="both"/>
      </w:pPr>
    </w:p>
    <w:p w:rsidR="006B5A20" w:rsidRPr="009C58E4" w:rsidRDefault="006B5A20" w:rsidP="006B5A20">
      <w:pPr>
        <w:ind w:firstLine="567"/>
        <w:jc w:val="both"/>
      </w:pPr>
      <w:r w:rsidRPr="009C58E4">
        <w:t>Мне разъяснено, что в соответствии с Градостроительным кодексом Российской Федерации документы, (их копии или сведения, содержащиеся в них), указанные в под</w:t>
      </w:r>
      <w:hyperlink r:id="rId44" w:history="1">
        <w:r w:rsidRPr="009C58E4">
          <w:t>пунктах 4</w:t>
        </w:r>
      </w:hyperlink>
      <w:r w:rsidRPr="009C58E4">
        <w:t xml:space="preserve">, </w:t>
      </w:r>
      <w:hyperlink r:id="rId45" w:history="1">
        <w:r w:rsidRPr="009C58E4">
          <w:t>5</w:t>
        </w:r>
      </w:hyperlink>
      <w:r w:rsidRPr="009C58E4">
        <w:t xml:space="preserve">, 6 и </w:t>
      </w:r>
      <w:hyperlink r:id="rId46" w:history="1">
        <w:r w:rsidRPr="009C58E4">
          <w:t>11</w:t>
        </w:r>
      </w:hyperlink>
      <w:r w:rsidRPr="009C58E4">
        <w:t xml:space="preserve"> пункта 14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Pr="009C58E4">
        <w:lastRenderedPageBreak/>
        <w:t>распоряжении которых находятся указанные документы, если застройщик не представил указанные документы самостоятельно.</w:t>
      </w:r>
      <w:r>
        <w:t xml:space="preserve"> </w:t>
      </w:r>
      <w:r w:rsidRPr="009C58E4">
        <w:t xml:space="preserve">Документы, указанные в </w:t>
      </w:r>
      <w:hyperlink r:id="rId47" w:history="1">
        <w:r w:rsidRPr="009C58E4">
          <w:t>пунктах 4</w:t>
        </w:r>
      </w:hyperlink>
      <w:r w:rsidRPr="009C58E4">
        <w:t xml:space="preserve">, </w:t>
      </w:r>
      <w:hyperlink r:id="rId48" w:history="1">
        <w:r w:rsidRPr="009C58E4">
          <w:t>7</w:t>
        </w:r>
      </w:hyperlink>
      <w:r w:rsidRPr="009C58E4">
        <w:t xml:space="preserve">, </w:t>
      </w:r>
      <w:hyperlink r:id="rId49" w:history="1">
        <w:r w:rsidRPr="009C58E4">
          <w:t>8</w:t>
        </w:r>
      </w:hyperlink>
      <w:r w:rsidRPr="009C58E4">
        <w:t xml:space="preserve">, </w:t>
      </w:r>
      <w:hyperlink r:id="rId50" w:history="1">
        <w:r w:rsidRPr="009C58E4">
          <w:t>9</w:t>
        </w:r>
      </w:hyperlink>
      <w:r w:rsidRPr="009C58E4">
        <w:t xml:space="preserve"> и </w:t>
      </w:r>
      <w:hyperlink r:id="rId51" w:history="1">
        <w:r w:rsidRPr="009C58E4">
          <w:t>10</w:t>
        </w:r>
      </w:hyperlink>
      <w:r w:rsidRPr="009C58E4">
        <w:t xml:space="preserve"> пункта 14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B5A20" w:rsidRPr="00BB6529" w:rsidRDefault="006B5A20" w:rsidP="006B5A20">
      <w:pPr>
        <w:ind w:firstLine="567"/>
        <w:jc w:val="both"/>
      </w:pPr>
    </w:p>
    <w:p w:rsidR="006B5A20" w:rsidRPr="00BB6529" w:rsidRDefault="006B5A20" w:rsidP="006B5A20">
      <w:pPr>
        <w:pStyle w:val="ConsNonformat"/>
        <w:rPr>
          <w:rFonts w:ascii="Times New Roman" w:hAnsi="Times New Roman" w:cs="Times New Roman"/>
          <w:sz w:val="24"/>
          <w:szCs w:val="24"/>
        </w:rPr>
      </w:pPr>
      <w:r w:rsidRPr="00BB6529">
        <w:rPr>
          <w:rFonts w:ascii="Times New Roman" w:hAnsi="Times New Roman" w:cs="Times New Roman"/>
          <w:sz w:val="24"/>
          <w:szCs w:val="24"/>
        </w:rPr>
        <w:t xml:space="preserve">Заказчик (застройщик)          ____________________           ___________     ________________ </w:t>
      </w:r>
    </w:p>
    <w:p w:rsidR="006B5A20" w:rsidRPr="00BB6529" w:rsidRDefault="006B5A20" w:rsidP="006B5A20">
      <w:r w:rsidRPr="00BB6529">
        <w:t xml:space="preserve">                                                         (Должность)           </w:t>
      </w:r>
      <w:r w:rsidRPr="00BB6529">
        <w:tab/>
        <w:t xml:space="preserve">        (Подпись)                  (Ф.И.О.)</w:t>
      </w:r>
    </w:p>
    <w:p w:rsidR="006B5A20" w:rsidRPr="00BB6529" w:rsidRDefault="006B5A20" w:rsidP="006B5A20">
      <w:pPr>
        <w:pStyle w:val="ConsNonformat"/>
        <w:rPr>
          <w:rFonts w:ascii="Times New Roman" w:hAnsi="Times New Roman" w:cs="Times New Roman"/>
          <w:sz w:val="24"/>
          <w:szCs w:val="24"/>
        </w:rPr>
      </w:pPr>
      <w:r w:rsidRPr="00BB6529">
        <w:rPr>
          <w:rFonts w:ascii="Times New Roman" w:hAnsi="Times New Roman" w:cs="Times New Roman"/>
          <w:sz w:val="24"/>
          <w:szCs w:val="24"/>
        </w:rPr>
        <w:t>М.П.</w:t>
      </w: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Pr="009C58E4" w:rsidRDefault="006B5A20" w:rsidP="006B5A20">
      <w:pPr>
        <w:pStyle w:val="a5"/>
        <w:ind w:left="5664"/>
      </w:pPr>
      <w:r w:rsidRPr="009C58E4">
        <w:lastRenderedPageBreak/>
        <w:t>Приложение № 2</w:t>
      </w:r>
    </w:p>
    <w:p w:rsidR="006B5A20" w:rsidRPr="009C58E4" w:rsidRDefault="006B5A20" w:rsidP="006B5A20">
      <w:pPr>
        <w:ind w:left="5664"/>
      </w:pPr>
      <w:r w:rsidRPr="009C58E4">
        <w:t xml:space="preserve">к Административному регламенту </w:t>
      </w:r>
    </w:p>
    <w:p w:rsidR="006B5A20" w:rsidRPr="009C58E4" w:rsidRDefault="006B5A20" w:rsidP="006B5A20">
      <w:pPr>
        <w:ind w:left="5664"/>
      </w:pPr>
      <w:r w:rsidRPr="009C58E4">
        <w:t>предоставления муниципальной услуги «Предоставление разрешения на ввод объекта в эксплуатацию»</w:t>
      </w:r>
    </w:p>
    <w:p w:rsidR="006B5A20" w:rsidRDefault="006B5A20" w:rsidP="006B5A20">
      <w:pPr>
        <w:spacing w:before="120"/>
        <w:ind w:left="5670"/>
        <w:rPr>
          <w:sz w:val="18"/>
          <w:szCs w:val="18"/>
        </w:rPr>
      </w:pPr>
      <w:r>
        <w:rPr>
          <w:sz w:val="18"/>
          <w:szCs w:val="18"/>
        </w:rPr>
        <w:t>Типовая межотраслевая форма № КС- 11</w:t>
      </w:r>
    </w:p>
    <w:p w:rsidR="006B5A20" w:rsidRDefault="006B5A20" w:rsidP="006B5A20">
      <w:pPr>
        <w:ind w:left="5670"/>
        <w:rPr>
          <w:sz w:val="18"/>
          <w:szCs w:val="18"/>
        </w:rPr>
      </w:pPr>
      <w:r>
        <w:rPr>
          <w:sz w:val="18"/>
          <w:szCs w:val="18"/>
        </w:rPr>
        <w:t>Утверждена постановлением Госкомстата России</w:t>
      </w:r>
    </w:p>
    <w:p w:rsidR="006B5A20" w:rsidRDefault="006B5A20" w:rsidP="006B5A20">
      <w:pPr>
        <w:spacing w:after="120"/>
        <w:ind w:left="5670"/>
        <w:rPr>
          <w:sz w:val="18"/>
          <w:szCs w:val="18"/>
        </w:rPr>
      </w:pPr>
      <w:r>
        <w:rPr>
          <w:sz w:val="18"/>
          <w:szCs w:val="18"/>
        </w:rPr>
        <w:t>от 30.10.97 № 71а</w:t>
      </w:r>
    </w:p>
    <w:p w:rsidR="006B5A20" w:rsidRPr="00BB6529" w:rsidRDefault="006B5A20" w:rsidP="006B5A20">
      <w:pPr>
        <w:pStyle w:val="1"/>
        <w:ind w:left="3969"/>
        <w:rPr>
          <w:rFonts w:ascii="Times New Roman" w:hAnsi="Times New Roman"/>
          <w:sz w:val="24"/>
          <w:szCs w:val="24"/>
        </w:rPr>
      </w:pPr>
      <w:r w:rsidRPr="00BB6529">
        <w:rPr>
          <w:rFonts w:ascii="Times New Roman" w:hAnsi="Times New Roman"/>
          <w:noProof/>
          <w:sz w:val="24"/>
          <w:szCs w:val="24"/>
        </w:rPr>
        <w:pict>
          <v:group id="_x0000_s1099" style="position:absolute;left:0;text-align:left;margin-left:240.8pt;margin-top:10.45pt;width:55.85pt;height:12.15pt;z-index:251658240" coordorigin="5667,1189" coordsize="1117,447" o:allowincell="f">
            <v:shape id="_x0000_s1100" type="#_x0000_t202" style="position:absolute;left:5688;top:1189;width:1096;height:447" o:allowincell="f" filled="f" stroked="f">
              <v:textbox style="mso-next-textbox:#_x0000_s1100" inset="0,0,0,0">
                <w:txbxContent>
                  <w:p w:rsidR="006B5A20" w:rsidRDefault="006B5A20" w:rsidP="006B5A20">
                    <w:pPr>
                      <w:jc w:val="center"/>
                      <w:rPr>
                        <w:b/>
                        <w:bCs/>
                        <w:lang w:val="en-US"/>
                      </w:rPr>
                    </w:pPr>
                  </w:p>
                </w:txbxContent>
              </v:textbox>
            </v:shape>
            <v:line id="_x0000_s1101" style="position:absolute" from="5667,1431" to="6732,1431" o:allowincell="f"/>
          </v:group>
        </w:pict>
      </w:r>
      <w:r w:rsidRPr="00BB6529">
        <w:rPr>
          <w:rFonts w:ascii="Times New Roman" w:hAnsi="Times New Roman"/>
          <w:sz w:val="24"/>
          <w:szCs w:val="24"/>
        </w:rPr>
        <w:t>АКТ №</w:t>
      </w:r>
    </w:p>
    <w:p w:rsidR="006B5A20" w:rsidRPr="00BB6529" w:rsidRDefault="006B5A20" w:rsidP="006B5A20">
      <w:pPr>
        <w:spacing w:after="120"/>
        <w:jc w:val="center"/>
        <w:rPr>
          <w:b/>
          <w:bCs/>
        </w:rPr>
      </w:pPr>
      <w:r w:rsidRPr="00BB6529">
        <w:rPr>
          <w:b/>
          <w:bCs/>
        </w:rPr>
        <w:t>приемки законченного строительством объекта</w:t>
      </w:r>
    </w:p>
    <w:tbl>
      <w:tblPr>
        <w:tblW w:w="0" w:type="auto"/>
        <w:tblInd w:w="28" w:type="dxa"/>
        <w:tblLayout w:type="fixed"/>
        <w:tblCellMar>
          <w:left w:w="28" w:type="dxa"/>
          <w:right w:w="28" w:type="dxa"/>
        </w:tblCellMar>
        <w:tblLook w:val="0000"/>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6B5A20" w:rsidRPr="00BB6529" w:rsidTr="006D5FFE">
        <w:tblPrEx>
          <w:tblCellMar>
            <w:top w:w="0" w:type="dxa"/>
            <w:bottom w:w="0" w:type="dxa"/>
          </w:tblCellMar>
        </w:tblPrEx>
        <w:trPr>
          <w:gridBefore w:val="3"/>
          <w:gridAfter w:val="4"/>
          <w:wBefore w:w="2495" w:type="dxa"/>
          <w:wAfter w:w="2411" w:type="dxa"/>
          <w:cantSplit/>
        </w:trPr>
        <w:tc>
          <w:tcPr>
            <w:tcW w:w="170" w:type="dxa"/>
            <w:tcBorders>
              <w:top w:val="nil"/>
              <w:left w:val="nil"/>
              <w:bottom w:val="nil"/>
              <w:right w:val="nil"/>
            </w:tcBorders>
            <w:vAlign w:val="bottom"/>
          </w:tcPr>
          <w:p w:rsidR="006B5A20" w:rsidRPr="00BB6529" w:rsidRDefault="006B5A20" w:rsidP="006D5FFE">
            <w:pPr>
              <w:pStyle w:val="a7"/>
            </w:pPr>
            <w:r>
              <w:t>«</w:t>
            </w:r>
          </w:p>
        </w:tc>
        <w:tc>
          <w:tcPr>
            <w:tcW w:w="708" w:type="dxa"/>
            <w:tcBorders>
              <w:top w:val="nil"/>
              <w:left w:val="nil"/>
              <w:bottom w:val="single" w:sz="4" w:space="0" w:color="auto"/>
              <w:right w:val="nil"/>
            </w:tcBorders>
            <w:vAlign w:val="bottom"/>
          </w:tcPr>
          <w:p w:rsidR="006B5A20" w:rsidRPr="00BB6529" w:rsidRDefault="006B5A20" w:rsidP="006D5FFE">
            <w:pPr>
              <w:pStyle w:val="a7"/>
              <w:jc w:val="center"/>
            </w:pPr>
          </w:p>
        </w:tc>
        <w:tc>
          <w:tcPr>
            <w:tcW w:w="256" w:type="dxa"/>
            <w:tcBorders>
              <w:top w:val="nil"/>
              <w:left w:val="nil"/>
              <w:bottom w:val="nil"/>
              <w:right w:val="nil"/>
            </w:tcBorders>
            <w:vAlign w:val="bottom"/>
          </w:tcPr>
          <w:p w:rsidR="006B5A20" w:rsidRPr="00BB6529" w:rsidRDefault="006B5A20" w:rsidP="006D5FFE">
            <w:pPr>
              <w:pStyle w:val="a7"/>
            </w:pPr>
            <w:r>
              <w:t>«</w:t>
            </w:r>
          </w:p>
        </w:tc>
        <w:tc>
          <w:tcPr>
            <w:tcW w:w="1899" w:type="dxa"/>
            <w:tcBorders>
              <w:top w:val="nil"/>
              <w:left w:val="nil"/>
              <w:bottom w:val="single" w:sz="4" w:space="0" w:color="auto"/>
              <w:right w:val="nil"/>
            </w:tcBorders>
            <w:vAlign w:val="bottom"/>
          </w:tcPr>
          <w:p w:rsidR="006B5A20" w:rsidRPr="00BB6529" w:rsidRDefault="006B5A20" w:rsidP="006D5FFE">
            <w:pPr>
              <w:pStyle w:val="a7"/>
              <w:jc w:val="center"/>
            </w:pPr>
          </w:p>
        </w:tc>
        <w:tc>
          <w:tcPr>
            <w:tcW w:w="227" w:type="dxa"/>
            <w:tcBorders>
              <w:top w:val="nil"/>
              <w:left w:val="nil"/>
              <w:bottom w:val="nil"/>
              <w:right w:val="nil"/>
            </w:tcBorders>
            <w:vAlign w:val="bottom"/>
          </w:tcPr>
          <w:p w:rsidR="006B5A20" w:rsidRPr="00BB6529" w:rsidRDefault="006B5A20" w:rsidP="006D5FFE">
            <w:pPr>
              <w:pStyle w:val="a7"/>
              <w:jc w:val="center"/>
            </w:pPr>
          </w:p>
        </w:tc>
        <w:tc>
          <w:tcPr>
            <w:tcW w:w="1190" w:type="dxa"/>
            <w:gridSpan w:val="2"/>
            <w:tcBorders>
              <w:top w:val="nil"/>
              <w:left w:val="nil"/>
              <w:bottom w:val="single" w:sz="4" w:space="0" w:color="auto"/>
              <w:right w:val="nil"/>
            </w:tcBorders>
            <w:vAlign w:val="bottom"/>
          </w:tcPr>
          <w:p w:rsidR="006B5A20" w:rsidRPr="00BB6529" w:rsidRDefault="006B5A20" w:rsidP="006D5FFE">
            <w:pPr>
              <w:pStyle w:val="a7"/>
              <w:jc w:val="center"/>
            </w:pPr>
          </w:p>
        </w:tc>
        <w:tc>
          <w:tcPr>
            <w:tcW w:w="567" w:type="dxa"/>
            <w:gridSpan w:val="2"/>
            <w:tcBorders>
              <w:top w:val="nil"/>
              <w:left w:val="nil"/>
              <w:bottom w:val="nil"/>
              <w:right w:val="nil"/>
            </w:tcBorders>
            <w:vAlign w:val="bottom"/>
          </w:tcPr>
          <w:p w:rsidR="006B5A20" w:rsidRPr="00BB6529" w:rsidRDefault="006B5A20" w:rsidP="006D5FFE">
            <w:pPr>
              <w:pStyle w:val="a7"/>
              <w:jc w:val="center"/>
            </w:pPr>
            <w:r w:rsidRPr="00BB6529">
              <w:t>год</w:t>
            </w:r>
          </w:p>
        </w:tc>
      </w:tr>
      <w:tr w:rsidR="006B5A20" w:rsidRPr="00BB6529" w:rsidTr="006D5FFE">
        <w:tblPrEx>
          <w:tblCellMar>
            <w:top w:w="0" w:type="dxa"/>
            <w:bottom w:w="0" w:type="dxa"/>
          </w:tblCellMar>
        </w:tblPrEx>
        <w:trPr>
          <w:cantSplit/>
        </w:trPr>
        <w:tc>
          <w:tcPr>
            <w:tcW w:w="1134" w:type="dxa"/>
            <w:tcBorders>
              <w:top w:val="nil"/>
              <w:left w:val="nil"/>
              <w:bottom w:val="nil"/>
              <w:right w:val="nil"/>
            </w:tcBorders>
          </w:tcPr>
          <w:p w:rsidR="006B5A20" w:rsidRPr="00BB6529" w:rsidRDefault="006B5A20" w:rsidP="006D5FFE">
            <w:pPr>
              <w:pStyle w:val="a7"/>
            </w:pPr>
          </w:p>
        </w:tc>
        <w:tc>
          <w:tcPr>
            <w:tcW w:w="6096" w:type="dxa"/>
            <w:gridSpan w:val="10"/>
            <w:tcBorders>
              <w:top w:val="nil"/>
              <w:left w:val="nil"/>
              <w:bottom w:val="nil"/>
              <w:right w:val="nil"/>
            </w:tcBorders>
          </w:tcPr>
          <w:p w:rsidR="006B5A20" w:rsidRPr="00BB6529" w:rsidRDefault="006B5A20" w:rsidP="006D5FFE">
            <w:pPr>
              <w:pStyle w:val="a7"/>
            </w:pPr>
          </w:p>
        </w:tc>
        <w:tc>
          <w:tcPr>
            <w:tcW w:w="992" w:type="dxa"/>
            <w:gridSpan w:val="2"/>
            <w:tcBorders>
              <w:top w:val="nil"/>
              <w:left w:val="nil"/>
              <w:bottom w:val="nil"/>
              <w:right w:val="nil"/>
            </w:tcBorders>
          </w:tcPr>
          <w:p w:rsidR="006B5A20" w:rsidRPr="00BB6529" w:rsidRDefault="006B5A20" w:rsidP="006D5FFE">
            <w:pPr>
              <w:pStyle w:val="a7"/>
            </w:pPr>
          </w:p>
        </w:tc>
        <w:tc>
          <w:tcPr>
            <w:tcW w:w="1701" w:type="dxa"/>
            <w:gridSpan w:val="3"/>
            <w:tcBorders>
              <w:top w:val="single" w:sz="4" w:space="0" w:color="auto"/>
              <w:left w:val="single" w:sz="4" w:space="0" w:color="auto"/>
              <w:bottom w:val="single" w:sz="12" w:space="0" w:color="auto"/>
              <w:right w:val="single" w:sz="4" w:space="0" w:color="auto"/>
            </w:tcBorders>
            <w:vAlign w:val="bottom"/>
          </w:tcPr>
          <w:p w:rsidR="006B5A20" w:rsidRPr="00BB6529" w:rsidRDefault="006B5A20" w:rsidP="006D5FFE">
            <w:pPr>
              <w:pStyle w:val="a7"/>
              <w:jc w:val="center"/>
            </w:pPr>
            <w:r w:rsidRPr="00BB6529">
              <w:t>Код</w:t>
            </w:r>
          </w:p>
        </w:tc>
      </w:tr>
      <w:tr w:rsidR="006B5A20" w:rsidRPr="00BB6529" w:rsidTr="006D5FFE">
        <w:tblPrEx>
          <w:tblCellMar>
            <w:top w:w="0" w:type="dxa"/>
            <w:bottom w:w="0" w:type="dxa"/>
          </w:tblCellMar>
        </w:tblPrEx>
        <w:trPr>
          <w:cantSplit/>
        </w:trPr>
        <w:tc>
          <w:tcPr>
            <w:tcW w:w="1134" w:type="dxa"/>
            <w:tcBorders>
              <w:top w:val="nil"/>
              <w:left w:val="nil"/>
              <w:bottom w:val="nil"/>
              <w:right w:val="nil"/>
            </w:tcBorders>
          </w:tcPr>
          <w:p w:rsidR="006B5A20" w:rsidRPr="00BB6529" w:rsidRDefault="006B5A20" w:rsidP="006D5FFE">
            <w:pPr>
              <w:pStyle w:val="a7"/>
            </w:pPr>
          </w:p>
        </w:tc>
        <w:tc>
          <w:tcPr>
            <w:tcW w:w="5387" w:type="dxa"/>
            <w:gridSpan w:val="8"/>
            <w:tcBorders>
              <w:top w:val="nil"/>
              <w:left w:val="nil"/>
              <w:bottom w:val="nil"/>
              <w:right w:val="nil"/>
            </w:tcBorders>
          </w:tcPr>
          <w:p w:rsidR="006B5A20" w:rsidRPr="00BB6529" w:rsidRDefault="006B5A20" w:rsidP="006D5FFE">
            <w:pPr>
              <w:pStyle w:val="a7"/>
            </w:pPr>
          </w:p>
        </w:tc>
        <w:tc>
          <w:tcPr>
            <w:tcW w:w="1701" w:type="dxa"/>
            <w:gridSpan w:val="4"/>
            <w:tcBorders>
              <w:top w:val="nil"/>
              <w:left w:val="nil"/>
              <w:bottom w:val="nil"/>
              <w:right w:val="single" w:sz="12" w:space="0" w:color="auto"/>
            </w:tcBorders>
          </w:tcPr>
          <w:p w:rsidR="006B5A20" w:rsidRPr="00BB6529" w:rsidRDefault="006B5A20" w:rsidP="006D5FFE">
            <w:pPr>
              <w:pStyle w:val="a7"/>
            </w:pPr>
            <w:r w:rsidRPr="00BB6529">
              <w:t>Форма по ОКУД</w:t>
            </w:r>
          </w:p>
        </w:tc>
        <w:tc>
          <w:tcPr>
            <w:tcW w:w="1701" w:type="dxa"/>
            <w:gridSpan w:val="3"/>
            <w:tcBorders>
              <w:top w:val="single" w:sz="12" w:space="0" w:color="auto"/>
              <w:left w:val="nil"/>
              <w:bottom w:val="nil"/>
              <w:right w:val="single" w:sz="12" w:space="0" w:color="auto"/>
            </w:tcBorders>
            <w:vAlign w:val="center"/>
          </w:tcPr>
          <w:p w:rsidR="006B5A20" w:rsidRPr="00BB6529" w:rsidRDefault="006B5A20" w:rsidP="006D5FFE">
            <w:pPr>
              <w:pStyle w:val="a7"/>
              <w:jc w:val="center"/>
            </w:pPr>
            <w:r w:rsidRPr="00BB6529">
              <w:t>0322003</w:t>
            </w:r>
          </w:p>
        </w:tc>
      </w:tr>
      <w:tr w:rsidR="006B5A20" w:rsidRPr="00BB6529" w:rsidTr="006D5FFE">
        <w:tblPrEx>
          <w:tblCellMar>
            <w:top w:w="0" w:type="dxa"/>
            <w:bottom w:w="0" w:type="dxa"/>
          </w:tblCellMar>
        </w:tblPrEx>
        <w:tc>
          <w:tcPr>
            <w:tcW w:w="1134" w:type="dxa"/>
            <w:tcBorders>
              <w:top w:val="nil"/>
              <w:left w:val="nil"/>
              <w:bottom w:val="nil"/>
              <w:right w:val="nil"/>
            </w:tcBorders>
          </w:tcPr>
          <w:p w:rsidR="006B5A20" w:rsidRPr="00BB6529" w:rsidRDefault="006B5A20" w:rsidP="006D5FFE">
            <w:pPr>
              <w:pStyle w:val="a7"/>
            </w:pPr>
          </w:p>
        </w:tc>
        <w:tc>
          <w:tcPr>
            <w:tcW w:w="5387" w:type="dxa"/>
            <w:gridSpan w:val="8"/>
            <w:tcBorders>
              <w:top w:val="nil"/>
              <w:left w:val="nil"/>
              <w:bottom w:val="nil"/>
              <w:right w:val="nil"/>
            </w:tcBorders>
          </w:tcPr>
          <w:p w:rsidR="006B5A20" w:rsidRPr="00BB6529" w:rsidRDefault="006B5A20" w:rsidP="006D5FFE">
            <w:pPr>
              <w:pStyle w:val="a7"/>
            </w:pPr>
          </w:p>
        </w:tc>
        <w:tc>
          <w:tcPr>
            <w:tcW w:w="1701" w:type="dxa"/>
            <w:gridSpan w:val="4"/>
            <w:tcBorders>
              <w:top w:val="nil"/>
              <w:left w:val="nil"/>
              <w:bottom w:val="nil"/>
              <w:right w:val="single" w:sz="12" w:space="0" w:color="auto"/>
            </w:tcBorders>
          </w:tcPr>
          <w:p w:rsidR="006B5A20" w:rsidRPr="00BB6529" w:rsidRDefault="006B5A20" w:rsidP="006D5FFE">
            <w:pPr>
              <w:pStyle w:val="a7"/>
            </w:pPr>
            <w:r w:rsidRPr="00BB6529">
              <w:t>Дата составления</w:t>
            </w:r>
          </w:p>
        </w:tc>
        <w:tc>
          <w:tcPr>
            <w:tcW w:w="567" w:type="dxa"/>
            <w:tcBorders>
              <w:top w:val="single" w:sz="4" w:space="0" w:color="auto"/>
              <w:left w:val="nil"/>
              <w:bottom w:val="single" w:sz="4" w:space="0" w:color="auto"/>
              <w:right w:val="single" w:sz="4" w:space="0" w:color="auto"/>
            </w:tcBorders>
            <w:vAlign w:val="center"/>
          </w:tcPr>
          <w:p w:rsidR="006B5A20" w:rsidRPr="00BB6529" w:rsidRDefault="006B5A20" w:rsidP="006D5FFE">
            <w:pPr>
              <w:pStyle w:val="a7"/>
              <w:jc w:val="center"/>
            </w:pPr>
          </w:p>
        </w:tc>
        <w:tc>
          <w:tcPr>
            <w:tcW w:w="567" w:type="dxa"/>
            <w:tcBorders>
              <w:top w:val="single" w:sz="4" w:space="0" w:color="auto"/>
              <w:left w:val="nil"/>
              <w:bottom w:val="single" w:sz="4" w:space="0" w:color="auto"/>
              <w:right w:val="nil"/>
            </w:tcBorders>
            <w:vAlign w:val="center"/>
          </w:tcPr>
          <w:p w:rsidR="006B5A20" w:rsidRPr="00BB6529" w:rsidRDefault="006B5A20" w:rsidP="006D5FFE">
            <w:pPr>
              <w:pStyle w:val="a7"/>
              <w:jc w:val="center"/>
            </w:pPr>
          </w:p>
        </w:tc>
        <w:tc>
          <w:tcPr>
            <w:tcW w:w="567" w:type="dxa"/>
            <w:tcBorders>
              <w:top w:val="single" w:sz="4" w:space="0" w:color="auto"/>
              <w:left w:val="single" w:sz="4" w:space="0" w:color="auto"/>
              <w:bottom w:val="single" w:sz="4" w:space="0" w:color="auto"/>
              <w:right w:val="single" w:sz="12" w:space="0" w:color="auto"/>
            </w:tcBorders>
            <w:vAlign w:val="center"/>
          </w:tcPr>
          <w:p w:rsidR="006B5A20" w:rsidRPr="00BB6529" w:rsidRDefault="006B5A20" w:rsidP="006D5FFE">
            <w:pPr>
              <w:pStyle w:val="a7"/>
              <w:jc w:val="center"/>
            </w:pPr>
          </w:p>
        </w:tc>
      </w:tr>
      <w:tr w:rsidR="006B5A20" w:rsidRPr="00BB6529" w:rsidTr="006D5FFE">
        <w:tblPrEx>
          <w:tblCellMar>
            <w:top w:w="0" w:type="dxa"/>
            <w:bottom w:w="0" w:type="dxa"/>
          </w:tblCellMar>
        </w:tblPrEx>
        <w:trPr>
          <w:cantSplit/>
        </w:trPr>
        <w:tc>
          <w:tcPr>
            <w:tcW w:w="1418" w:type="dxa"/>
            <w:gridSpan w:val="2"/>
            <w:tcBorders>
              <w:top w:val="nil"/>
              <w:left w:val="nil"/>
              <w:bottom w:val="nil"/>
              <w:right w:val="nil"/>
            </w:tcBorders>
          </w:tcPr>
          <w:p w:rsidR="006B5A20" w:rsidRPr="00BB6529" w:rsidRDefault="006B5A20" w:rsidP="006D5FFE">
            <w:pPr>
              <w:pStyle w:val="a7"/>
            </w:pPr>
            <w:r w:rsidRPr="00BB6529">
              <w:t>Организация</w:t>
            </w:r>
          </w:p>
        </w:tc>
        <w:tc>
          <w:tcPr>
            <w:tcW w:w="5812" w:type="dxa"/>
            <w:gridSpan w:val="9"/>
            <w:tcBorders>
              <w:top w:val="nil"/>
              <w:left w:val="nil"/>
              <w:bottom w:val="single" w:sz="4" w:space="0" w:color="auto"/>
              <w:right w:val="nil"/>
            </w:tcBorders>
            <w:vAlign w:val="bottom"/>
          </w:tcPr>
          <w:p w:rsidR="006B5A20" w:rsidRPr="00BB6529" w:rsidRDefault="006B5A20" w:rsidP="006D5FFE">
            <w:pPr>
              <w:pStyle w:val="a7"/>
            </w:pPr>
          </w:p>
        </w:tc>
        <w:tc>
          <w:tcPr>
            <w:tcW w:w="992" w:type="dxa"/>
            <w:gridSpan w:val="2"/>
            <w:tcBorders>
              <w:top w:val="nil"/>
              <w:left w:val="nil"/>
              <w:bottom w:val="nil"/>
              <w:right w:val="single" w:sz="12" w:space="0" w:color="auto"/>
            </w:tcBorders>
          </w:tcPr>
          <w:p w:rsidR="006B5A20" w:rsidRPr="00BB6529" w:rsidRDefault="006B5A20" w:rsidP="006D5FFE">
            <w:pPr>
              <w:pStyle w:val="a7"/>
            </w:pPr>
            <w:r w:rsidRPr="00BB6529">
              <w:t>по ОКПО</w:t>
            </w:r>
          </w:p>
        </w:tc>
        <w:tc>
          <w:tcPr>
            <w:tcW w:w="1701" w:type="dxa"/>
            <w:gridSpan w:val="3"/>
            <w:tcBorders>
              <w:top w:val="nil"/>
              <w:left w:val="nil"/>
              <w:bottom w:val="single" w:sz="12" w:space="0" w:color="auto"/>
              <w:right w:val="single" w:sz="12" w:space="0" w:color="auto"/>
            </w:tcBorders>
            <w:vAlign w:val="center"/>
          </w:tcPr>
          <w:p w:rsidR="006B5A20" w:rsidRPr="00BB6529" w:rsidRDefault="006B5A20" w:rsidP="006D5FFE">
            <w:pPr>
              <w:pStyle w:val="a7"/>
              <w:jc w:val="center"/>
            </w:pPr>
          </w:p>
        </w:tc>
      </w:tr>
    </w:tbl>
    <w:p w:rsidR="006B5A20" w:rsidRPr="00BB6529" w:rsidRDefault="006B5A20" w:rsidP="006B5A20">
      <w:pPr>
        <w:pStyle w:val="a7"/>
      </w:pPr>
    </w:p>
    <w:tbl>
      <w:tblPr>
        <w:tblW w:w="0" w:type="auto"/>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276"/>
        <w:gridCol w:w="992"/>
        <w:gridCol w:w="851"/>
        <w:gridCol w:w="567"/>
      </w:tblGrid>
      <w:tr w:rsidR="006B5A20" w:rsidRPr="00BB6529" w:rsidTr="006D5FFE">
        <w:tblPrEx>
          <w:tblCellMar>
            <w:top w:w="0" w:type="dxa"/>
            <w:bottom w:w="0" w:type="dxa"/>
          </w:tblCellMar>
        </w:tblPrEx>
        <w:trPr>
          <w:cantSplit/>
        </w:trPr>
        <w:tc>
          <w:tcPr>
            <w:tcW w:w="1134" w:type="dxa"/>
            <w:vMerge w:val="restart"/>
            <w:vAlign w:val="center"/>
          </w:tcPr>
          <w:p w:rsidR="006B5A20" w:rsidRPr="00BB6529" w:rsidRDefault="006B5A20" w:rsidP="006D5FFE">
            <w:pPr>
              <w:pStyle w:val="a7"/>
              <w:jc w:val="center"/>
            </w:pPr>
            <w:r w:rsidRPr="00BB6529">
              <w:t>Код вида операции</w:t>
            </w:r>
          </w:p>
        </w:tc>
        <w:tc>
          <w:tcPr>
            <w:tcW w:w="3686" w:type="dxa"/>
            <w:gridSpan w:val="4"/>
            <w:vAlign w:val="bottom"/>
          </w:tcPr>
          <w:p w:rsidR="006B5A20" w:rsidRPr="00BB6529" w:rsidRDefault="006B5A20" w:rsidP="006D5FFE">
            <w:pPr>
              <w:pStyle w:val="a7"/>
              <w:jc w:val="center"/>
            </w:pPr>
            <w:r w:rsidRPr="00BB6529">
              <w:t>Код</w:t>
            </w:r>
          </w:p>
        </w:tc>
      </w:tr>
      <w:tr w:rsidR="006B5A20" w:rsidRPr="00BB6529" w:rsidTr="006D5FFE">
        <w:tblPrEx>
          <w:tblCellMar>
            <w:top w:w="0" w:type="dxa"/>
            <w:bottom w:w="0" w:type="dxa"/>
          </w:tblCellMar>
        </w:tblPrEx>
        <w:trPr>
          <w:cantSplit/>
        </w:trPr>
        <w:tc>
          <w:tcPr>
            <w:tcW w:w="1134" w:type="dxa"/>
            <w:vMerge/>
            <w:tcBorders>
              <w:bottom w:val="single" w:sz="12" w:space="0" w:color="auto"/>
            </w:tcBorders>
          </w:tcPr>
          <w:p w:rsidR="006B5A20" w:rsidRPr="00BB6529" w:rsidRDefault="006B5A20" w:rsidP="006D5FFE">
            <w:pPr>
              <w:pStyle w:val="a7"/>
            </w:pPr>
          </w:p>
        </w:tc>
        <w:tc>
          <w:tcPr>
            <w:tcW w:w="1276" w:type="dxa"/>
            <w:tcBorders>
              <w:bottom w:val="single" w:sz="12" w:space="0" w:color="auto"/>
            </w:tcBorders>
            <w:vAlign w:val="bottom"/>
          </w:tcPr>
          <w:p w:rsidR="006B5A20" w:rsidRPr="00BB6529" w:rsidRDefault="006B5A20" w:rsidP="006D5FFE">
            <w:pPr>
              <w:pStyle w:val="a7"/>
              <w:jc w:val="center"/>
            </w:pPr>
            <w:r w:rsidRPr="00BB6529">
              <w:t>строитель</w:t>
            </w:r>
            <w:r w:rsidRPr="00BB6529">
              <w:softHyphen/>
              <w:t>ной органи</w:t>
            </w:r>
            <w:r w:rsidRPr="00BB6529">
              <w:softHyphen/>
              <w:t>зации</w:t>
            </w:r>
          </w:p>
        </w:tc>
        <w:tc>
          <w:tcPr>
            <w:tcW w:w="992" w:type="dxa"/>
            <w:tcBorders>
              <w:bottom w:val="single" w:sz="12" w:space="0" w:color="auto"/>
            </w:tcBorders>
            <w:vAlign w:val="center"/>
          </w:tcPr>
          <w:p w:rsidR="006B5A20" w:rsidRPr="00BB6529" w:rsidRDefault="006B5A20" w:rsidP="006D5FFE">
            <w:pPr>
              <w:pStyle w:val="a7"/>
              <w:jc w:val="center"/>
            </w:pPr>
            <w:r w:rsidRPr="00BB6529">
              <w:t>участка</w:t>
            </w:r>
          </w:p>
        </w:tc>
        <w:tc>
          <w:tcPr>
            <w:tcW w:w="851" w:type="dxa"/>
            <w:tcBorders>
              <w:bottom w:val="single" w:sz="12" w:space="0" w:color="auto"/>
            </w:tcBorders>
            <w:vAlign w:val="center"/>
          </w:tcPr>
          <w:p w:rsidR="006B5A20" w:rsidRPr="00BB6529" w:rsidRDefault="006B5A20" w:rsidP="006D5FFE">
            <w:pPr>
              <w:pStyle w:val="a7"/>
              <w:jc w:val="center"/>
            </w:pPr>
            <w:r w:rsidRPr="00BB6529">
              <w:t>объекта</w:t>
            </w:r>
          </w:p>
        </w:tc>
        <w:tc>
          <w:tcPr>
            <w:tcW w:w="567" w:type="dxa"/>
            <w:tcBorders>
              <w:bottom w:val="single" w:sz="12" w:space="0" w:color="auto"/>
            </w:tcBorders>
            <w:vAlign w:val="center"/>
          </w:tcPr>
          <w:p w:rsidR="006B5A20" w:rsidRPr="00BB6529" w:rsidRDefault="006B5A20" w:rsidP="006D5FFE">
            <w:pPr>
              <w:pStyle w:val="a7"/>
              <w:jc w:val="center"/>
            </w:pPr>
          </w:p>
        </w:tc>
      </w:tr>
      <w:tr w:rsidR="006B5A20" w:rsidRPr="00BB6529" w:rsidTr="006D5FFE">
        <w:tblPrEx>
          <w:tblCellMar>
            <w:top w:w="0" w:type="dxa"/>
            <w:bottom w:w="0" w:type="dxa"/>
          </w:tblCellMar>
        </w:tblPrEx>
        <w:tc>
          <w:tcPr>
            <w:tcW w:w="1134" w:type="dxa"/>
            <w:tcBorders>
              <w:top w:val="single" w:sz="12" w:space="0" w:color="auto"/>
              <w:left w:val="single" w:sz="12" w:space="0" w:color="auto"/>
              <w:bottom w:val="single" w:sz="12" w:space="0" w:color="auto"/>
            </w:tcBorders>
            <w:vAlign w:val="center"/>
          </w:tcPr>
          <w:p w:rsidR="006B5A20" w:rsidRPr="00BB6529" w:rsidRDefault="006B5A20" w:rsidP="006D5FFE">
            <w:pPr>
              <w:pStyle w:val="a7"/>
              <w:jc w:val="center"/>
            </w:pPr>
          </w:p>
        </w:tc>
        <w:tc>
          <w:tcPr>
            <w:tcW w:w="1276" w:type="dxa"/>
            <w:tcBorders>
              <w:top w:val="single" w:sz="12" w:space="0" w:color="auto"/>
              <w:bottom w:val="single" w:sz="12" w:space="0" w:color="auto"/>
            </w:tcBorders>
            <w:vAlign w:val="center"/>
          </w:tcPr>
          <w:p w:rsidR="006B5A20" w:rsidRPr="00BB6529" w:rsidRDefault="006B5A20" w:rsidP="006D5FFE">
            <w:pPr>
              <w:pStyle w:val="a7"/>
              <w:jc w:val="center"/>
            </w:pPr>
          </w:p>
        </w:tc>
        <w:tc>
          <w:tcPr>
            <w:tcW w:w="992" w:type="dxa"/>
            <w:tcBorders>
              <w:top w:val="single" w:sz="12" w:space="0" w:color="auto"/>
              <w:bottom w:val="single" w:sz="12" w:space="0" w:color="auto"/>
            </w:tcBorders>
            <w:vAlign w:val="center"/>
          </w:tcPr>
          <w:p w:rsidR="006B5A20" w:rsidRPr="00BB6529" w:rsidRDefault="006B5A20" w:rsidP="006D5FFE">
            <w:pPr>
              <w:pStyle w:val="a7"/>
              <w:jc w:val="center"/>
            </w:pPr>
          </w:p>
        </w:tc>
        <w:tc>
          <w:tcPr>
            <w:tcW w:w="851" w:type="dxa"/>
            <w:tcBorders>
              <w:top w:val="single" w:sz="12" w:space="0" w:color="auto"/>
              <w:bottom w:val="single" w:sz="12" w:space="0" w:color="auto"/>
            </w:tcBorders>
            <w:vAlign w:val="center"/>
          </w:tcPr>
          <w:p w:rsidR="006B5A20" w:rsidRPr="00BB6529" w:rsidRDefault="006B5A20" w:rsidP="006D5FFE">
            <w:pPr>
              <w:pStyle w:val="a7"/>
              <w:jc w:val="center"/>
            </w:pPr>
          </w:p>
        </w:tc>
        <w:tc>
          <w:tcPr>
            <w:tcW w:w="567" w:type="dxa"/>
            <w:tcBorders>
              <w:top w:val="single" w:sz="12" w:space="0" w:color="auto"/>
              <w:bottom w:val="single" w:sz="12" w:space="0" w:color="auto"/>
              <w:right w:val="single" w:sz="12" w:space="0" w:color="auto"/>
            </w:tcBorders>
            <w:vAlign w:val="center"/>
          </w:tcPr>
          <w:p w:rsidR="006B5A20" w:rsidRPr="00BB6529" w:rsidRDefault="006B5A20" w:rsidP="006D5FFE">
            <w:pPr>
              <w:pStyle w:val="a7"/>
              <w:jc w:val="center"/>
            </w:pPr>
          </w:p>
        </w:tc>
      </w:tr>
    </w:tbl>
    <w:p w:rsidR="006B5A20" w:rsidRPr="00BB6529" w:rsidRDefault="006B5A20" w:rsidP="006B5A20">
      <w:pPr>
        <w:pStyle w:val="a7"/>
      </w:pPr>
    </w:p>
    <w:tbl>
      <w:tblPr>
        <w:tblW w:w="0" w:type="auto"/>
        <w:tblInd w:w="28" w:type="dxa"/>
        <w:tblLayout w:type="fixed"/>
        <w:tblCellMar>
          <w:left w:w="28" w:type="dxa"/>
          <w:right w:w="28" w:type="dxa"/>
        </w:tblCellMar>
        <w:tblLook w:val="0000"/>
      </w:tblPr>
      <w:tblGrid>
        <w:gridCol w:w="1560"/>
        <w:gridCol w:w="4536"/>
        <w:gridCol w:w="141"/>
        <w:gridCol w:w="3544"/>
      </w:tblGrid>
      <w:tr w:rsidR="006B5A20" w:rsidRPr="00BB6529" w:rsidTr="006D5FFE">
        <w:tblPrEx>
          <w:tblCellMar>
            <w:top w:w="0" w:type="dxa"/>
            <w:bottom w:w="0" w:type="dxa"/>
          </w:tblCellMar>
        </w:tblPrEx>
        <w:tc>
          <w:tcPr>
            <w:tcW w:w="1560" w:type="dxa"/>
            <w:tcBorders>
              <w:top w:val="nil"/>
              <w:left w:val="nil"/>
              <w:bottom w:val="nil"/>
              <w:right w:val="nil"/>
            </w:tcBorders>
            <w:vAlign w:val="bottom"/>
          </w:tcPr>
          <w:p w:rsidR="006B5A20" w:rsidRPr="00BB6529" w:rsidRDefault="006B5A20" w:rsidP="006D5FFE">
            <w:pPr>
              <w:pStyle w:val="a7"/>
            </w:pPr>
            <w:r w:rsidRPr="00BB6529">
              <w:t>Заказчик в лице</w:t>
            </w:r>
          </w:p>
        </w:tc>
        <w:tc>
          <w:tcPr>
            <w:tcW w:w="4536" w:type="dxa"/>
            <w:tcBorders>
              <w:top w:val="nil"/>
              <w:left w:val="nil"/>
              <w:bottom w:val="single" w:sz="4" w:space="0" w:color="auto"/>
              <w:right w:val="nil"/>
            </w:tcBorders>
            <w:vAlign w:val="bottom"/>
          </w:tcPr>
          <w:p w:rsidR="006B5A20" w:rsidRPr="00BB6529" w:rsidRDefault="006B5A20" w:rsidP="006D5FFE">
            <w:pPr>
              <w:pStyle w:val="a7"/>
              <w:jc w:val="center"/>
            </w:pPr>
          </w:p>
        </w:tc>
        <w:tc>
          <w:tcPr>
            <w:tcW w:w="141" w:type="dxa"/>
            <w:tcBorders>
              <w:top w:val="nil"/>
              <w:left w:val="nil"/>
              <w:bottom w:val="nil"/>
              <w:right w:val="nil"/>
            </w:tcBorders>
            <w:vAlign w:val="bottom"/>
          </w:tcPr>
          <w:p w:rsidR="006B5A20" w:rsidRPr="00BB6529" w:rsidRDefault="006B5A20" w:rsidP="006D5FFE">
            <w:pPr>
              <w:pStyle w:val="a7"/>
            </w:pPr>
            <w:r w:rsidRPr="00BB6529">
              <w:t>,</w:t>
            </w:r>
          </w:p>
        </w:tc>
        <w:tc>
          <w:tcPr>
            <w:tcW w:w="3544" w:type="dxa"/>
            <w:tcBorders>
              <w:top w:val="nil"/>
              <w:left w:val="nil"/>
              <w:bottom w:val="nil"/>
              <w:right w:val="nil"/>
            </w:tcBorders>
            <w:vAlign w:val="bottom"/>
          </w:tcPr>
          <w:p w:rsidR="006B5A20" w:rsidRPr="00BB6529" w:rsidRDefault="006B5A20" w:rsidP="006D5FFE">
            <w:pPr>
              <w:pStyle w:val="a7"/>
            </w:pPr>
            <w:r w:rsidRPr="00BB6529">
              <w:t>с одной стороны и исполнитель работ</w:t>
            </w:r>
          </w:p>
        </w:tc>
      </w:tr>
      <w:tr w:rsidR="006B5A20" w:rsidRPr="00BB6529" w:rsidTr="006D5FFE">
        <w:tblPrEx>
          <w:tblCellMar>
            <w:top w:w="0" w:type="dxa"/>
            <w:bottom w:w="0" w:type="dxa"/>
          </w:tblCellMar>
        </w:tblPrEx>
        <w:tc>
          <w:tcPr>
            <w:tcW w:w="1560" w:type="dxa"/>
            <w:tcBorders>
              <w:top w:val="nil"/>
              <w:left w:val="nil"/>
              <w:bottom w:val="nil"/>
              <w:right w:val="nil"/>
            </w:tcBorders>
          </w:tcPr>
          <w:p w:rsidR="006B5A20" w:rsidRPr="00BB6529" w:rsidRDefault="006B5A20" w:rsidP="006D5FFE">
            <w:pPr>
              <w:pStyle w:val="a7"/>
            </w:pPr>
          </w:p>
        </w:tc>
        <w:tc>
          <w:tcPr>
            <w:tcW w:w="4536" w:type="dxa"/>
            <w:tcBorders>
              <w:top w:val="nil"/>
              <w:left w:val="nil"/>
              <w:bottom w:val="nil"/>
              <w:right w:val="nil"/>
            </w:tcBorders>
          </w:tcPr>
          <w:p w:rsidR="006B5A20" w:rsidRPr="00BB6529" w:rsidRDefault="006B5A20" w:rsidP="006D5FFE">
            <w:pPr>
              <w:pStyle w:val="a7"/>
              <w:jc w:val="center"/>
            </w:pPr>
            <w:r w:rsidRPr="00BB6529">
              <w:t>(должность, фамилия, имя, отчество)</w:t>
            </w:r>
          </w:p>
        </w:tc>
        <w:tc>
          <w:tcPr>
            <w:tcW w:w="141" w:type="dxa"/>
            <w:tcBorders>
              <w:top w:val="nil"/>
              <w:left w:val="nil"/>
              <w:bottom w:val="nil"/>
              <w:right w:val="nil"/>
            </w:tcBorders>
          </w:tcPr>
          <w:p w:rsidR="006B5A20" w:rsidRPr="00BB6529" w:rsidRDefault="006B5A20" w:rsidP="006D5FFE">
            <w:pPr>
              <w:pStyle w:val="a7"/>
            </w:pPr>
          </w:p>
        </w:tc>
        <w:tc>
          <w:tcPr>
            <w:tcW w:w="3544" w:type="dxa"/>
            <w:tcBorders>
              <w:top w:val="nil"/>
              <w:left w:val="nil"/>
              <w:bottom w:val="nil"/>
              <w:right w:val="nil"/>
            </w:tcBorders>
          </w:tcPr>
          <w:p w:rsidR="006B5A20" w:rsidRPr="00BB6529" w:rsidRDefault="006B5A20" w:rsidP="006D5FFE">
            <w:pPr>
              <w:pStyle w:val="a7"/>
            </w:pPr>
          </w:p>
        </w:tc>
      </w:tr>
    </w:tbl>
    <w:p w:rsidR="006B5A20" w:rsidRPr="00BB6529" w:rsidRDefault="006B5A20" w:rsidP="006B5A20">
      <w:pPr>
        <w:pStyle w:val="a7"/>
      </w:pPr>
    </w:p>
    <w:tbl>
      <w:tblPr>
        <w:tblW w:w="0" w:type="auto"/>
        <w:tblInd w:w="28" w:type="dxa"/>
        <w:tblLayout w:type="fixed"/>
        <w:tblCellMar>
          <w:left w:w="28" w:type="dxa"/>
          <w:right w:w="28" w:type="dxa"/>
        </w:tblCellMar>
        <w:tblLook w:val="0000"/>
      </w:tblPr>
      <w:tblGrid>
        <w:gridCol w:w="3856"/>
        <w:gridCol w:w="4224"/>
        <w:gridCol w:w="1843"/>
      </w:tblGrid>
      <w:tr w:rsidR="006B5A20" w:rsidRPr="00BB6529" w:rsidTr="006D5FFE">
        <w:tblPrEx>
          <w:tblCellMar>
            <w:top w:w="0" w:type="dxa"/>
            <w:bottom w:w="0" w:type="dxa"/>
          </w:tblCellMar>
        </w:tblPrEx>
        <w:tc>
          <w:tcPr>
            <w:tcW w:w="3856" w:type="dxa"/>
            <w:tcBorders>
              <w:top w:val="nil"/>
              <w:left w:val="nil"/>
              <w:bottom w:val="nil"/>
              <w:right w:val="nil"/>
            </w:tcBorders>
            <w:vAlign w:val="bottom"/>
          </w:tcPr>
          <w:p w:rsidR="006B5A20" w:rsidRPr="00BB6529" w:rsidRDefault="006B5A20" w:rsidP="006D5FFE">
            <w:pPr>
              <w:pStyle w:val="a7"/>
            </w:pPr>
            <w:r w:rsidRPr="00BB6529">
              <w:t>(генеральный подрядчик, подрядчик) в лице</w:t>
            </w:r>
          </w:p>
        </w:tc>
        <w:tc>
          <w:tcPr>
            <w:tcW w:w="4224" w:type="dxa"/>
            <w:tcBorders>
              <w:top w:val="nil"/>
              <w:left w:val="nil"/>
              <w:bottom w:val="single" w:sz="4" w:space="0" w:color="auto"/>
              <w:right w:val="nil"/>
            </w:tcBorders>
            <w:vAlign w:val="bottom"/>
          </w:tcPr>
          <w:p w:rsidR="006B5A20" w:rsidRPr="00BB6529" w:rsidRDefault="006B5A20" w:rsidP="006D5FFE">
            <w:pPr>
              <w:pStyle w:val="a7"/>
              <w:jc w:val="center"/>
            </w:pPr>
          </w:p>
        </w:tc>
        <w:tc>
          <w:tcPr>
            <w:tcW w:w="1843" w:type="dxa"/>
            <w:tcBorders>
              <w:top w:val="nil"/>
              <w:left w:val="nil"/>
              <w:bottom w:val="nil"/>
              <w:right w:val="nil"/>
            </w:tcBorders>
            <w:vAlign w:val="bottom"/>
          </w:tcPr>
          <w:p w:rsidR="006B5A20" w:rsidRPr="00BB6529" w:rsidRDefault="006B5A20" w:rsidP="006D5FFE">
            <w:pPr>
              <w:pStyle w:val="a7"/>
              <w:jc w:val="center"/>
            </w:pPr>
            <w:r w:rsidRPr="00BB6529">
              <w:t>с другой стороны,</w:t>
            </w:r>
          </w:p>
        </w:tc>
      </w:tr>
      <w:tr w:rsidR="006B5A20" w:rsidRPr="00BB6529" w:rsidTr="006D5FFE">
        <w:tblPrEx>
          <w:tblCellMar>
            <w:top w:w="0" w:type="dxa"/>
            <w:bottom w:w="0" w:type="dxa"/>
          </w:tblCellMar>
        </w:tblPrEx>
        <w:tc>
          <w:tcPr>
            <w:tcW w:w="3856" w:type="dxa"/>
            <w:tcBorders>
              <w:top w:val="nil"/>
              <w:left w:val="nil"/>
              <w:bottom w:val="nil"/>
              <w:right w:val="nil"/>
            </w:tcBorders>
          </w:tcPr>
          <w:p w:rsidR="006B5A20" w:rsidRPr="00BB6529" w:rsidRDefault="006B5A20" w:rsidP="006D5FFE">
            <w:pPr>
              <w:pStyle w:val="a7"/>
              <w:jc w:val="center"/>
            </w:pPr>
          </w:p>
        </w:tc>
        <w:tc>
          <w:tcPr>
            <w:tcW w:w="4224" w:type="dxa"/>
            <w:tcBorders>
              <w:top w:val="nil"/>
              <w:left w:val="nil"/>
              <w:bottom w:val="nil"/>
              <w:right w:val="nil"/>
            </w:tcBorders>
          </w:tcPr>
          <w:p w:rsidR="006B5A20" w:rsidRPr="00BB6529" w:rsidRDefault="006B5A20" w:rsidP="006D5FFE">
            <w:pPr>
              <w:pStyle w:val="a7"/>
              <w:jc w:val="center"/>
            </w:pPr>
            <w:r w:rsidRPr="00BB6529">
              <w:t>(должность, фамилия, имя, отчество)</w:t>
            </w:r>
          </w:p>
        </w:tc>
        <w:tc>
          <w:tcPr>
            <w:tcW w:w="1843" w:type="dxa"/>
            <w:tcBorders>
              <w:top w:val="nil"/>
              <w:left w:val="nil"/>
              <w:bottom w:val="nil"/>
              <w:right w:val="nil"/>
            </w:tcBorders>
          </w:tcPr>
          <w:p w:rsidR="006B5A20" w:rsidRPr="00BB6529" w:rsidRDefault="006B5A20" w:rsidP="006D5FFE">
            <w:pPr>
              <w:pStyle w:val="a7"/>
              <w:jc w:val="center"/>
            </w:pPr>
          </w:p>
        </w:tc>
      </w:tr>
    </w:tbl>
    <w:p w:rsidR="006B5A20" w:rsidRDefault="006B5A20" w:rsidP="006B5A20">
      <w:pPr>
        <w:pStyle w:val="a7"/>
        <w:spacing w:before="40" w:after="240"/>
      </w:pPr>
      <w:r w:rsidRPr="00BB6529">
        <w:t>руководствуясь Временным положением о приемке законченных строительством объектов на территории Российской Федерации, составили настоящий</w:t>
      </w:r>
      <w:r>
        <w:t xml:space="preserve"> акт о нижеследующем.</w:t>
      </w:r>
    </w:p>
    <w:p w:rsidR="006B5A20" w:rsidRDefault="006B5A20" w:rsidP="006B5A20">
      <w:pPr>
        <w:pStyle w:val="a7"/>
        <w:tabs>
          <w:tab w:val="left" w:pos="4962"/>
        </w:tabs>
      </w:pPr>
      <w:r>
        <w:t>1. Исполнителем работ предъявлен заказчику к приемке</w:t>
      </w:r>
      <w:r>
        <w:tab/>
      </w:r>
    </w:p>
    <w:p w:rsidR="006B5A20" w:rsidRDefault="006B5A20" w:rsidP="006B5A20">
      <w:pPr>
        <w:pStyle w:val="a7"/>
        <w:pBdr>
          <w:top w:val="single" w:sz="4" w:space="1" w:color="auto"/>
        </w:pBdr>
        <w:ind w:left="4962"/>
        <w:jc w:val="center"/>
        <w:rPr>
          <w:sz w:val="12"/>
          <w:szCs w:val="12"/>
        </w:rPr>
      </w:pPr>
      <w:r>
        <w:rPr>
          <w:sz w:val="12"/>
          <w:szCs w:val="12"/>
        </w:rPr>
        <w:t>(наименование объекта и вид строительства)</w:t>
      </w:r>
    </w:p>
    <w:p w:rsidR="006B5A20" w:rsidRDefault="006B5A20" w:rsidP="006B5A20">
      <w:pPr>
        <w:pStyle w:val="a7"/>
      </w:pPr>
    </w:p>
    <w:p w:rsidR="006B5A20" w:rsidRDefault="006B5A20" w:rsidP="006B5A20">
      <w:pPr>
        <w:pStyle w:val="a7"/>
        <w:pBdr>
          <w:top w:val="single" w:sz="4" w:space="1" w:color="auto"/>
        </w:pBdr>
        <w:rPr>
          <w:sz w:val="2"/>
          <w:szCs w:val="2"/>
        </w:rPr>
      </w:pPr>
    </w:p>
    <w:p w:rsidR="006B5A20" w:rsidRDefault="006B5A20" w:rsidP="006B5A20">
      <w:pPr>
        <w:pStyle w:val="a7"/>
        <w:tabs>
          <w:tab w:val="left" w:pos="2410"/>
        </w:tabs>
      </w:pPr>
      <w:r>
        <w:t>расположенные по адресу</w:t>
      </w:r>
      <w:r>
        <w:tab/>
      </w:r>
    </w:p>
    <w:p w:rsidR="006B5A20" w:rsidRDefault="006B5A20" w:rsidP="006B5A20">
      <w:pPr>
        <w:pStyle w:val="a7"/>
        <w:pBdr>
          <w:top w:val="single" w:sz="4" w:space="1" w:color="auto"/>
        </w:pBdr>
        <w:ind w:left="2410"/>
        <w:rPr>
          <w:sz w:val="2"/>
          <w:szCs w:val="2"/>
        </w:rPr>
      </w:pPr>
    </w:p>
    <w:p w:rsidR="006B5A20" w:rsidRDefault="006B5A20" w:rsidP="006B5A20">
      <w:pPr>
        <w:pStyle w:val="a7"/>
        <w:spacing w:after="20"/>
      </w:pPr>
    </w:p>
    <w:p w:rsidR="006B5A20" w:rsidRDefault="006B5A20" w:rsidP="006B5A20">
      <w:pPr>
        <w:pStyle w:val="a7"/>
        <w:pBdr>
          <w:top w:val="single" w:sz="4" w:space="1" w:color="auto"/>
        </w:pBdr>
        <w:rPr>
          <w:sz w:val="2"/>
          <w:szCs w:val="2"/>
        </w:rPr>
      </w:pPr>
    </w:p>
    <w:p w:rsidR="006B5A20" w:rsidRDefault="006B5A20" w:rsidP="006B5A20">
      <w:pPr>
        <w:pStyle w:val="a7"/>
        <w:tabs>
          <w:tab w:val="left" w:pos="8080"/>
        </w:tabs>
      </w:pPr>
      <w:r>
        <w:t>2. Строительство производилось в соответствии с разрешением на строительство, выданным</w:t>
      </w:r>
      <w:r>
        <w:tab/>
      </w:r>
    </w:p>
    <w:p w:rsidR="006B5A20" w:rsidRDefault="006B5A20" w:rsidP="006B5A20">
      <w:pPr>
        <w:pStyle w:val="a7"/>
        <w:pBdr>
          <w:top w:val="single" w:sz="4" w:space="1" w:color="auto"/>
        </w:pBdr>
        <w:ind w:left="8080"/>
        <w:jc w:val="center"/>
        <w:rPr>
          <w:sz w:val="12"/>
          <w:szCs w:val="12"/>
        </w:rPr>
      </w:pPr>
      <w:r>
        <w:rPr>
          <w:sz w:val="12"/>
          <w:szCs w:val="12"/>
        </w:rPr>
        <w:t>(наименование</w:t>
      </w:r>
    </w:p>
    <w:p w:rsidR="006B5A20" w:rsidRDefault="006B5A20" w:rsidP="006B5A20">
      <w:pPr>
        <w:pStyle w:val="a7"/>
      </w:pPr>
    </w:p>
    <w:p w:rsidR="006B5A20" w:rsidRDefault="006B5A20" w:rsidP="006B5A20">
      <w:pPr>
        <w:pStyle w:val="a7"/>
        <w:pBdr>
          <w:top w:val="single" w:sz="4" w:space="1" w:color="auto"/>
        </w:pBdr>
        <w:tabs>
          <w:tab w:val="left" w:pos="1985"/>
        </w:tabs>
        <w:spacing w:after="80"/>
        <w:ind w:firstLine="1985"/>
        <w:rPr>
          <w:sz w:val="12"/>
          <w:szCs w:val="12"/>
        </w:rPr>
      </w:pPr>
      <w:r>
        <w:rPr>
          <w:sz w:val="12"/>
          <w:szCs w:val="12"/>
        </w:rPr>
        <w:t>органа, выдавшего разрешение)</w:t>
      </w:r>
    </w:p>
    <w:p w:rsidR="006B5A20" w:rsidRDefault="006B5A20" w:rsidP="006B5A20">
      <w:pPr>
        <w:pStyle w:val="a7"/>
        <w:tabs>
          <w:tab w:val="left" w:pos="3544"/>
        </w:tabs>
      </w:pPr>
      <w:r>
        <w:t>3. В строительстве принимали участие</w:t>
      </w:r>
      <w:r>
        <w:tab/>
      </w:r>
    </w:p>
    <w:p w:rsidR="006B5A20" w:rsidRDefault="006B5A20" w:rsidP="006B5A20">
      <w:pPr>
        <w:pStyle w:val="a7"/>
        <w:pBdr>
          <w:top w:val="single" w:sz="4" w:space="1" w:color="auto"/>
        </w:pBdr>
        <w:ind w:left="3544"/>
        <w:jc w:val="center"/>
        <w:rPr>
          <w:sz w:val="12"/>
          <w:szCs w:val="12"/>
        </w:rPr>
      </w:pPr>
      <w:r>
        <w:rPr>
          <w:sz w:val="12"/>
          <w:szCs w:val="12"/>
        </w:rPr>
        <w:t>(наименование субподрядных организаций, их реквизиты, виды</w:t>
      </w:r>
    </w:p>
    <w:p w:rsidR="006B5A20" w:rsidRDefault="006B5A20" w:rsidP="006B5A20">
      <w:pPr>
        <w:pStyle w:val="a7"/>
      </w:pPr>
    </w:p>
    <w:p w:rsidR="006B5A20" w:rsidRDefault="006B5A20" w:rsidP="006B5A20">
      <w:pPr>
        <w:pStyle w:val="a7"/>
        <w:pBdr>
          <w:top w:val="single" w:sz="4" w:space="1" w:color="auto"/>
        </w:pBdr>
        <w:tabs>
          <w:tab w:val="left" w:pos="1843"/>
        </w:tabs>
        <w:spacing w:after="80"/>
        <w:ind w:firstLine="1985"/>
        <w:rPr>
          <w:sz w:val="12"/>
          <w:szCs w:val="12"/>
        </w:rPr>
      </w:pPr>
      <w:r>
        <w:rPr>
          <w:sz w:val="12"/>
          <w:szCs w:val="12"/>
        </w:rPr>
        <w:t>работ, выполнявшихся каждой из них)</w:t>
      </w:r>
    </w:p>
    <w:p w:rsidR="006B5A20" w:rsidRDefault="006B5A20" w:rsidP="006B5A20">
      <w:pPr>
        <w:pStyle w:val="a7"/>
        <w:tabs>
          <w:tab w:val="left" w:pos="8505"/>
        </w:tabs>
      </w:pPr>
      <w:r>
        <w:t>4. Проектно-сметная документация на строительство разработана генеральным проектировщиком</w:t>
      </w:r>
      <w:r>
        <w:tab/>
      </w:r>
    </w:p>
    <w:p w:rsidR="006B5A20" w:rsidRDefault="006B5A20" w:rsidP="006B5A20">
      <w:pPr>
        <w:pStyle w:val="a7"/>
        <w:pBdr>
          <w:top w:val="single" w:sz="4" w:space="1" w:color="auto"/>
        </w:pBdr>
        <w:ind w:left="8505"/>
        <w:jc w:val="center"/>
        <w:rPr>
          <w:sz w:val="12"/>
          <w:szCs w:val="12"/>
        </w:rPr>
      </w:pPr>
      <w:r>
        <w:rPr>
          <w:sz w:val="12"/>
          <w:szCs w:val="12"/>
        </w:rPr>
        <w:t>(наименование</w:t>
      </w:r>
    </w:p>
    <w:p w:rsidR="006B5A20" w:rsidRDefault="006B5A20" w:rsidP="006B5A20">
      <w:pPr>
        <w:pStyle w:val="a7"/>
      </w:pPr>
    </w:p>
    <w:p w:rsidR="006B5A20" w:rsidRDefault="006B5A20" w:rsidP="006B5A20">
      <w:pPr>
        <w:pStyle w:val="a7"/>
        <w:pBdr>
          <w:top w:val="single" w:sz="4" w:space="1" w:color="auto"/>
        </w:pBdr>
        <w:spacing w:after="120"/>
        <w:rPr>
          <w:sz w:val="12"/>
          <w:szCs w:val="12"/>
        </w:rPr>
      </w:pPr>
      <w:r>
        <w:rPr>
          <w:sz w:val="12"/>
          <w:szCs w:val="12"/>
        </w:rPr>
        <w:t>организации и ее реквизиты)</w:t>
      </w:r>
    </w:p>
    <w:p w:rsidR="006B5A20" w:rsidRDefault="006B5A20" w:rsidP="006B5A20">
      <w:pPr>
        <w:pStyle w:val="a7"/>
        <w:tabs>
          <w:tab w:val="left" w:pos="1418"/>
        </w:tabs>
      </w:pPr>
      <w:r>
        <w:lastRenderedPageBreak/>
        <w:t>выполнившим</w:t>
      </w:r>
      <w:r>
        <w:tab/>
      </w:r>
    </w:p>
    <w:p w:rsidR="006B5A20" w:rsidRDefault="006B5A20" w:rsidP="006B5A20">
      <w:pPr>
        <w:pStyle w:val="a7"/>
        <w:pBdr>
          <w:top w:val="single" w:sz="4" w:space="1" w:color="auto"/>
        </w:pBdr>
        <w:ind w:left="1418" w:firstLine="3544"/>
        <w:rPr>
          <w:sz w:val="12"/>
          <w:szCs w:val="12"/>
        </w:rPr>
      </w:pPr>
      <w:r>
        <w:rPr>
          <w:sz w:val="12"/>
          <w:szCs w:val="12"/>
        </w:rPr>
        <w:t>(наименование частей или разделов документации)</w:t>
      </w:r>
    </w:p>
    <w:p w:rsidR="006B5A20" w:rsidRDefault="006B5A20" w:rsidP="006B5A20">
      <w:pPr>
        <w:pStyle w:val="a7"/>
        <w:tabs>
          <w:tab w:val="left" w:pos="2977"/>
        </w:tabs>
      </w:pPr>
      <w:r>
        <w:t>и субподрядными организациями</w:t>
      </w:r>
      <w:r>
        <w:tab/>
      </w:r>
    </w:p>
    <w:p w:rsidR="006B5A20" w:rsidRDefault="006B5A20" w:rsidP="006B5A20">
      <w:pPr>
        <w:pStyle w:val="a7"/>
        <w:pBdr>
          <w:top w:val="single" w:sz="4" w:space="1" w:color="auto"/>
        </w:pBdr>
        <w:ind w:left="2977" w:firstLine="1559"/>
        <w:rPr>
          <w:sz w:val="12"/>
          <w:szCs w:val="12"/>
        </w:rPr>
      </w:pPr>
      <w:r>
        <w:rPr>
          <w:sz w:val="12"/>
          <w:szCs w:val="12"/>
        </w:rPr>
        <w:t>(наименование организаций, их реквизиты и выполненные части и</w:t>
      </w:r>
    </w:p>
    <w:p w:rsidR="006B5A20" w:rsidRDefault="006B5A20" w:rsidP="006B5A20">
      <w:pPr>
        <w:pStyle w:val="a7"/>
      </w:pPr>
    </w:p>
    <w:p w:rsidR="006B5A20" w:rsidRDefault="006B5A20" w:rsidP="006B5A20">
      <w:pPr>
        <w:pStyle w:val="a7"/>
        <w:pBdr>
          <w:top w:val="single" w:sz="4" w:space="1" w:color="auto"/>
        </w:pBdr>
        <w:jc w:val="center"/>
        <w:rPr>
          <w:sz w:val="12"/>
          <w:szCs w:val="12"/>
        </w:rPr>
      </w:pPr>
      <w:r>
        <w:rPr>
          <w:sz w:val="12"/>
          <w:szCs w:val="12"/>
        </w:rPr>
        <w:t>разделы документации (перечень организаций может указываться в приложении))</w:t>
      </w:r>
    </w:p>
    <w:p w:rsidR="006B5A20" w:rsidRDefault="006B5A20" w:rsidP="006B5A20">
      <w:pPr>
        <w:pStyle w:val="a7"/>
      </w:pPr>
    </w:p>
    <w:p w:rsidR="006B5A20" w:rsidRDefault="006B5A20" w:rsidP="006B5A20">
      <w:pPr>
        <w:pStyle w:val="a7"/>
        <w:pBdr>
          <w:top w:val="single" w:sz="4" w:space="1" w:color="auto"/>
        </w:pBdr>
        <w:rPr>
          <w:sz w:val="2"/>
          <w:szCs w:val="2"/>
        </w:rPr>
      </w:pPr>
    </w:p>
    <w:p w:rsidR="006B5A20" w:rsidRDefault="006B5A20" w:rsidP="006B5A20">
      <w:pPr>
        <w:pStyle w:val="a7"/>
        <w:tabs>
          <w:tab w:val="left" w:pos="4395"/>
        </w:tabs>
        <w:spacing w:before="120"/>
      </w:pPr>
      <w:r>
        <w:t>5. Исходные данные для проектирования выданы</w:t>
      </w:r>
      <w:r>
        <w:tab/>
      </w:r>
    </w:p>
    <w:p w:rsidR="006B5A20" w:rsidRDefault="006B5A20" w:rsidP="006B5A20">
      <w:pPr>
        <w:pStyle w:val="a7"/>
        <w:pBdr>
          <w:top w:val="single" w:sz="4" w:space="1" w:color="auto"/>
        </w:pBdr>
        <w:ind w:left="4395"/>
        <w:jc w:val="center"/>
        <w:rPr>
          <w:sz w:val="12"/>
          <w:szCs w:val="12"/>
        </w:rPr>
      </w:pPr>
      <w:r>
        <w:rPr>
          <w:sz w:val="12"/>
          <w:szCs w:val="12"/>
        </w:rPr>
        <w:t>(наименование научно-исследовательских, изыскательских</w:t>
      </w:r>
    </w:p>
    <w:p w:rsidR="006B5A20" w:rsidRDefault="006B5A20" w:rsidP="006B5A20">
      <w:pPr>
        <w:pStyle w:val="a7"/>
      </w:pPr>
    </w:p>
    <w:p w:rsidR="006B5A20" w:rsidRDefault="006B5A20" w:rsidP="006B5A20">
      <w:pPr>
        <w:pStyle w:val="a7"/>
        <w:pBdr>
          <w:top w:val="single" w:sz="4" w:space="1" w:color="auto"/>
        </w:pBdr>
        <w:jc w:val="center"/>
        <w:rPr>
          <w:sz w:val="12"/>
          <w:szCs w:val="12"/>
        </w:rPr>
      </w:pPr>
      <w:r>
        <w:rPr>
          <w:sz w:val="12"/>
          <w:szCs w:val="12"/>
        </w:rPr>
        <w:t>и других организаций, их реквизиты (перечень организаций может указываться в приложении))</w:t>
      </w:r>
    </w:p>
    <w:p w:rsidR="006B5A20" w:rsidRDefault="006B5A20" w:rsidP="006B5A20">
      <w:pPr>
        <w:pStyle w:val="a7"/>
      </w:pPr>
    </w:p>
    <w:p w:rsidR="006B5A20" w:rsidRDefault="006B5A20" w:rsidP="006B5A20">
      <w:pPr>
        <w:pStyle w:val="a7"/>
        <w:pBdr>
          <w:top w:val="single" w:sz="4" w:space="1" w:color="auto"/>
        </w:pBdr>
        <w:rPr>
          <w:sz w:val="2"/>
          <w:szCs w:val="2"/>
        </w:rPr>
      </w:pPr>
    </w:p>
    <w:p w:rsidR="006B5A20" w:rsidRDefault="006B5A20" w:rsidP="006B5A20">
      <w:pPr>
        <w:pStyle w:val="a7"/>
        <w:tabs>
          <w:tab w:val="left" w:pos="4253"/>
        </w:tabs>
        <w:spacing w:before="120"/>
      </w:pPr>
      <w:r>
        <w:t>6. Проектно-сметная документация утверждена</w:t>
      </w:r>
      <w:r>
        <w:tab/>
      </w:r>
    </w:p>
    <w:p w:rsidR="006B5A20" w:rsidRDefault="006B5A20" w:rsidP="006B5A20">
      <w:pPr>
        <w:pStyle w:val="a7"/>
        <w:pBdr>
          <w:top w:val="single" w:sz="4" w:space="1" w:color="auto"/>
        </w:pBdr>
        <w:ind w:left="4253"/>
        <w:jc w:val="center"/>
        <w:rPr>
          <w:sz w:val="12"/>
          <w:szCs w:val="12"/>
        </w:rPr>
      </w:pPr>
      <w:r>
        <w:rPr>
          <w:sz w:val="12"/>
          <w:szCs w:val="12"/>
        </w:rPr>
        <w:t>(наименование органа, утвердившего (переутвердившего)</w:t>
      </w:r>
    </w:p>
    <w:p w:rsidR="006B5A20" w:rsidRDefault="006B5A20" w:rsidP="006B5A20">
      <w:pPr>
        <w:pStyle w:val="a7"/>
      </w:pPr>
    </w:p>
    <w:p w:rsidR="006B5A20" w:rsidRDefault="006B5A20" w:rsidP="006B5A20">
      <w:pPr>
        <w:pStyle w:val="a7"/>
        <w:pBdr>
          <w:top w:val="single" w:sz="4" w:space="1" w:color="auto"/>
        </w:pBdr>
        <w:spacing w:after="200"/>
        <w:jc w:val="center"/>
        <w:rPr>
          <w:sz w:val="12"/>
          <w:szCs w:val="12"/>
        </w:rPr>
      </w:pPr>
      <w:r>
        <w:rPr>
          <w:sz w:val="12"/>
          <w:szCs w:val="12"/>
        </w:rPr>
        <w:t>проектно-сметную документацию на объект (очередь, пусковой комплекс))</w:t>
      </w:r>
    </w:p>
    <w:tbl>
      <w:tblPr>
        <w:tblW w:w="0" w:type="auto"/>
        <w:tblInd w:w="28" w:type="dxa"/>
        <w:tblLayout w:type="fixed"/>
        <w:tblCellMar>
          <w:left w:w="28" w:type="dxa"/>
          <w:right w:w="28" w:type="dxa"/>
        </w:tblCellMar>
        <w:tblLook w:val="0000"/>
      </w:tblPr>
      <w:tblGrid>
        <w:gridCol w:w="170"/>
        <w:gridCol w:w="256"/>
        <w:gridCol w:w="170"/>
        <w:gridCol w:w="1672"/>
        <w:gridCol w:w="142"/>
        <w:gridCol w:w="992"/>
        <w:gridCol w:w="426"/>
        <w:gridCol w:w="283"/>
        <w:gridCol w:w="284"/>
        <w:gridCol w:w="1701"/>
      </w:tblGrid>
      <w:tr w:rsidR="006B5A20" w:rsidTr="006D5FFE">
        <w:tblPrEx>
          <w:tblCellMar>
            <w:top w:w="0" w:type="dxa"/>
            <w:bottom w:w="0" w:type="dxa"/>
          </w:tblCellMar>
        </w:tblPrEx>
        <w:trPr>
          <w:cantSplit/>
        </w:trPr>
        <w:tc>
          <w:tcPr>
            <w:tcW w:w="170" w:type="dxa"/>
            <w:tcBorders>
              <w:top w:val="nil"/>
              <w:left w:val="nil"/>
              <w:bottom w:val="nil"/>
              <w:right w:val="nil"/>
            </w:tcBorders>
            <w:vAlign w:val="bottom"/>
          </w:tcPr>
          <w:p w:rsidR="006B5A20" w:rsidRDefault="006B5A20" w:rsidP="006D5FFE">
            <w:pPr>
              <w:pStyle w:val="a7"/>
            </w:pPr>
            <w:r>
              <w:t>“</w:t>
            </w:r>
          </w:p>
        </w:tc>
        <w:tc>
          <w:tcPr>
            <w:tcW w:w="256" w:type="dxa"/>
            <w:tcBorders>
              <w:top w:val="nil"/>
              <w:left w:val="nil"/>
              <w:bottom w:val="single" w:sz="4" w:space="0" w:color="auto"/>
              <w:right w:val="nil"/>
            </w:tcBorders>
            <w:vAlign w:val="bottom"/>
          </w:tcPr>
          <w:p w:rsidR="006B5A20" w:rsidRDefault="006B5A20" w:rsidP="006D5FFE">
            <w:pPr>
              <w:pStyle w:val="a7"/>
              <w:jc w:val="center"/>
            </w:pPr>
          </w:p>
        </w:tc>
        <w:tc>
          <w:tcPr>
            <w:tcW w:w="170" w:type="dxa"/>
            <w:tcBorders>
              <w:top w:val="nil"/>
              <w:left w:val="nil"/>
              <w:bottom w:val="nil"/>
              <w:right w:val="nil"/>
            </w:tcBorders>
            <w:vAlign w:val="bottom"/>
          </w:tcPr>
          <w:p w:rsidR="006B5A20" w:rsidRDefault="006B5A20" w:rsidP="006D5FFE">
            <w:pPr>
              <w:pStyle w:val="a7"/>
            </w:pPr>
            <w:r>
              <w:t>”</w:t>
            </w:r>
          </w:p>
        </w:tc>
        <w:tc>
          <w:tcPr>
            <w:tcW w:w="1672" w:type="dxa"/>
            <w:tcBorders>
              <w:top w:val="nil"/>
              <w:left w:val="nil"/>
              <w:bottom w:val="single" w:sz="4" w:space="0" w:color="auto"/>
              <w:right w:val="nil"/>
            </w:tcBorders>
            <w:vAlign w:val="bottom"/>
          </w:tcPr>
          <w:p w:rsidR="006B5A20" w:rsidRDefault="006B5A20" w:rsidP="006D5FFE">
            <w:pPr>
              <w:pStyle w:val="a7"/>
              <w:jc w:val="center"/>
            </w:pPr>
          </w:p>
        </w:tc>
        <w:tc>
          <w:tcPr>
            <w:tcW w:w="142" w:type="dxa"/>
            <w:tcBorders>
              <w:top w:val="nil"/>
              <w:left w:val="nil"/>
              <w:bottom w:val="nil"/>
              <w:right w:val="nil"/>
            </w:tcBorders>
            <w:vAlign w:val="bottom"/>
          </w:tcPr>
          <w:p w:rsidR="006B5A20" w:rsidRDefault="006B5A20" w:rsidP="006D5FFE">
            <w:pPr>
              <w:pStyle w:val="a7"/>
              <w:jc w:val="center"/>
            </w:pPr>
          </w:p>
        </w:tc>
        <w:tc>
          <w:tcPr>
            <w:tcW w:w="992" w:type="dxa"/>
            <w:tcBorders>
              <w:top w:val="nil"/>
              <w:left w:val="nil"/>
              <w:bottom w:val="single" w:sz="4" w:space="0" w:color="auto"/>
              <w:right w:val="nil"/>
            </w:tcBorders>
            <w:vAlign w:val="bottom"/>
          </w:tcPr>
          <w:p w:rsidR="006B5A20" w:rsidRDefault="006B5A20" w:rsidP="006D5FFE">
            <w:pPr>
              <w:pStyle w:val="a7"/>
              <w:jc w:val="center"/>
            </w:pPr>
          </w:p>
        </w:tc>
        <w:tc>
          <w:tcPr>
            <w:tcW w:w="426" w:type="dxa"/>
            <w:tcBorders>
              <w:top w:val="nil"/>
              <w:left w:val="nil"/>
              <w:bottom w:val="nil"/>
              <w:right w:val="nil"/>
            </w:tcBorders>
            <w:vAlign w:val="bottom"/>
          </w:tcPr>
          <w:p w:rsidR="006B5A20" w:rsidRDefault="006B5A20" w:rsidP="006D5FFE">
            <w:pPr>
              <w:pStyle w:val="a7"/>
              <w:jc w:val="center"/>
            </w:pPr>
            <w:r>
              <w:t>год</w:t>
            </w:r>
          </w:p>
        </w:tc>
        <w:tc>
          <w:tcPr>
            <w:tcW w:w="283" w:type="dxa"/>
            <w:tcBorders>
              <w:top w:val="nil"/>
              <w:left w:val="nil"/>
              <w:bottom w:val="nil"/>
              <w:right w:val="nil"/>
            </w:tcBorders>
            <w:vAlign w:val="bottom"/>
          </w:tcPr>
          <w:p w:rsidR="006B5A20" w:rsidRDefault="006B5A20" w:rsidP="006D5FFE">
            <w:pPr>
              <w:pStyle w:val="a7"/>
            </w:pPr>
          </w:p>
        </w:tc>
        <w:tc>
          <w:tcPr>
            <w:tcW w:w="284" w:type="dxa"/>
            <w:tcBorders>
              <w:top w:val="nil"/>
              <w:left w:val="nil"/>
              <w:bottom w:val="nil"/>
              <w:right w:val="nil"/>
            </w:tcBorders>
            <w:vAlign w:val="bottom"/>
          </w:tcPr>
          <w:p w:rsidR="006B5A20" w:rsidRDefault="006B5A20" w:rsidP="006D5FFE">
            <w:pPr>
              <w:pStyle w:val="a7"/>
            </w:pPr>
            <w:r>
              <w:t>№</w:t>
            </w:r>
          </w:p>
        </w:tc>
        <w:tc>
          <w:tcPr>
            <w:tcW w:w="1701" w:type="dxa"/>
            <w:tcBorders>
              <w:top w:val="nil"/>
              <w:left w:val="nil"/>
              <w:bottom w:val="single" w:sz="4" w:space="0" w:color="auto"/>
              <w:right w:val="nil"/>
            </w:tcBorders>
            <w:vAlign w:val="bottom"/>
          </w:tcPr>
          <w:p w:rsidR="006B5A20" w:rsidRDefault="006B5A20" w:rsidP="006D5FFE">
            <w:pPr>
              <w:pStyle w:val="a7"/>
              <w:jc w:val="center"/>
            </w:pPr>
          </w:p>
        </w:tc>
      </w:tr>
    </w:tbl>
    <w:p w:rsidR="006B5A20" w:rsidRDefault="006B5A20" w:rsidP="006B5A20">
      <w:pPr>
        <w:pStyle w:val="a7"/>
        <w:spacing w:before="120" w:after="120"/>
      </w:pPr>
      <w:r>
        <w:t>7. Строительно-монтажные работы осуществлены в сроки:</w:t>
      </w:r>
    </w:p>
    <w:p w:rsidR="006B5A20" w:rsidRDefault="006B5A20" w:rsidP="006B5A20">
      <w:pPr>
        <w:pStyle w:val="a7"/>
        <w:tabs>
          <w:tab w:val="left" w:pos="1560"/>
        </w:tabs>
        <w:ind w:left="284"/>
      </w:pPr>
      <w:r>
        <w:t>Начало работ</w:t>
      </w:r>
      <w:r>
        <w:tab/>
      </w:r>
    </w:p>
    <w:p w:rsidR="006B5A20" w:rsidRDefault="006B5A20" w:rsidP="006B5A20">
      <w:pPr>
        <w:pStyle w:val="a7"/>
        <w:pBdr>
          <w:top w:val="single" w:sz="4" w:space="1" w:color="auto"/>
        </w:pBdr>
        <w:ind w:left="1560" w:right="4109"/>
        <w:jc w:val="center"/>
        <w:rPr>
          <w:sz w:val="12"/>
          <w:szCs w:val="12"/>
        </w:rPr>
      </w:pPr>
      <w:r>
        <w:rPr>
          <w:sz w:val="12"/>
          <w:szCs w:val="12"/>
        </w:rPr>
        <w:t>(месяц, год)</w:t>
      </w:r>
    </w:p>
    <w:p w:rsidR="006B5A20" w:rsidRDefault="006B5A20" w:rsidP="006B5A20">
      <w:pPr>
        <w:pStyle w:val="a7"/>
        <w:tabs>
          <w:tab w:val="left" w:pos="1985"/>
        </w:tabs>
        <w:ind w:left="284"/>
      </w:pPr>
      <w:r>
        <w:t>Окончание работ</w:t>
      </w:r>
      <w:r>
        <w:tab/>
      </w:r>
    </w:p>
    <w:p w:rsidR="006B5A20" w:rsidRDefault="006B5A20" w:rsidP="006B5A20">
      <w:pPr>
        <w:pStyle w:val="a7"/>
        <w:pBdr>
          <w:top w:val="single" w:sz="4" w:space="1" w:color="auto"/>
        </w:pBdr>
        <w:ind w:left="1985" w:right="4109"/>
        <w:jc w:val="center"/>
        <w:rPr>
          <w:sz w:val="18"/>
          <w:szCs w:val="18"/>
        </w:rPr>
      </w:pPr>
      <w:r>
        <w:rPr>
          <w:sz w:val="12"/>
          <w:szCs w:val="12"/>
        </w:rPr>
        <w:t>(месяц, год)</w:t>
      </w:r>
    </w:p>
    <w:p w:rsidR="006B5A20" w:rsidRDefault="006B5A20" w:rsidP="006B5A20">
      <w:pPr>
        <w:pStyle w:val="a7"/>
        <w:spacing w:after="160"/>
      </w:pPr>
    </w:p>
    <w:p w:rsidR="006B5A20" w:rsidRDefault="006B5A20" w:rsidP="006B5A20">
      <w:pPr>
        <w:pStyle w:val="a7"/>
        <w:spacing w:after="160"/>
      </w:pPr>
      <w:r>
        <w:t>8.</w:t>
      </w:r>
      <w:r>
        <w:rPr>
          <w:b/>
          <w:bCs/>
        </w:rPr>
        <w:t xml:space="preserve"> Вариант А</w:t>
      </w:r>
      <w:r>
        <w:t xml:space="preserve"> (для всех объектов, кроме жилых домов)</w:t>
      </w:r>
    </w:p>
    <w:p w:rsidR="006B5A20" w:rsidRDefault="006B5A20" w:rsidP="006B5A20">
      <w:pPr>
        <w:pStyle w:val="a7"/>
        <w:tabs>
          <w:tab w:val="left" w:pos="4395"/>
        </w:tabs>
      </w:pPr>
      <w:r>
        <w:t>Предъявленный исполнителем работ к приемке</w:t>
      </w:r>
      <w:r>
        <w:tab/>
      </w:r>
    </w:p>
    <w:p w:rsidR="006B5A20" w:rsidRDefault="006B5A20" w:rsidP="006B5A20">
      <w:pPr>
        <w:pStyle w:val="a7"/>
        <w:pBdr>
          <w:top w:val="single" w:sz="4" w:space="1" w:color="auto"/>
        </w:pBdr>
        <w:spacing w:after="120"/>
        <w:ind w:left="4395"/>
        <w:jc w:val="center"/>
        <w:rPr>
          <w:sz w:val="12"/>
          <w:szCs w:val="12"/>
        </w:rPr>
      </w:pPr>
      <w:r>
        <w:rPr>
          <w:sz w:val="12"/>
          <w:szCs w:val="12"/>
        </w:rPr>
        <w:t>(наименование объекта)</w:t>
      </w:r>
    </w:p>
    <w:p w:rsidR="006B5A20" w:rsidRDefault="006B5A20" w:rsidP="006B5A20">
      <w:pPr>
        <w:pStyle w:val="a7"/>
        <w:spacing w:after="120"/>
        <w:jc w:val="both"/>
      </w:pPr>
      <w:r>
        <w:t>имеет следующие основные показатели мощности, производительности., производственной площади, протя</w:t>
      </w:r>
      <w:r>
        <w:softHyphen/>
        <w:t>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559"/>
        <w:gridCol w:w="1418"/>
        <w:gridCol w:w="1559"/>
        <w:gridCol w:w="1276"/>
        <w:gridCol w:w="1701"/>
      </w:tblGrid>
      <w:tr w:rsidR="006B5A20" w:rsidTr="006D5FFE">
        <w:tblPrEx>
          <w:tblCellMar>
            <w:top w:w="0" w:type="dxa"/>
            <w:bottom w:w="0" w:type="dxa"/>
          </w:tblCellMar>
        </w:tblPrEx>
        <w:trPr>
          <w:cantSplit/>
        </w:trPr>
        <w:tc>
          <w:tcPr>
            <w:tcW w:w="2410" w:type="dxa"/>
            <w:vMerge w:val="restart"/>
            <w:vAlign w:val="center"/>
          </w:tcPr>
          <w:p w:rsidR="006B5A20" w:rsidRDefault="006B5A20" w:rsidP="006D5FFE">
            <w:pPr>
              <w:pStyle w:val="a7"/>
              <w:jc w:val="center"/>
            </w:pPr>
            <w:r>
              <w:t>Пока</w:t>
            </w:r>
            <w:r w:rsidRPr="00BB6529">
              <w:softHyphen/>
            </w:r>
            <w:r>
              <w:t>за</w:t>
            </w:r>
            <w:r w:rsidRPr="00BB6529">
              <w:softHyphen/>
            </w:r>
            <w:r>
              <w:t xml:space="preserve">тель </w:t>
            </w:r>
          </w:p>
          <w:p w:rsidR="006B5A20" w:rsidRDefault="006B5A20" w:rsidP="006D5FFE">
            <w:pPr>
              <w:pStyle w:val="a7"/>
              <w:jc w:val="center"/>
            </w:pPr>
            <w:r>
              <w:t>(мощ</w:t>
            </w:r>
            <w:r w:rsidRPr="00BB6529">
              <w:softHyphen/>
            </w:r>
            <w:r>
              <w:t>ность, про</w:t>
            </w:r>
            <w:r w:rsidRPr="00BB6529">
              <w:softHyphen/>
            </w:r>
            <w:r>
              <w:t>из</w:t>
            </w:r>
            <w:r w:rsidRPr="00BB6529">
              <w:softHyphen/>
            </w:r>
            <w:r>
              <w:t>во</w:t>
            </w:r>
            <w:r w:rsidRPr="00BB6529">
              <w:softHyphen/>
            </w:r>
            <w:r>
              <w:t>ди</w:t>
            </w:r>
            <w:r>
              <w:softHyphen/>
              <w:t>тель</w:t>
            </w:r>
            <w:r w:rsidRPr="00BB6529">
              <w:softHyphen/>
            </w:r>
            <w:r>
              <w:t>ность и т.п.)</w:t>
            </w:r>
          </w:p>
        </w:tc>
        <w:tc>
          <w:tcPr>
            <w:tcW w:w="1559" w:type="dxa"/>
            <w:vMerge w:val="restart"/>
            <w:vAlign w:val="center"/>
          </w:tcPr>
          <w:p w:rsidR="006B5A20" w:rsidRDefault="006B5A20" w:rsidP="006D5FFE">
            <w:pPr>
              <w:pStyle w:val="a7"/>
              <w:jc w:val="center"/>
            </w:pPr>
            <w:r>
              <w:t>Еди</w:t>
            </w:r>
            <w:r>
              <w:rPr>
                <w:lang w:val="en-US"/>
              </w:rPr>
              <w:softHyphen/>
            </w:r>
            <w:r>
              <w:t>ни</w:t>
            </w:r>
            <w:r>
              <w:rPr>
                <w:lang w:val="en-US"/>
              </w:rPr>
              <w:softHyphen/>
            </w:r>
            <w:r>
              <w:t>ца из</w:t>
            </w:r>
            <w:r>
              <w:rPr>
                <w:lang w:val="en-US"/>
              </w:rPr>
              <w:softHyphen/>
            </w:r>
            <w:r>
              <w:t>ме</w:t>
            </w:r>
            <w:r>
              <w:softHyphen/>
              <w:t>ре</w:t>
            </w:r>
            <w:r>
              <w:rPr>
                <w:lang w:val="en-US"/>
              </w:rPr>
              <w:softHyphen/>
            </w:r>
            <w:r>
              <w:t>ния</w:t>
            </w:r>
          </w:p>
        </w:tc>
        <w:tc>
          <w:tcPr>
            <w:tcW w:w="2977" w:type="dxa"/>
            <w:gridSpan w:val="2"/>
            <w:vAlign w:val="bottom"/>
          </w:tcPr>
          <w:p w:rsidR="006B5A20" w:rsidRDefault="006B5A20" w:rsidP="006D5FFE">
            <w:pPr>
              <w:pStyle w:val="a7"/>
              <w:jc w:val="center"/>
            </w:pPr>
            <w:r>
              <w:t>По проекту</w:t>
            </w:r>
          </w:p>
        </w:tc>
        <w:tc>
          <w:tcPr>
            <w:tcW w:w="2977" w:type="dxa"/>
            <w:gridSpan w:val="2"/>
            <w:vAlign w:val="bottom"/>
          </w:tcPr>
          <w:p w:rsidR="006B5A20" w:rsidRDefault="006B5A20" w:rsidP="006D5FFE">
            <w:pPr>
              <w:pStyle w:val="a7"/>
              <w:jc w:val="center"/>
            </w:pPr>
            <w:r>
              <w:t>Фактически</w:t>
            </w:r>
          </w:p>
        </w:tc>
      </w:tr>
      <w:tr w:rsidR="006B5A20" w:rsidTr="006D5FFE">
        <w:tblPrEx>
          <w:tblCellMar>
            <w:top w:w="0" w:type="dxa"/>
            <w:bottom w:w="0" w:type="dxa"/>
          </w:tblCellMar>
        </w:tblPrEx>
        <w:trPr>
          <w:cantSplit/>
        </w:trPr>
        <w:tc>
          <w:tcPr>
            <w:tcW w:w="2410" w:type="dxa"/>
            <w:vMerge/>
          </w:tcPr>
          <w:p w:rsidR="006B5A20" w:rsidRDefault="006B5A20" w:rsidP="006D5FFE">
            <w:pPr>
              <w:pStyle w:val="a7"/>
              <w:jc w:val="both"/>
            </w:pPr>
          </w:p>
        </w:tc>
        <w:tc>
          <w:tcPr>
            <w:tcW w:w="1559" w:type="dxa"/>
            <w:vMerge/>
          </w:tcPr>
          <w:p w:rsidR="006B5A20" w:rsidRDefault="006B5A20" w:rsidP="006D5FFE">
            <w:pPr>
              <w:pStyle w:val="a7"/>
              <w:jc w:val="both"/>
            </w:pPr>
          </w:p>
        </w:tc>
        <w:tc>
          <w:tcPr>
            <w:tcW w:w="1418" w:type="dxa"/>
            <w:vAlign w:val="center"/>
          </w:tcPr>
          <w:p w:rsidR="006B5A20" w:rsidRDefault="006B5A20" w:rsidP="006D5FFE">
            <w:pPr>
              <w:pStyle w:val="a7"/>
              <w:jc w:val="center"/>
            </w:pPr>
            <w:r>
              <w:t>об</w:t>
            </w:r>
            <w:r w:rsidRPr="00BB6529">
              <w:softHyphen/>
            </w:r>
            <w:r>
              <w:t>щая с уче</w:t>
            </w:r>
            <w:r>
              <w:softHyphen/>
              <w:t>том ра</w:t>
            </w:r>
            <w:r w:rsidRPr="00BB6529">
              <w:softHyphen/>
            </w:r>
            <w:r>
              <w:t>нее при</w:t>
            </w:r>
            <w:r w:rsidRPr="00BB6529">
              <w:softHyphen/>
            </w:r>
            <w:r>
              <w:t>ня</w:t>
            </w:r>
            <w:r w:rsidRPr="00BB6529">
              <w:softHyphen/>
            </w:r>
            <w:r>
              <w:t>тых</w:t>
            </w:r>
          </w:p>
        </w:tc>
        <w:tc>
          <w:tcPr>
            <w:tcW w:w="1559" w:type="dxa"/>
            <w:vAlign w:val="bottom"/>
          </w:tcPr>
          <w:p w:rsidR="006B5A20" w:rsidRDefault="006B5A20" w:rsidP="006D5FFE">
            <w:pPr>
              <w:pStyle w:val="a7"/>
              <w:jc w:val="center"/>
            </w:pPr>
            <w:r>
              <w:t xml:space="preserve">в том числе </w:t>
            </w:r>
            <w:r>
              <w:br/>
              <w:t>пус</w:t>
            </w:r>
            <w:r w:rsidRPr="00BB6529">
              <w:softHyphen/>
            </w:r>
            <w:r>
              <w:t>ко</w:t>
            </w:r>
            <w:r w:rsidRPr="00BB6529">
              <w:softHyphen/>
            </w:r>
            <w:r>
              <w:t>во</w:t>
            </w:r>
            <w:r w:rsidRPr="00BB6529">
              <w:softHyphen/>
            </w:r>
            <w:r>
              <w:t xml:space="preserve">го </w:t>
            </w:r>
            <w:r>
              <w:br/>
              <w:t>ком</w:t>
            </w:r>
            <w:r w:rsidRPr="00BB6529">
              <w:softHyphen/>
            </w:r>
            <w:r>
              <w:t>плек</w:t>
            </w:r>
            <w:r w:rsidRPr="00BB6529">
              <w:softHyphen/>
            </w:r>
            <w:r>
              <w:t>са</w:t>
            </w:r>
          </w:p>
          <w:p w:rsidR="006B5A20" w:rsidRDefault="006B5A20" w:rsidP="006D5FFE">
            <w:pPr>
              <w:pStyle w:val="a7"/>
              <w:jc w:val="center"/>
            </w:pPr>
            <w:r>
              <w:t>или оче</w:t>
            </w:r>
            <w:r w:rsidRPr="00BB6529">
              <w:softHyphen/>
            </w:r>
            <w:r>
              <w:t>ре</w:t>
            </w:r>
            <w:r w:rsidRPr="00BB6529">
              <w:softHyphen/>
            </w:r>
            <w:r>
              <w:t>ди</w:t>
            </w:r>
          </w:p>
        </w:tc>
        <w:tc>
          <w:tcPr>
            <w:tcW w:w="1276" w:type="dxa"/>
            <w:vAlign w:val="center"/>
          </w:tcPr>
          <w:p w:rsidR="006B5A20" w:rsidRDefault="006B5A20" w:rsidP="006D5FFE">
            <w:pPr>
              <w:pStyle w:val="a7"/>
              <w:jc w:val="center"/>
            </w:pPr>
            <w:r>
              <w:t>об</w:t>
            </w:r>
            <w:r w:rsidRPr="00BB6529">
              <w:softHyphen/>
            </w:r>
            <w:r>
              <w:t>щая с уче</w:t>
            </w:r>
            <w:r>
              <w:softHyphen/>
              <w:t>том ра</w:t>
            </w:r>
            <w:r w:rsidRPr="00BB6529">
              <w:softHyphen/>
            </w:r>
            <w:r>
              <w:t>нее при</w:t>
            </w:r>
            <w:r w:rsidRPr="00BB6529">
              <w:softHyphen/>
            </w:r>
            <w:r>
              <w:t>ня</w:t>
            </w:r>
            <w:r w:rsidRPr="00BB6529">
              <w:softHyphen/>
            </w:r>
            <w:r>
              <w:t>тых</w:t>
            </w:r>
          </w:p>
        </w:tc>
        <w:tc>
          <w:tcPr>
            <w:tcW w:w="1701" w:type="dxa"/>
            <w:vAlign w:val="bottom"/>
          </w:tcPr>
          <w:p w:rsidR="006B5A20" w:rsidRDefault="006B5A20" w:rsidP="006D5FFE">
            <w:pPr>
              <w:pStyle w:val="a7"/>
              <w:jc w:val="center"/>
            </w:pPr>
            <w:r>
              <w:t>в том чис</w:t>
            </w:r>
            <w:r w:rsidRPr="00BB6529">
              <w:softHyphen/>
            </w:r>
            <w:r>
              <w:t>ле</w:t>
            </w:r>
            <w:r>
              <w:br/>
              <w:t xml:space="preserve"> пус</w:t>
            </w:r>
            <w:r w:rsidRPr="00BB6529">
              <w:softHyphen/>
            </w:r>
            <w:r>
              <w:t>ко</w:t>
            </w:r>
            <w:r w:rsidRPr="00BB6529">
              <w:softHyphen/>
            </w:r>
            <w:r>
              <w:t>во</w:t>
            </w:r>
            <w:r w:rsidRPr="00BB6529">
              <w:softHyphen/>
            </w:r>
            <w:r>
              <w:t>го</w:t>
            </w:r>
            <w:r>
              <w:br/>
              <w:t xml:space="preserve"> ком</w:t>
            </w:r>
            <w:r w:rsidRPr="00BB6529">
              <w:softHyphen/>
            </w:r>
            <w:r>
              <w:t>плек</w:t>
            </w:r>
            <w:r w:rsidRPr="00BB6529">
              <w:softHyphen/>
            </w:r>
            <w:r>
              <w:t>са</w:t>
            </w:r>
          </w:p>
          <w:p w:rsidR="006B5A20" w:rsidRDefault="006B5A20" w:rsidP="006D5FFE">
            <w:pPr>
              <w:pStyle w:val="a7"/>
              <w:jc w:val="center"/>
            </w:pPr>
            <w:r>
              <w:t>или оче</w:t>
            </w:r>
            <w:r w:rsidRPr="00BB6529">
              <w:softHyphen/>
            </w:r>
            <w:r>
              <w:t>ре</w:t>
            </w:r>
            <w:r w:rsidRPr="00BB6529">
              <w:softHyphen/>
            </w:r>
            <w:r>
              <w:t>ди</w:t>
            </w:r>
          </w:p>
        </w:tc>
      </w:tr>
      <w:tr w:rsidR="006B5A20" w:rsidTr="006D5FFE">
        <w:tblPrEx>
          <w:tblCellMar>
            <w:top w:w="0" w:type="dxa"/>
            <w:bottom w:w="0" w:type="dxa"/>
          </w:tblCellMar>
        </w:tblPrEx>
        <w:tc>
          <w:tcPr>
            <w:tcW w:w="2410" w:type="dxa"/>
            <w:vAlign w:val="center"/>
          </w:tcPr>
          <w:p w:rsidR="006B5A20" w:rsidRDefault="006B5A20" w:rsidP="006D5FFE">
            <w:pPr>
              <w:pStyle w:val="a7"/>
              <w:jc w:val="center"/>
            </w:pPr>
            <w:r>
              <w:t>1</w:t>
            </w:r>
          </w:p>
        </w:tc>
        <w:tc>
          <w:tcPr>
            <w:tcW w:w="1559" w:type="dxa"/>
            <w:vAlign w:val="center"/>
          </w:tcPr>
          <w:p w:rsidR="006B5A20" w:rsidRDefault="006B5A20" w:rsidP="006D5FFE">
            <w:pPr>
              <w:pStyle w:val="a7"/>
              <w:jc w:val="center"/>
            </w:pPr>
            <w:r>
              <w:t>2</w:t>
            </w:r>
          </w:p>
        </w:tc>
        <w:tc>
          <w:tcPr>
            <w:tcW w:w="1418" w:type="dxa"/>
            <w:vAlign w:val="center"/>
          </w:tcPr>
          <w:p w:rsidR="006B5A20" w:rsidRDefault="006B5A20" w:rsidP="006D5FFE">
            <w:pPr>
              <w:pStyle w:val="a7"/>
              <w:jc w:val="center"/>
            </w:pPr>
            <w:r>
              <w:t>3</w:t>
            </w:r>
          </w:p>
        </w:tc>
        <w:tc>
          <w:tcPr>
            <w:tcW w:w="1559" w:type="dxa"/>
            <w:vAlign w:val="center"/>
          </w:tcPr>
          <w:p w:rsidR="006B5A20" w:rsidRDefault="006B5A20" w:rsidP="006D5FFE">
            <w:pPr>
              <w:pStyle w:val="a7"/>
              <w:jc w:val="center"/>
            </w:pPr>
            <w:r>
              <w:t>4</w:t>
            </w:r>
          </w:p>
        </w:tc>
        <w:tc>
          <w:tcPr>
            <w:tcW w:w="1276" w:type="dxa"/>
            <w:vAlign w:val="center"/>
          </w:tcPr>
          <w:p w:rsidR="006B5A20" w:rsidRDefault="006B5A20" w:rsidP="006D5FFE">
            <w:pPr>
              <w:pStyle w:val="a7"/>
              <w:jc w:val="center"/>
            </w:pPr>
            <w:r>
              <w:t>5</w:t>
            </w:r>
          </w:p>
        </w:tc>
        <w:tc>
          <w:tcPr>
            <w:tcW w:w="1701" w:type="dxa"/>
            <w:vAlign w:val="center"/>
          </w:tcPr>
          <w:p w:rsidR="006B5A20" w:rsidRDefault="006B5A20" w:rsidP="006D5FFE">
            <w:pPr>
              <w:pStyle w:val="a7"/>
              <w:jc w:val="center"/>
            </w:pPr>
            <w:r>
              <w:t>6</w:t>
            </w: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2410" w:type="dxa"/>
            <w:vAlign w:val="bottom"/>
          </w:tcPr>
          <w:p w:rsidR="006B5A20" w:rsidRDefault="006B5A20" w:rsidP="006D5FFE">
            <w:pPr>
              <w:pStyle w:val="a7"/>
            </w:pPr>
          </w:p>
        </w:tc>
        <w:tc>
          <w:tcPr>
            <w:tcW w:w="1559" w:type="dxa"/>
            <w:vAlign w:val="bottom"/>
          </w:tcPr>
          <w:p w:rsidR="006B5A20" w:rsidRDefault="006B5A20" w:rsidP="006D5FFE">
            <w:pPr>
              <w:pStyle w:val="a7"/>
              <w:jc w:val="center"/>
            </w:pPr>
          </w:p>
        </w:tc>
        <w:tc>
          <w:tcPr>
            <w:tcW w:w="1418" w:type="dxa"/>
            <w:vAlign w:val="bottom"/>
          </w:tcPr>
          <w:p w:rsidR="006B5A20" w:rsidRDefault="006B5A20" w:rsidP="006D5FFE">
            <w:pPr>
              <w:pStyle w:val="a7"/>
              <w:jc w:val="center"/>
            </w:pPr>
          </w:p>
        </w:tc>
        <w:tc>
          <w:tcPr>
            <w:tcW w:w="1559" w:type="dxa"/>
            <w:vAlign w:val="bottom"/>
          </w:tcPr>
          <w:p w:rsidR="006B5A20" w:rsidRDefault="006B5A20" w:rsidP="006D5FFE">
            <w:pPr>
              <w:pStyle w:val="a7"/>
              <w:jc w:val="center"/>
            </w:pPr>
          </w:p>
        </w:tc>
        <w:tc>
          <w:tcPr>
            <w:tcW w:w="1276" w:type="dxa"/>
            <w:vAlign w:val="bottom"/>
          </w:tcPr>
          <w:p w:rsidR="006B5A20" w:rsidRDefault="006B5A20" w:rsidP="006D5FFE">
            <w:pPr>
              <w:pStyle w:val="a7"/>
              <w:jc w:val="center"/>
            </w:pPr>
          </w:p>
        </w:tc>
        <w:tc>
          <w:tcPr>
            <w:tcW w:w="1701" w:type="dxa"/>
            <w:vAlign w:val="bottom"/>
          </w:tcPr>
          <w:p w:rsidR="006B5A20" w:rsidRDefault="006B5A20" w:rsidP="006D5FFE">
            <w:pPr>
              <w:pStyle w:val="a7"/>
              <w:jc w:val="center"/>
            </w:pPr>
          </w:p>
        </w:tc>
      </w:tr>
    </w:tbl>
    <w:p w:rsidR="006B5A20" w:rsidRDefault="006B5A20" w:rsidP="006B5A20">
      <w:pPr>
        <w:pStyle w:val="a7"/>
        <w:spacing w:before="240"/>
        <w:ind w:left="284"/>
        <w:jc w:val="both"/>
      </w:pPr>
      <w:r>
        <w:rPr>
          <w:b/>
          <w:bCs/>
        </w:rPr>
        <w:t>Вариант Б.</w:t>
      </w:r>
      <w:r>
        <w:t xml:space="preserve"> (для жилых домов)</w:t>
      </w:r>
    </w:p>
    <w:p w:rsidR="006B5A20" w:rsidRDefault="006B5A20" w:rsidP="006B5A20">
      <w:pPr>
        <w:pStyle w:val="a7"/>
        <w:spacing w:after="120"/>
        <w:jc w:val="both"/>
      </w:pPr>
      <w: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2126"/>
        <w:gridCol w:w="2126"/>
        <w:gridCol w:w="2552"/>
      </w:tblGrid>
      <w:tr w:rsidR="006B5A20" w:rsidTr="006D5FFE">
        <w:tblPrEx>
          <w:tblCellMar>
            <w:top w:w="0" w:type="dxa"/>
            <w:bottom w:w="0" w:type="dxa"/>
          </w:tblCellMar>
        </w:tblPrEx>
        <w:trPr>
          <w:trHeight w:val="404"/>
        </w:trPr>
        <w:tc>
          <w:tcPr>
            <w:tcW w:w="3119" w:type="dxa"/>
            <w:vAlign w:val="center"/>
          </w:tcPr>
          <w:p w:rsidR="006B5A20" w:rsidRDefault="006B5A20" w:rsidP="006D5FFE">
            <w:pPr>
              <w:pStyle w:val="a7"/>
              <w:jc w:val="center"/>
            </w:pPr>
            <w:r>
              <w:t>Показатель</w:t>
            </w:r>
          </w:p>
        </w:tc>
        <w:tc>
          <w:tcPr>
            <w:tcW w:w="2126" w:type="dxa"/>
            <w:vAlign w:val="center"/>
          </w:tcPr>
          <w:p w:rsidR="006B5A20" w:rsidRDefault="006B5A20" w:rsidP="006D5FFE">
            <w:pPr>
              <w:pStyle w:val="a7"/>
              <w:jc w:val="center"/>
            </w:pPr>
            <w:r>
              <w:t>Единица измерения</w:t>
            </w:r>
          </w:p>
        </w:tc>
        <w:tc>
          <w:tcPr>
            <w:tcW w:w="2126" w:type="dxa"/>
            <w:vAlign w:val="center"/>
          </w:tcPr>
          <w:p w:rsidR="006B5A20" w:rsidRDefault="006B5A20" w:rsidP="006D5FFE">
            <w:pPr>
              <w:pStyle w:val="a7"/>
              <w:jc w:val="center"/>
            </w:pPr>
            <w:r>
              <w:t>По проекту</w:t>
            </w:r>
          </w:p>
        </w:tc>
        <w:tc>
          <w:tcPr>
            <w:tcW w:w="2552" w:type="dxa"/>
            <w:vAlign w:val="center"/>
          </w:tcPr>
          <w:p w:rsidR="006B5A20" w:rsidRDefault="006B5A20" w:rsidP="006D5FFE">
            <w:pPr>
              <w:pStyle w:val="a7"/>
              <w:jc w:val="center"/>
            </w:pPr>
            <w:r>
              <w:t>Фактически</w:t>
            </w:r>
          </w:p>
        </w:tc>
      </w:tr>
      <w:tr w:rsidR="006B5A20" w:rsidTr="006D5FFE">
        <w:tblPrEx>
          <w:tblCellMar>
            <w:top w:w="0" w:type="dxa"/>
            <w:bottom w:w="0" w:type="dxa"/>
          </w:tblCellMar>
        </w:tblPrEx>
        <w:tc>
          <w:tcPr>
            <w:tcW w:w="3119" w:type="dxa"/>
            <w:tcBorders>
              <w:bottom w:val="nil"/>
            </w:tcBorders>
            <w:vAlign w:val="center"/>
          </w:tcPr>
          <w:p w:rsidR="006B5A20" w:rsidRDefault="006B5A20" w:rsidP="006D5FFE">
            <w:pPr>
              <w:pStyle w:val="a7"/>
              <w:jc w:val="center"/>
            </w:pPr>
            <w:r>
              <w:t>1</w:t>
            </w:r>
          </w:p>
        </w:tc>
        <w:tc>
          <w:tcPr>
            <w:tcW w:w="2126" w:type="dxa"/>
            <w:tcBorders>
              <w:bottom w:val="nil"/>
            </w:tcBorders>
            <w:vAlign w:val="center"/>
          </w:tcPr>
          <w:p w:rsidR="006B5A20" w:rsidRDefault="006B5A20" w:rsidP="006D5FFE">
            <w:pPr>
              <w:pStyle w:val="a7"/>
              <w:jc w:val="center"/>
            </w:pPr>
            <w:r>
              <w:t>2</w:t>
            </w:r>
          </w:p>
        </w:tc>
        <w:tc>
          <w:tcPr>
            <w:tcW w:w="2126" w:type="dxa"/>
            <w:tcBorders>
              <w:bottom w:val="nil"/>
            </w:tcBorders>
            <w:vAlign w:val="center"/>
          </w:tcPr>
          <w:p w:rsidR="006B5A20" w:rsidRDefault="006B5A20" w:rsidP="006D5FFE">
            <w:pPr>
              <w:pStyle w:val="a7"/>
              <w:jc w:val="center"/>
            </w:pPr>
            <w:r>
              <w:t>3</w:t>
            </w:r>
          </w:p>
        </w:tc>
        <w:tc>
          <w:tcPr>
            <w:tcW w:w="2552" w:type="dxa"/>
            <w:tcBorders>
              <w:bottom w:val="nil"/>
            </w:tcBorders>
            <w:vAlign w:val="center"/>
          </w:tcPr>
          <w:p w:rsidR="006B5A20" w:rsidRDefault="006B5A20" w:rsidP="006D5FFE">
            <w:pPr>
              <w:pStyle w:val="a7"/>
              <w:jc w:val="center"/>
            </w:pPr>
            <w:r>
              <w:t>4</w:t>
            </w:r>
          </w:p>
        </w:tc>
      </w:tr>
      <w:tr w:rsidR="006B5A20" w:rsidTr="006D5FFE">
        <w:tblPrEx>
          <w:tblCellMar>
            <w:top w:w="0" w:type="dxa"/>
            <w:bottom w:w="0" w:type="dxa"/>
          </w:tblCellMar>
        </w:tblPrEx>
        <w:trPr>
          <w:trHeight w:val="280"/>
        </w:trPr>
        <w:tc>
          <w:tcPr>
            <w:tcW w:w="3119" w:type="dxa"/>
            <w:tcBorders>
              <w:bottom w:val="nil"/>
            </w:tcBorders>
            <w:vAlign w:val="bottom"/>
          </w:tcPr>
          <w:p w:rsidR="006B5A20" w:rsidRDefault="006B5A20" w:rsidP="006D5FFE">
            <w:pPr>
              <w:pStyle w:val="a7"/>
              <w:ind w:left="57"/>
            </w:pPr>
            <w:r>
              <w:lastRenderedPageBreak/>
              <w:t>Общая (площадь здания)</w:t>
            </w:r>
          </w:p>
        </w:tc>
        <w:tc>
          <w:tcPr>
            <w:tcW w:w="2126" w:type="dxa"/>
            <w:tcBorders>
              <w:bottom w:val="nil"/>
            </w:tcBorders>
            <w:vAlign w:val="bottom"/>
          </w:tcPr>
          <w:p w:rsidR="006B5A20" w:rsidRDefault="006B5A20" w:rsidP="006D5FFE">
            <w:pPr>
              <w:pStyle w:val="a7"/>
              <w:jc w:val="center"/>
            </w:pPr>
            <w:r>
              <w:t xml:space="preserve">м </w:t>
            </w:r>
            <w:r>
              <w:rPr>
                <w:vertAlign w:val="superscript"/>
              </w:rPr>
              <w:t>2</w:t>
            </w:r>
          </w:p>
        </w:tc>
        <w:tc>
          <w:tcPr>
            <w:tcW w:w="2126" w:type="dxa"/>
            <w:tcBorders>
              <w:bottom w:val="nil"/>
            </w:tcBorders>
            <w:vAlign w:val="bottom"/>
          </w:tcPr>
          <w:p w:rsidR="006B5A20" w:rsidRDefault="006B5A20" w:rsidP="006D5FFE">
            <w:pPr>
              <w:pStyle w:val="a7"/>
              <w:jc w:val="center"/>
            </w:pPr>
          </w:p>
        </w:tc>
        <w:tc>
          <w:tcPr>
            <w:tcW w:w="2552" w:type="dxa"/>
            <w:tcBorders>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57"/>
            </w:pPr>
            <w:r>
              <w:t>Количество этажей</w:t>
            </w:r>
          </w:p>
        </w:tc>
        <w:tc>
          <w:tcPr>
            <w:tcW w:w="2126" w:type="dxa"/>
            <w:tcBorders>
              <w:top w:val="nil"/>
              <w:bottom w:val="nil"/>
            </w:tcBorders>
            <w:vAlign w:val="bottom"/>
          </w:tcPr>
          <w:p w:rsidR="006B5A20" w:rsidRDefault="006B5A20" w:rsidP="006D5FFE">
            <w:pPr>
              <w:pStyle w:val="a7"/>
              <w:jc w:val="center"/>
            </w:pPr>
            <w:r>
              <w:t>этаж</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57"/>
            </w:pPr>
            <w:r>
              <w:t>Общий строительный объем</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3</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454"/>
            </w:pPr>
            <w:r>
              <w:t>в том числе подземной части</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3</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863"/>
        </w:trPr>
        <w:tc>
          <w:tcPr>
            <w:tcW w:w="3119" w:type="dxa"/>
            <w:tcBorders>
              <w:top w:val="nil"/>
              <w:bottom w:val="nil"/>
            </w:tcBorders>
            <w:vAlign w:val="bottom"/>
          </w:tcPr>
          <w:p w:rsidR="006B5A20" w:rsidRDefault="006B5A20" w:rsidP="006D5FFE">
            <w:pPr>
              <w:pStyle w:val="a7"/>
              <w:ind w:left="57"/>
            </w:pPr>
            <w:r>
              <w:t>Площадь встроенных, встроенно</w:t>
            </w:r>
            <w:r>
              <w:softHyphen/>
              <w:t>пристроенных и пристроенных помещений</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57"/>
            </w:pPr>
            <w:r>
              <w:t>Всего квартир</w:t>
            </w:r>
          </w:p>
        </w:tc>
        <w:tc>
          <w:tcPr>
            <w:tcW w:w="2126" w:type="dxa"/>
            <w:tcBorders>
              <w:top w:val="nil"/>
              <w:bottom w:val="nil"/>
            </w:tcBorders>
            <w:vAlign w:val="bottom"/>
          </w:tcPr>
          <w:p w:rsidR="006B5A20" w:rsidRDefault="006B5A20" w:rsidP="006D5FFE">
            <w:pPr>
              <w:pStyle w:val="a7"/>
              <w:jc w:val="center"/>
            </w:pPr>
            <w:r>
              <w:t>шт.</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851"/>
            </w:pPr>
            <w:r>
              <w:t>общая площадь</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851"/>
            </w:pPr>
            <w:r>
              <w:t>жилая площадь</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57"/>
            </w:pPr>
            <w:r>
              <w:t>в том числе:</w:t>
            </w:r>
          </w:p>
        </w:tc>
        <w:tc>
          <w:tcPr>
            <w:tcW w:w="2126" w:type="dxa"/>
            <w:tcBorders>
              <w:top w:val="nil"/>
              <w:bottom w:val="nil"/>
            </w:tcBorders>
            <w:vAlign w:val="bottom"/>
          </w:tcPr>
          <w:p w:rsidR="006B5A20" w:rsidRDefault="006B5A20" w:rsidP="006D5FFE">
            <w:pPr>
              <w:pStyle w:val="a7"/>
              <w:jc w:val="center"/>
            </w:pP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57"/>
            </w:pPr>
            <w:r>
              <w:t>однокомнатных</w:t>
            </w:r>
          </w:p>
        </w:tc>
        <w:tc>
          <w:tcPr>
            <w:tcW w:w="2126" w:type="dxa"/>
            <w:tcBorders>
              <w:top w:val="nil"/>
              <w:bottom w:val="nil"/>
            </w:tcBorders>
            <w:vAlign w:val="bottom"/>
          </w:tcPr>
          <w:p w:rsidR="006B5A20" w:rsidRDefault="006B5A20" w:rsidP="006D5FFE">
            <w:pPr>
              <w:pStyle w:val="a7"/>
              <w:jc w:val="center"/>
            </w:pPr>
            <w:r>
              <w:t>шт.</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851"/>
            </w:pPr>
            <w:r>
              <w:t>общая площадь</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851"/>
            </w:pPr>
            <w:r>
              <w:t>жилая площадь</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57"/>
            </w:pPr>
            <w:r>
              <w:t>двухкомнатных</w:t>
            </w:r>
          </w:p>
        </w:tc>
        <w:tc>
          <w:tcPr>
            <w:tcW w:w="2126" w:type="dxa"/>
            <w:tcBorders>
              <w:top w:val="nil"/>
              <w:bottom w:val="nil"/>
            </w:tcBorders>
            <w:vAlign w:val="bottom"/>
          </w:tcPr>
          <w:p w:rsidR="006B5A20" w:rsidRDefault="006B5A20" w:rsidP="006D5FFE">
            <w:pPr>
              <w:pStyle w:val="a7"/>
              <w:jc w:val="center"/>
            </w:pPr>
            <w:r>
              <w:t>шт.</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851"/>
            </w:pPr>
            <w:r>
              <w:t>общая площадь</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851"/>
            </w:pPr>
            <w:r>
              <w:t>жилая площадь</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57"/>
            </w:pPr>
            <w:r>
              <w:t>трехкомнатных</w:t>
            </w:r>
          </w:p>
        </w:tc>
        <w:tc>
          <w:tcPr>
            <w:tcW w:w="2126" w:type="dxa"/>
            <w:tcBorders>
              <w:top w:val="nil"/>
              <w:bottom w:val="nil"/>
            </w:tcBorders>
            <w:vAlign w:val="bottom"/>
          </w:tcPr>
          <w:p w:rsidR="006B5A20" w:rsidRDefault="006B5A20" w:rsidP="006D5FFE">
            <w:pPr>
              <w:pStyle w:val="a7"/>
              <w:jc w:val="center"/>
            </w:pPr>
            <w:r>
              <w:t>шт.</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851"/>
            </w:pPr>
            <w:r>
              <w:t>общая площадь</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851"/>
            </w:pPr>
            <w:r>
              <w:t>жилая площадь</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57"/>
            </w:pPr>
            <w:r>
              <w:t>четырех- и более комнатных</w:t>
            </w:r>
          </w:p>
        </w:tc>
        <w:tc>
          <w:tcPr>
            <w:tcW w:w="2126" w:type="dxa"/>
            <w:tcBorders>
              <w:top w:val="nil"/>
              <w:bottom w:val="nil"/>
            </w:tcBorders>
            <w:vAlign w:val="bottom"/>
          </w:tcPr>
          <w:p w:rsidR="006B5A20" w:rsidRDefault="006B5A20" w:rsidP="006D5FFE">
            <w:pPr>
              <w:pStyle w:val="a7"/>
              <w:jc w:val="center"/>
            </w:pPr>
            <w:r>
              <w:t>шт.</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bottom w:val="nil"/>
            </w:tcBorders>
            <w:vAlign w:val="bottom"/>
          </w:tcPr>
          <w:p w:rsidR="006B5A20" w:rsidRDefault="006B5A20" w:rsidP="006D5FFE">
            <w:pPr>
              <w:pStyle w:val="a7"/>
              <w:ind w:left="851"/>
            </w:pPr>
            <w:r>
              <w:t>общая площадь</w:t>
            </w:r>
          </w:p>
        </w:tc>
        <w:tc>
          <w:tcPr>
            <w:tcW w:w="2126" w:type="dxa"/>
            <w:tcBorders>
              <w:top w:val="nil"/>
              <w:bottom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bottom w:val="nil"/>
            </w:tcBorders>
            <w:vAlign w:val="bottom"/>
          </w:tcPr>
          <w:p w:rsidR="006B5A20" w:rsidRDefault="006B5A20" w:rsidP="006D5FFE">
            <w:pPr>
              <w:pStyle w:val="a7"/>
              <w:jc w:val="center"/>
            </w:pPr>
          </w:p>
        </w:tc>
        <w:tc>
          <w:tcPr>
            <w:tcW w:w="2552" w:type="dxa"/>
            <w:tcBorders>
              <w:top w:val="nil"/>
              <w:bottom w:val="nil"/>
            </w:tcBorders>
            <w:vAlign w:val="bottom"/>
          </w:tcPr>
          <w:p w:rsidR="006B5A20" w:rsidRDefault="006B5A20" w:rsidP="006D5FFE">
            <w:pPr>
              <w:pStyle w:val="a7"/>
              <w:jc w:val="center"/>
            </w:pPr>
          </w:p>
        </w:tc>
      </w:tr>
      <w:tr w:rsidR="006B5A20" w:rsidTr="006D5FFE">
        <w:tblPrEx>
          <w:tblCellMar>
            <w:top w:w="0" w:type="dxa"/>
            <w:bottom w:w="0" w:type="dxa"/>
          </w:tblCellMar>
        </w:tblPrEx>
        <w:trPr>
          <w:trHeight w:val="280"/>
        </w:trPr>
        <w:tc>
          <w:tcPr>
            <w:tcW w:w="3119" w:type="dxa"/>
            <w:tcBorders>
              <w:top w:val="nil"/>
            </w:tcBorders>
            <w:vAlign w:val="bottom"/>
          </w:tcPr>
          <w:p w:rsidR="006B5A20" w:rsidRDefault="006B5A20" w:rsidP="006D5FFE">
            <w:pPr>
              <w:pStyle w:val="a7"/>
              <w:ind w:left="851"/>
            </w:pPr>
            <w:r>
              <w:t>жилая площадь</w:t>
            </w:r>
          </w:p>
        </w:tc>
        <w:tc>
          <w:tcPr>
            <w:tcW w:w="2126" w:type="dxa"/>
            <w:tcBorders>
              <w:top w:val="nil"/>
            </w:tcBorders>
            <w:vAlign w:val="bottom"/>
          </w:tcPr>
          <w:p w:rsidR="006B5A20" w:rsidRDefault="006B5A20" w:rsidP="006D5FFE">
            <w:pPr>
              <w:pStyle w:val="a7"/>
              <w:jc w:val="center"/>
            </w:pPr>
            <w:r>
              <w:t xml:space="preserve">м </w:t>
            </w:r>
            <w:r>
              <w:rPr>
                <w:vertAlign w:val="superscript"/>
              </w:rPr>
              <w:t>2</w:t>
            </w:r>
          </w:p>
        </w:tc>
        <w:tc>
          <w:tcPr>
            <w:tcW w:w="2126" w:type="dxa"/>
            <w:tcBorders>
              <w:top w:val="nil"/>
            </w:tcBorders>
            <w:vAlign w:val="bottom"/>
          </w:tcPr>
          <w:p w:rsidR="006B5A20" w:rsidRDefault="006B5A20" w:rsidP="006D5FFE">
            <w:pPr>
              <w:pStyle w:val="a7"/>
              <w:jc w:val="center"/>
            </w:pPr>
          </w:p>
        </w:tc>
        <w:tc>
          <w:tcPr>
            <w:tcW w:w="2552" w:type="dxa"/>
            <w:tcBorders>
              <w:top w:val="nil"/>
            </w:tcBorders>
            <w:vAlign w:val="bottom"/>
          </w:tcPr>
          <w:p w:rsidR="006B5A20" w:rsidRDefault="006B5A20" w:rsidP="006D5FFE">
            <w:pPr>
              <w:pStyle w:val="a7"/>
              <w:jc w:val="center"/>
            </w:pPr>
          </w:p>
        </w:tc>
      </w:tr>
    </w:tbl>
    <w:p w:rsidR="006B5A20" w:rsidRDefault="006B5A20" w:rsidP="006B5A20">
      <w:pPr>
        <w:pStyle w:val="a7"/>
        <w:tabs>
          <w:tab w:val="left" w:pos="2977"/>
        </w:tabs>
        <w:jc w:val="both"/>
        <w:rPr>
          <w:sz w:val="18"/>
          <w:szCs w:val="18"/>
        </w:rPr>
      </w:pPr>
    </w:p>
    <w:p w:rsidR="006B5A20" w:rsidRDefault="006B5A20" w:rsidP="006B5A20">
      <w:pPr>
        <w:pStyle w:val="a7"/>
        <w:tabs>
          <w:tab w:val="left" w:pos="2977"/>
        </w:tabs>
        <w:jc w:val="both"/>
      </w:pPr>
      <w: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___________).</w:t>
      </w:r>
    </w:p>
    <w:p w:rsidR="006B5A20" w:rsidRDefault="006B5A20" w:rsidP="006B5A20">
      <w:pPr>
        <w:pStyle w:val="a7"/>
        <w:tabs>
          <w:tab w:val="left" w:pos="2977"/>
          <w:tab w:val="left" w:pos="6379"/>
        </w:tabs>
        <w:jc w:val="both"/>
      </w:pPr>
      <w: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softHyphen/>
        <w:t>вателями – городскими эксплуатационными организациями (перечень справок пользователей городских экс</w:t>
      </w:r>
      <w:r>
        <w:softHyphen/>
        <w:t>плуатационных организаций приведен в приложении ___________).</w:t>
      </w:r>
    </w:p>
    <w:p w:rsidR="006B5A20" w:rsidRDefault="006B5A20" w:rsidP="006B5A20">
      <w:pPr>
        <w:pStyle w:val="a7"/>
        <w:tabs>
          <w:tab w:val="left" w:pos="2977"/>
          <w:tab w:val="left" w:pos="6379"/>
        </w:tabs>
        <w:spacing w:after="240"/>
        <w:jc w:val="both"/>
      </w:pPr>
      <w: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77"/>
        <w:gridCol w:w="1985"/>
        <w:gridCol w:w="2551"/>
        <w:gridCol w:w="2410"/>
      </w:tblGrid>
      <w:tr w:rsidR="006B5A20" w:rsidTr="006D5FFE">
        <w:tblPrEx>
          <w:tblCellMar>
            <w:top w:w="0" w:type="dxa"/>
            <w:bottom w:w="0" w:type="dxa"/>
          </w:tblCellMar>
        </w:tblPrEx>
        <w:trPr>
          <w:trHeight w:val="380"/>
        </w:trPr>
        <w:tc>
          <w:tcPr>
            <w:tcW w:w="2977" w:type="dxa"/>
            <w:vAlign w:val="center"/>
          </w:tcPr>
          <w:p w:rsidR="006B5A20" w:rsidRDefault="006B5A20" w:rsidP="006D5FFE">
            <w:pPr>
              <w:pStyle w:val="a7"/>
              <w:tabs>
                <w:tab w:val="left" w:pos="2977"/>
                <w:tab w:val="left" w:pos="6379"/>
              </w:tabs>
              <w:jc w:val="center"/>
            </w:pPr>
            <w:r>
              <w:t>Работы</w:t>
            </w:r>
          </w:p>
        </w:tc>
        <w:tc>
          <w:tcPr>
            <w:tcW w:w="1985" w:type="dxa"/>
            <w:vAlign w:val="center"/>
          </w:tcPr>
          <w:p w:rsidR="006B5A20" w:rsidRDefault="006B5A20" w:rsidP="006D5FFE">
            <w:pPr>
              <w:pStyle w:val="a7"/>
              <w:tabs>
                <w:tab w:val="left" w:pos="2977"/>
                <w:tab w:val="left" w:pos="6379"/>
              </w:tabs>
              <w:jc w:val="center"/>
            </w:pPr>
            <w:r>
              <w:t>Единица измерения</w:t>
            </w:r>
          </w:p>
        </w:tc>
        <w:tc>
          <w:tcPr>
            <w:tcW w:w="2551" w:type="dxa"/>
            <w:vAlign w:val="center"/>
          </w:tcPr>
          <w:p w:rsidR="006B5A20" w:rsidRDefault="006B5A20" w:rsidP="006D5FFE">
            <w:pPr>
              <w:pStyle w:val="a7"/>
              <w:tabs>
                <w:tab w:val="left" w:pos="2977"/>
                <w:tab w:val="left" w:pos="6379"/>
              </w:tabs>
              <w:jc w:val="center"/>
            </w:pPr>
            <w:r>
              <w:t>Объем работ</w:t>
            </w:r>
          </w:p>
        </w:tc>
        <w:tc>
          <w:tcPr>
            <w:tcW w:w="2410" w:type="dxa"/>
            <w:vAlign w:val="center"/>
          </w:tcPr>
          <w:p w:rsidR="006B5A20" w:rsidRDefault="006B5A20" w:rsidP="006D5FFE">
            <w:pPr>
              <w:pStyle w:val="a7"/>
              <w:tabs>
                <w:tab w:val="left" w:pos="2977"/>
                <w:tab w:val="left" w:pos="6379"/>
              </w:tabs>
              <w:jc w:val="center"/>
            </w:pPr>
            <w:r>
              <w:t>Срок выполнения</w:t>
            </w:r>
          </w:p>
        </w:tc>
      </w:tr>
      <w:tr w:rsidR="006B5A20" w:rsidTr="006D5FFE">
        <w:tblPrEx>
          <w:tblCellMar>
            <w:top w:w="0" w:type="dxa"/>
            <w:bottom w:w="0" w:type="dxa"/>
          </w:tblCellMar>
        </w:tblPrEx>
        <w:tc>
          <w:tcPr>
            <w:tcW w:w="2977" w:type="dxa"/>
            <w:vAlign w:val="center"/>
          </w:tcPr>
          <w:p w:rsidR="006B5A20" w:rsidRDefault="006B5A20" w:rsidP="006D5FFE">
            <w:pPr>
              <w:pStyle w:val="a7"/>
              <w:tabs>
                <w:tab w:val="left" w:pos="2977"/>
                <w:tab w:val="left" w:pos="6379"/>
              </w:tabs>
              <w:jc w:val="center"/>
            </w:pPr>
            <w:r>
              <w:t>1</w:t>
            </w:r>
          </w:p>
        </w:tc>
        <w:tc>
          <w:tcPr>
            <w:tcW w:w="1985" w:type="dxa"/>
            <w:vAlign w:val="center"/>
          </w:tcPr>
          <w:p w:rsidR="006B5A20" w:rsidRDefault="006B5A20" w:rsidP="006D5FFE">
            <w:pPr>
              <w:pStyle w:val="a7"/>
              <w:tabs>
                <w:tab w:val="left" w:pos="2977"/>
                <w:tab w:val="left" w:pos="6379"/>
              </w:tabs>
              <w:jc w:val="center"/>
            </w:pPr>
            <w:r>
              <w:t>2</w:t>
            </w:r>
          </w:p>
        </w:tc>
        <w:tc>
          <w:tcPr>
            <w:tcW w:w="2551" w:type="dxa"/>
            <w:vAlign w:val="center"/>
          </w:tcPr>
          <w:p w:rsidR="006B5A20" w:rsidRDefault="006B5A20" w:rsidP="006D5FFE">
            <w:pPr>
              <w:pStyle w:val="a7"/>
              <w:tabs>
                <w:tab w:val="left" w:pos="2977"/>
                <w:tab w:val="left" w:pos="6379"/>
              </w:tabs>
              <w:jc w:val="center"/>
            </w:pPr>
            <w:r>
              <w:t>3</w:t>
            </w:r>
          </w:p>
        </w:tc>
        <w:tc>
          <w:tcPr>
            <w:tcW w:w="2410" w:type="dxa"/>
            <w:vAlign w:val="center"/>
          </w:tcPr>
          <w:p w:rsidR="006B5A20" w:rsidRDefault="006B5A20" w:rsidP="006D5FFE">
            <w:pPr>
              <w:pStyle w:val="a7"/>
              <w:tabs>
                <w:tab w:val="left" w:pos="2977"/>
                <w:tab w:val="left" w:pos="6379"/>
              </w:tabs>
              <w:jc w:val="center"/>
            </w:pPr>
            <w:r>
              <w:t>4</w:t>
            </w:r>
          </w:p>
        </w:tc>
      </w:tr>
      <w:tr w:rsidR="006B5A20" w:rsidTr="006D5FFE">
        <w:tblPrEx>
          <w:tblCellMar>
            <w:top w:w="0" w:type="dxa"/>
            <w:bottom w:w="0" w:type="dxa"/>
          </w:tblCellMar>
        </w:tblPrEx>
        <w:trPr>
          <w:trHeight w:val="280"/>
        </w:trPr>
        <w:tc>
          <w:tcPr>
            <w:tcW w:w="2977" w:type="dxa"/>
            <w:vAlign w:val="bottom"/>
          </w:tcPr>
          <w:p w:rsidR="006B5A20" w:rsidRDefault="006B5A20" w:rsidP="006D5FFE">
            <w:pPr>
              <w:pStyle w:val="a7"/>
              <w:tabs>
                <w:tab w:val="left" w:pos="2977"/>
                <w:tab w:val="left" w:pos="6379"/>
              </w:tabs>
            </w:pPr>
          </w:p>
        </w:tc>
        <w:tc>
          <w:tcPr>
            <w:tcW w:w="1985" w:type="dxa"/>
            <w:vAlign w:val="bottom"/>
          </w:tcPr>
          <w:p w:rsidR="006B5A20" w:rsidRDefault="006B5A20" w:rsidP="006D5FFE">
            <w:pPr>
              <w:pStyle w:val="a7"/>
              <w:tabs>
                <w:tab w:val="left" w:pos="2977"/>
                <w:tab w:val="left" w:pos="6379"/>
              </w:tabs>
              <w:jc w:val="center"/>
            </w:pPr>
          </w:p>
        </w:tc>
        <w:tc>
          <w:tcPr>
            <w:tcW w:w="2551" w:type="dxa"/>
            <w:vAlign w:val="bottom"/>
          </w:tcPr>
          <w:p w:rsidR="006B5A20" w:rsidRDefault="006B5A20" w:rsidP="006D5FFE">
            <w:pPr>
              <w:pStyle w:val="a7"/>
              <w:tabs>
                <w:tab w:val="left" w:pos="2977"/>
                <w:tab w:val="left" w:pos="6379"/>
              </w:tabs>
              <w:jc w:val="center"/>
            </w:pPr>
          </w:p>
        </w:tc>
        <w:tc>
          <w:tcPr>
            <w:tcW w:w="2410" w:type="dxa"/>
            <w:vAlign w:val="bottom"/>
          </w:tcPr>
          <w:p w:rsidR="006B5A20" w:rsidRDefault="006B5A20" w:rsidP="006D5FFE">
            <w:pPr>
              <w:pStyle w:val="a7"/>
              <w:tabs>
                <w:tab w:val="left" w:pos="2977"/>
                <w:tab w:val="left" w:pos="6379"/>
              </w:tabs>
              <w:jc w:val="center"/>
            </w:pPr>
          </w:p>
        </w:tc>
      </w:tr>
      <w:tr w:rsidR="006B5A20" w:rsidTr="006D5FFE">
        <w:tblPrEx>
          <w:tblCellMar>
            <w:top w:w="0" w:type="dxa"/>
            <w:bottom w:w="0" w:type="dxa"/>
          </w:tblCellMar>
        </w:tblPrEx>
        <w:trPr>
          <w:trHeight w:val="280"/>
        </w:trPr>
        <w:tc>
          <w:tcPr>
            <w:tcW w:w="2977" w:type="dxa"/>
            <w:vAlign w:val="bottom"/>
          </w:tcPr>
          <w:p w:rsidR="006B5A20" w:rsidRDefault="006B5A20" w:rsidP="006D5FFE">
            <w:pPr>
              <w:pStyle w:val="a7"/>
              <w:tabs>
                <w:tab w:val="left" w:pos="2977"/>
                <w:tab w:val="left" w:pos="6379"/>
              </w:tabs>
            </w:pPr>
          </w:p>
        </w:tc>
        <w:tc>
          <w:tcPr>
            <w:tcW w:w="1985" w:type="dxa"/>
            <w:vAlign w:val="bottom"/>
          </w:tcPr>
          <w:p w:rsidR="006B5A20" w:rsidRDefault="006B5A20" w:rsidP="006D5FFE">
            <w:pPr>
              <w:pStyle w:val="a7"/>
              <w:tabs>
                <w:tab w:val="left" w:pos="2977"/>
                <w:tab w:val="left" w:pos="6379"/>
              </w:tabs>
              <w:jc w:val="center"/>
            </w:pPr>
          </w:p>
        </w:tc>
        <w:tc>
          <w:tcPr>
            <w:tcW w:w="2551" w:type="dxa"/>
            <w:vAlign w:val="bottom"/>
          </w:tcPr>
          <w:p w:rsidR="006B5A20" w:rsidRDefault="006B5A20" w:rsidP="006D5FFE">
            <w:pPr>
              <w:pStyle w:val="a7"/>
              <w:tabs>
                <w:tab w:val="left" w:pos="2977"/>
                <w:tab w:val="left" w:pos="6379"/>
              </w:tabs>
              <w:jc w:val="center"/>
            </w:pPr>
          </w:p>
        </w:tc>
        <w:tc>
          <w:tcPr>
            <w:tcW w:w="2410" w:type="dxa"/>
            <w:vAlign w:val="bottom"/>
          </w:tcPr>
          <w:p w:rsidR="006B5A20" w:rsidRDefault="006B5A20" w:rsidP="006D5FFE">
            <w:pPr>
              <w:pStyle w:val="a7"/>
              <w:tabs>
                <w:tab w:val="left" w:pos="2977"/>
                <w:tab w:val="left" w:pos="6379"/>
              </w:tabs>
              <w:jc w:val="center"/>
            </w:pPr>
          </w:p>
        </w:tc>
      </w:tr>
      <w:tr w:rsidR="006B5A20" w:rsidTr="006D5FFE">
        <w:tblPrEx>
          <w:tblCellMar>
            <w:top w:w="0" w:type="dxa"/>
            <w:bottom w:w="0" w:type="dxa"/>
          </w:tblCellMar>
        </w:tblPrEx>
        <w:trPr>
          <w:trHeight w:val="280"/>
        </w:trPr>
        <w:tc>
          <w:tcPr>
            <w:tcW w:w="2977" w:type="dxa"/>
            <w:vAlign w:val="bottom"/>
          </w:tcPr>
          <w:p w:rsidR="006B5A20" w:rsidRDefault="006B5A20" w:rsidP="006D5FFE">
            <w:pPr>
              <w:pStyle w:val="a7"/>
              <w:tabs>
                <w:tab w:val="left" w:pos="2977"/>
                <w:tab w:val="left" w:pos="6379"/>
              </w:tabs>
            </w:pPr>
          </w:p>
        </w:tc>
        <w:tc>
          <w:tcPr>
            <w:tcW w:w="1985" w:type="dxa"/>
            <w:vAlign w:val="bottom"/>
          </w:tcPr>
          <w:p w:rsidR="006B5A20" w:rsidRDefault="006B5A20" w:rsidP="006D5FFE">
            <w:pPr>
              <w:pStyle w:val="a7"/>
              <w:tabs>
                <w:tab w:val="left" w:pos="2977"/>
                <w:tab w:val="left" w:pos="6379"/>
              </w:tabs>
              <w:jc w:val="center"/>
            </w:pPr>
          </w:p>
        </w:tc>
        <w:tc>
          <w:tcPr>
            <w:tcW w:w="2551" w:type="dxa"/>
            <w:vAlign w:val="bottom"/>
          </w:tcPr>
          <w:p w:rsidR="006B5A20" w:rsidRDefault="006B5A20" w:rsidP="006D5FFE">
            <w:pPr>
              <w:pStyle w:val="a7"/>
              <w:tabs>
                <w:tab w:val="left" w:pos="2977"/>
                <w:tab w:val="left" w:pos="6379"/>
              </w:tabs>
              <w:jc w:val="center"/>
            </w:pPr>
          </w:p>
        </w:tc>
        <w:tc>
          <w:tcPr>
            <w:tcW w:w="2410" w:type="dxa"/>
            <w:vAlign w:val="bottom"/>
          </w:tcPr>
          <w:p w:rsidR="006B5A20" w:rsidRDefault="006B5A20" w:rsidP="006D5FFE">
            <w:pPr>
              <w:pStyle w:val="a7"/>
              <w:tabs>
                <w:tab w:val="left" w:pos="2977"/>
                <w:tab w:val="left" w:pos="6379"/>
              </w:tabs>
              <w:jc w:val="center"/>
            </w:pPr>
          </w:p>
        </w:tc>
      </w:tr>
      <w:tr w:rsidR="006B5A20" w:rsidTr="006D5FFE">
        <w:tblPrEx>
          <w:tblCellMar>
            <w:top w:w="0" w:type="dxa"/>
            <w:bottom w:w="0" w:type="dxa"/>
          </w:tblCellMar>
        </w:tblPrEx>
        <w:trPr>
          <w:trHeight w:val="280"/>
        </w:trPr>
        <w:tc>
          <w:tcPr>
            <w:tcW w:w="2977" w:type="dxa"/>
            <w:vAlign w:val="bottom"/>
          </w:tcPr>
          <w:p w:rsidR="006B5A20" w:rsidRDefault="006B5A20" w:rsidP="006D5FFE">
            <w:pPr>
              <w:pStyle w:val="a7"/>
              <w:tabs>
                <w:tab w:val="left" w:pos="2977"/>
                <w:tab w:val="left" w:pos="6379"/>
              </w:tabs>
            </w:pPr>
          </w:p>
        </w:tc>
        <w:tc>
          <w:tcPr>
            <w:tcW w:w="1985" w:type="dxa"/>
            <w:vAlign w:val="bottom"/>
          </w:tcPr>
          <w:p w:rsidR="006B5A20" w:rsidRDefault="006B5A20" w:rsidP="006D5FFE">
            <w:pPr>
              <w:pStyle w:val="a7"/>
              <w:tabs>
                <w:tab w:val="left" w:pos="2977"/>
                <w:tab w:val="left" w:pos="6379"/>
              </w:tabs>
              <w:jc w:val="center"/>
            </w:pPr>
          </w:p>
        </w:tc>
        <w:tc>
          <w:tcPr>
            <w:tcW w:w="2551" w:type="dxa"/>
            <w:vAlign w:val="bottom"/>
          </w:tcPr>
          <w:p w:rsidR="006B5A20" w:rsidRDefault="006B5A20" w:rsidP="006D5FFE">
            <w:pPr>
              <w:pStyle w:val="a7"/>
              <w:tabs>
                <w:tab w:val="left" w:pos="2977"/>
                <w:tab w:val="left" w:pos="6379"/>
              </w:tabs>
              <w:jc w:val="center"/>
            </w:pPr>
          </w:p>
        </w:tc>
        <w:tc>
          <w:tcPr>
            <w:tcW w:w="2410" w:type="dxa"/>
            <w:vAlign w:val="bottom"/>
          </w:tcPr>
          <w:p w:rsidR="006B5A20" w:rsidRDefault="006B5A20" w:rsidP="006D5FFE">
            <w:pPr>
              <w:pStyle w:val="a7"/>
              <w:tabs>
                <w:tab w:val="left" w:pos="2977"/>
                <w:tab w:val="left" w:pos="6379"/>
              </w:tabs>
              <w:jc w:val="center"/>
            </w:pPr>
          </w:p>
        </w:tc>
      </w:tr>
      <w:tr w:rsidR="006B5A20" w:rsidTr="006D5FFE">
        <w:tblPrEx>
          <w:tblCellMar>
            <w:top w:w="0" w:type="dxa"/>
            <w:bottom w:w="0" w:type="dxa"/>
          </w:tblCellMar>
        </w:tblPrEx>
        <w:trPr>
          <w:trHeight w:val="280"/>
        </w:trPr>
        <w:tc>
          <w:tcPr>
            <w:tcW w:w="2977" w:type="dxa"/>
            <w:vAlign w:val="bottom"/>
          </w:tcPr>
          <w:p w:rsidR="006B5A20" w:rsidRDefault="006B5A20" w:rsidP="006D5FFE">
            <w:pPr>
              <w:pStyle w:val="a7"/>
              <w:tabs>
                <w:tab w:val="left" w:pos="2977"/>
                <w:tab w:val="left" w:pos="6379"/>
              </w:tabs>
            </w:pPr>
          </w:p>
        </w:tc>
        <w:tc>
          <w:tcPr>
            <w:tcW w:w="1985" w:type="dxa"/>
            <w:vAlign w:val="bottom"/>
          </w:tcPr>
          <w:p w:rsidR="006B5A20" w:rsidRDefault="006B5A20" w:rsidP="006D5FFE">
            <w:pPr>
              <w:pStyle w:val="a7"/>
              <w:tabs>
                <w:tab w:val="left" w:pos="2977"/>
                <w:tab w:val="left" w:pos="6379"/>
              </w:tabs>
              <w:jc w:val="center"/>
            </w:pPr>
          </w:p>
        </w:tc>
        <w:tc>
          <w:tcPr>
            <w:tcW w:w="2551" w:type="dxa"/>
            <w:vAlign w:val="bottom"/>
          </w:tcPr>
          <w:p w:rsidR="006B5A20" w:rsidRDefault="006B5A20" w:rsidP="006D5FFE">
            <w:pPr>
              <w:pStyle w:val="a7"/>
              <w:tabs>
                <w:tab w:val="left" w:pos="2977"/>
                <w:tab w:val="left" w:pos="6379"/>
              </w:tabs>
              <w:jc w:val="center"/>
            </w:pPr>
          </w:p>
        </w:tc>
        <w:tc>
          <w:tcPr>
            <w:tcW w:w="2410" w:type="dxa"/>
            <w:vAlign w:val="bottom"/>
          </w:tcPr>
          <w:p w:rsidR="006B5A20" w:rsidRDefault="006B5A20" w:rsidP="006D5FFE">
            <w:pPr>
              <w:pStyle w:val="a7"/>
              <w:tabs>
                <w:tab w:val="left" w:pos="2977"/>
                <w:tab w:val="left" w:pos="6379"/>
              </w:tabs>
              <w:jc w:val="center"/>
            </w:pPr>
          </w:p>
        </w:tc>
      </w:tr>
      <w:tr w:rsidR="006B5A20" w:rsidTr="006D5FFE">
        <w:tblPrEx>
          <w:tblCellMar>
            <w:top w:w="0" w:type="dxa"/>
            <w:bottom w:w="0" w:type="dxa"/>
          </w:tblCellMar>
        </w:tblPrEx>
        <w:trPr>
          <w:trHeight w:val="280"/>
        </w:trPr>
        <w:tc>
          <w:tcPr>
            <w:tcW w:w="2977" w:type="dxa"/>
            <w:vAlign w:val="bottom"/>
          </w:tcPr>
          <w:p w:rsidR="006B5A20" w:rsidRDefault="006B5A20" w:rsidP="006D5FFE">
            <w:pPr>
              <w:pStyle w:val="a7"/>
              <w:tabs>
                <w:tab w:val="left" w:pos="2977"/>
                <w:tab w:val="left" w:pos="6379"/>
              </w:tabs>
            </w:pPr>
          </w:p>
        </w:tc>
        <w:tc>
          <w:tcPr>
            <w:tcW w:w="1985" w:type="dxa"/>
            <w:vAlign w:val="bottom"/>
          </w:tcPr>
          <w:p w:rsidR="006B5A20" w:rsidRDefault="006B5A20" w:rsidP="006D5FFE">
            <w:pPr>
              <w:pStyle w:val="a7"/>
              <w:tabs>
                <w:tab w:val="left" w:pos="2977"/>
                <w:tab w:val="left" w:pos="6379"/>
              </w:tabs>
              <w:jc w:val="center"/>
            </w:pPr>
          </w:p>
        </w:tc>
        <w:tc>
          <w:tcPr>
            <w:tcW w:w="2551" w:type="dxa"/>
            <w:vAlign w:val="bottom"/>
          </w:tcPr>
          <w:p w:rsidR="006B5A20" w:rsidRDefault="006B5A20" w:rsidP="006D5FFE">
            <w:pPr>
              <w:pStyle w:val="a7"/>
              <w:tabs>
                <w:tab w:val="left" w:pos="2977"/>
                <w:tab w:val="left" w:pos="6379"/>
              </w:tabs>
              <w:jc w:val="center"/>
            </w:pPr>
          </w:p>
        </w:tc>
        <w:tc>
          <w:tcPr>
            <w:tcW w:w="2410" w:type="dxa"/>
            <w:vAlign w:val="bottom"/>
          </w:tcPr>
          <w:p w:rsidR="006B5A20" w:rsidRDefault="006B5A20" w:rsidP="006D5FFE">
            <w:pPr>
              <w:pStyle w:val="a7"/>
              <w:tabs>
                <w:tab w:val="left" w:pos="2977"/>
                <w:tab w:val="left" w:pos="6379"/>
              </w:tabs>
              <w:jc w:val="center"/>
            </w:pPr>
          </w:p>
        </w:tc>
      </w:tr>
    </w:tbl>
    <w:p w:rsidR="006B5A20" w:rsidRDefault="006B5A20" w:rsidP="006B5A20">
      <w:pPr>
        <w:pStyle w:val="a7"/>
        <w:tabs>
          <w:tab w:val="left" w:pos="2977"/>
          <w:tab w:val="left" w:pos="6379"/>
        </w:tabs>
        <w:spacing w:before="120" w:after="120"/>
        <w:jc w:val="both"/>
      </w:pPr>
      <w: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tblPr>
      <w:tblGrid>
        <w:gridCol w:w="709"/>
        <w:gridCol w:w="7088"/>
        <w:gridCol w:w="708"/>
        <w:gridCol w:w="709"/>
        <w:gridCol w:w="709"/>
      </w:tblGrid>
      <w:tr w:rsidR="006B5A20" w:rsidTr="006D5FFE">
        <w:tblPrEx>
          <w:tblCellMar>
            <w:top w:w="0" w:type="dxa"/>
            <w:bottom w:w="0" w:type="dxa"/>
          </w:tblCellMar>
        </w:tblPrEx>
        <w:tc>
          <w:tcPr>
            <w:tcW w:w="709" w:type="dxa"/>
            <w:tcBorders>
              <w:top w:val="nil"/>
              <w:left w:val="nil"/>
              <w:bottom w:val="nil"/>
              <w:right w:val="nil"/>
            </w:tcBorders>
            <w:vAlign w:val="bottom"/>
          </w:tcPr>
          <w:p w:rsidR="006B5A20" w:rsidRDefault="006B5A20" w:rsidP="006D5FFE">
            <w:pPr>
              <w:pStyle w:val="a7"/>
              <w:tabs>
                <w:tab w:val="left" w:pos="2977"/>
                <w:tab w:val="left" w:pos="6379"/>
              </w:tabs>
              <w:jc w:val="both"/>
            </w:pPr>
            <w:r>
              <w:t>Всего</w:t>
            </w:r>
          </w:p>
        </w:tc>
        <w:tc>
          <w:tcPr>
            <w:tcW w:w="7088"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both"/>
            </w:pPr>
          </w:p>
        </w:tc>
        <w:tc>
          <w:tcPr>
            <w:tcW w:w="708"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руб.</w:t>
            </w:r>
          </w:p>
        </w:tc>
        <w:tc>
          <w:tcPr>
            <w:tcW w:w="709"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9"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коп.</w:t>
            </w:r>
          </w:p>
        </w:tc>
      </w:tr>
      <w:tr w:rsidR="006B5A20" w:rsidTr="006D5FFE">
        <w:tblPrEx>
          <w:tblCellMar>
            <w:top w:w="0" w:type="dxa"/>
            <w:bottom w:w="0" w:type="dxa"/>
          </w:tblCellMar>
        </w:tblPrEx>
        <w:trPr>
          <w:cantSplit/>
        </w:trPr>
        <w:tc>
          <w:tcPr>
            <w:tcW w:w="7797" w:type="dxa"/>
            <w:gridSpan w:val="2"/>
            <w:tcBorders>
              <w:top w:val="nil"/>
              <w:left w:val="nil"/>
              <w:bottom w:val="nil"/>
              <w:right w:val="nil"/>
            </w:tcBorders>
          </w:tcPr>
          <w:p w:rsidR="006B5A20" w:rsidRDefault="006B5A20" w:rsidP="006D5FFE">
            <w:pPr>
              <w:pStyle w:val="a7"/>
              <w:tabs>
                <w:tab w:val="left" w:pos="2977"/>
                <w:tab w:val="left" w:pos="6379"/>
              </w:tabs>
              <w:jc w:val="both"/>
            </w:pPr>
            <w:r>
              <w:t>в том числе:</w:t>
            </w:r>
          </w:p>
        </w:tc>
        <w:tc>
          <w:tcPr>
            <w:tcW w:w="708" w:type="dxa"/>
            <w:tcBorders>
              <w:top w:val="nil"/>
              <w:left w:val="nil"/>
              <w:bottom w:val="nil"/>
              <w:right w:val="nil"/>
            </w:tcBorders>
          </w:tcPr>
          <w:p w:rsidR="006B5A20" w:rsidRDefault="006B5A20" w:rsidP="006D5FFE">
            <w:pPr>
              <w:pStyle w:val="a7"/>
              <w:tabs>
                <w:tab w:val="left" w:pos="2977"/>
                <w:tab w:val="left" w:pos="6379"/>
              </w:tabs>
              <w:jc w:val="both"/>
            </w:pPr>
          </w:p>
        </w:tc>
        <w:tc>
          <w:tcPr>
            <w:tcW w:w="709" w:type="dxa"/>
            <w:tcBorders>
              <w:top w:val="nil"/>
              <w:left w:val="nil"/>
              <w:bottom w:val="nil"/>
              <w:right w:val="nil"/>
            </w:tcBorders>
          </w:tcPr>
          <w:p w:rsidR="006B5A20" w:rsidRDefault="006B5A20" w:rsidP="006D5FFE">
            <w:pPr>
              <w:pStyle w:val="a7"/>
              <w:tabs>
                <w:tab w:val="left" w:pos="2977"/>
                <w:tab w:val="left" w:pos="6379"/>
              </w:tabs>
              <w:jc w:val="both"/>
            </w:pPr>
          </w:p>
        </w:tc>
        <w:tc>
          <w:tcPr>
            <w:tcW w:w="709" w:type="dxa"/>
            <w:tcBorders>
              <w:top w:val="nil"/>
              <w:left w:val="nil"/>
              <w:bottom w:val="nil"/>
              <w:right w:val="nil"/>
            </w:tcBorders>
          </w:tcPr>
          <w:p w:rsidR="006B5A20" w:rsidRDefault="006B5A20" w:rsidP="006D5FFE">
            <w:pPr>
              <w:pStyle w:val="a7"/>
              <w:tabs>
                <w:tab w:val="left" w:pos="2977"/>
                <w:tab w:val="left" w:pos="6379"/>
              </w:tabs>
              <w:jc w:val="both"/>
            </w:pPr>
          </w:p>
        </w:tc>
      </w:tr>
    </w:tbl>
    <w:p w:rsidR="006B5A20" w:rsidRDefault="006B5A20" w:rsidP="006B5A20">
      <w:pPr>
        <w:pStyle w:val="a7"/>
        <w:tabs>
          <w:tab w:val="left" w:pos="2977"/>
          <w:tab w:val="left" w:pos="6379"/>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6B5A20" w:rsidTr="006D5FFE">
        <w:tblPrEx>
          <w:tblCellMar>
            <w:top w:w="0" w:type="dxa"/>
            <w:bottom w:w="0" w:type="dxa"/>
          </w:tblCellMar>
        </w:tblPrEx>
        <w:tc>
          <w:tcPr>
            <w:tcW w:w="4536" w:type="dxa"/>
            <w:tcBorders>
              <w:top w:val="nil"/>
              <w:left w:val="nil"/>
              <w:bottom w:val="nil"/>
              <w:right w:val="nil"/>
            </w:tcBorders>
            <w:vAlign w:val="bottom"/>
          </w:tcPr>
          <w:p w:rsidR="006B5A20" w:rsidRDefault="006B5A20" w:rsidP="006D5FFE">
            <w:pPr>
              <w:pStyle w:val="a7"/>
              <w:tabs>
                <w:tab w:val="left" w:pos="2977"/>
                <w:tab w:val="left" w:pos="6379"/>
              </w:tabs>
              <w:jc w:val="both"/>
            </w:pPr>
            <w:r>
              <w:t>стоимость строительно-монтажных работ</w:t>
            </w:r>
          </w:p>
        </w:tc>
        <w:tc>
          <w:tcPr>
            <w:tcW w:w="3261"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8"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руб.</w:t>
            </w:r>
          </w:p>
        </w:tc>
        <w:tc>
          <w:tcPr>
            <w:tcW w:w="709"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9"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коп.</w:t>
            </w:r>
          </w:p>
        </w:tc>
      </w:tr>
    </w:tbl>
    <w:p w:rsidR="006B5A20" w:rsidRDefault="006B5A20" w:rsidP="006B5A20">
      <w:pPr>
        <w:pStyle w:val="a7"/>
        <w:tabs>
          <w:tab w:val="left" w:pos="2977"/>
          <w:tab w:val="left" w:pos="6379"/>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6B5A20" w:rsidTr="006D5FFE">
        <w:tblPrEx>
          <w:tblCellMar>
            <w:top w:w="0" w:type="dxa"/>
            <w:bottom w:w="0" w:type="dxa"/>
          </w:tblCellMar>
        </w:tblPrEx>
        <w:trPr>
          <w:trHeight w:val="80"/>
        </w:trPr>
        <w:tc>
          <w:tcPr>
            <w:tcW w:w="4536" w:type="dxa"/>
            <w:tcBorders>
              <w:top w:val="nil"/>
              <w:left w:val="nil"/>
              <w:bottom w:val="nil"/>
              <w:right w:val="nil"/>
            </w:tcBorders>
            <w:vAlign w:val="bottom"/>
          </w:tcPr>
          <w:p w:rsidR="006B5A20" w:rsidRDefault="006B5A20" w:rsidP="006D5FFE">
            <w:pPr>
              <w:pStyle w:val="a7"/>
              <w:tabs>
                <w:tab w:val="left" w:pos="2977"/>
                <w:tab w:val="left" w:pos="6379"/>
              </w:tabs>
              <w:jc w:val="both"/>
            </w:pPr>
            <w:r>
              <w:t xml:space="preserve">стоимость оборудования, инструмента и </w:t>
            </w:r>
            <w:r>
              <w:lastRenderedPageBreak/>
              <w:t>инвентаря</w:t>
            </w:r>
          </w:p>
        </w:tc>
        <w:tc>
          <w:tcPr>
            <w:tcW w:w="3261"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8"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руб.</w:t>
            </w:r>
          </w:p>
        </w:tc>
        <w:tc>
          <w:tcPr>
            <w:tcW w:w="709"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9"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коп.</w:t>
            </w:r>
          </w:p>
        </w:tc>
      </w:tr>
    </w:tbl>
    <w:p w:rsidR="006B5A20" w:rsidRDefault="006B5A20" w:rsidP="006B5A20">
      <w:pPr>
        <w:pStyle w:val="a7"/>
        <w:tabs>
          <w:tab w:val="left" w:pos="2977"/>
          <w:tab w:val="left" w:pos="6379"/>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6B5A20" w:rsidTr="006D5FFE">
        <w:tblPrEx>
          <w:tblCellMar>
            <w:top w:w="0" w:type="dxa"/>
            <w:bottom w:w="0" w:type="dxa"/>
          </w:tblCellMar>
        </w:tblPrEx>
        <w:tc>
          <w:tcPr>
            <w:tcW w:w="4536" w:type="dxa"/>
            <w:tcBorders>
              <w:top w:val="nil"/>
              <w:left w:val="nil"/>
              <w:bottom w:val="nil"/>
              <w:right w:val="nil"/>
            </w:tcBorders>
            <w:vAlign w:val="bottom"/>
          </w:tcPr>
          <w:p w:rsidR="006B5A20" w:rsidRDefault="006B5A20" w:rsidP="006D5FFE">
            <w:pPr>
              <w:pStyle w:val="a7"/>
              <w:tabs>
                <w:tab w:val="left" w:pos="2977"/>
                <w:tab w:val="left" w:pos="6379"/>
              </w:tabs>
              <w:jc w:val="both"/>
            </w:pPr>
            <w:r>
              <w:t>13. Стоимость принимаемых основных фондов</w:t>
            </w:r>
          </w:p>
        </w:tc>
        <w:tc>
          <w:tcPr>
            <w:tcW w:w="3261"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8"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руб.</w:t>
            </w:r>
          </w:p>
        </w:tc>
        <w:tc>
          <w:tcPr>
            <w:tcW w:w="709"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9"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коп.</w:t>
            </w:r>
          </w:p>
        </w:tc>
      </w:tr>
      <w:tr w:rsidR="006B5A20" w:rsidTr="006D5FFE">
        <w:tblPrEx>
          <w:tblCellMar>
            <w:top w:w="0" w:type="dxa"/>
            <w:bottom w:w="0" w:type="dxa"/>
          </w:tblCellMar>
        </w:tblPrEx>
        <w:trPr>
          <w:cantSplit/>
        </w:trPr>
        <w:tc>
          <w:tcPr>
            <w:tcW w:w="7797" w:type="dxa"/>
            <w:gridSpan w:val="2"/>
            <w:tcBorders>
              <w:top w:val="nil"/>
              <w:left w:val="nil"/>
              <w:bottom w:val="nil"/>
              <w:right w:val="nil"/>
            </w:tcBorders>
          </w:tcPr>
          <w:p w:rsidR="006B5A20" w:rsidRDefault="006B5A20" w:rsidP="006D5FFE">
            <w:pPr>
              <w:pStyle w:val="a7"/>
              <w:tabs>
                <w:tab w:val="left" w:pos="2977"/>
                <w:tab w:val="left" w:pos="6379"/>
              </w:tabs>
              <w:jc w:val="both"/>
            </w:pPr>
            <w:r>
              <w:t>в том числе:</w:t>
            </w:r>
          </w:p>
        </w:tc>
        <w:tc>
          <w:tcPr>
            <w:tcW w:w="708" w:type="dxa"/>
            <w:tcBorders>
              <w:top w:val="nil"/>
              <w:left w:val="nil"/>
              <w:bottom w:val="nil"/>
              <w:right w:val="nil"/>
            </w:tcBorders>
          </w:tcPr>
          <w:p w:rsidR="006B5A20" w:rsidRDefault="006B5A20" w:rsidP="006D5FFE">
            <w:pPr>
              <w:pStyle w:val="a7"/>
              <w:tabs>
                <w:tab w:val="left" w:pos="2977"/>
                <w:tab w:val="left" w:pos="6379"/>
              </w:tabs>
              <w:jc w:val="both"/>
            </w:pPr>
          </w:p>
        </w:tc>
        <w:tc>
          <w:tcPr>
            <w:tcW w:w="709" w:type="dxa"/>
            <w:tcBorders>
              <w:top w:val="nil"/>
              <w:left w:val="nil"/>
              <w:bottom w:val="nil"/>
              <w:right w:val="nil"/>
            </w:tcBorders>
          </w:tcPr>
          <w:p w:rsidR="006B5A20" w:rsidRDefault="006B5A20" w:rsidP="006D5FFE">
            <w:pPr>
              <w:pStyle w:val="a7"/>
              <w:tabs>
                <w:tab w:val="left" w:pos="2977"/>
                <w:tab w:val="left" w:pos="6379"/>
              </w:tabs>
              <w:jc w:val="both"/>
            </w:pPr>
          </w:p>
        </w:tc>
        <w:tc>
          <w:tcPr>
            <w:tcW w:w="709" w:type="dxa"/>
            <w:tcBorders>
              <w:top w:val="nil"/>
              <w:left w:val="nil"/>
              <w:bottom w:val="nil"/>
              <w:right w:val="nil"/>
            </w:tcBorders>
          </w:tcPr>
          <w:p w:rsidR="006B5A20" w:rsidRDefault="006B5A20" w:rsidP="006D5FFE">
            <w:pPr>
              <w:pStyle w:val="a7"/>
              <w:tabs>
                <w:tab w:val="left" w:pos="2977"/>
                <w:tab w:val="left" w:pos="6379"/>
              </w:tabs>
              <w:jc w:val="both"/>
            </w:pPr>
          </w:p>
        </w:tc>
      </w:tr>
    </w:tbl>
    <w:p w:rsidR="006B5A20" w:rsidRDefault="006B5A20" w:rsidP="006B5A20">
      <w:pPr>
        <w:pStyle w:val="a7"/>
        <w:tabs>
          <w:tab w:val="left" w:pos="2977"/>
          <w:tab w:val="left" w:pos="6379"/>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6B5A20" w:rsidTr="006D5FFE">
        <w:tblPrEx>
          <w:tblCellMar>
            <w:top w:w="0" w:type="dxa"/>
            <w:bottom w:w="0" w:type="dxa"/>
          </w:tblCellMar>
        </w:tblPrEx>
        <w:tc>
          <w:tcPr>
            <w:tcW w:w="4536" w:type="dxa"/>
            <w:tcBorders>
              <w:top w:val="nil"/>
              <w:left w:val="nil"/>
              <w:bottom w:val="nil"/>
              <w:right w:val="nil"/>
            </w:tcBorders>
            <w:vAlign w:val="bottom"/>
          </w:tcPr>
          <w:p w:rsidR="006B5A20" w:rsidRDefault="006B5A20" w:rsidP="006D5FFE">
            <w:pPr>
              <w:pStyle w:val="a7"/>
              <w:tabs>
                <w:tab w:val="left" w:pos="2977"/>
                <w:tab w:val="left" w:pos="6379"/>
              </w:tabs>
              <w:jc w:val="both"/>
            </w:pPr>
            <w:r>
              <w:t>стоимость строительно-монтажных работ</w:t>
            </w:r>
          </w:p>
        </w:tc>
        <w:tc>
          <w:tcPr>
            <w:tcW w:w="3261"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8"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руб.</w:t>
            </w:r>
          </w:p>
        </w:tc>
        <w:tc>
          <w:tcPr>
            <w:tcW w:w="709"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9"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коп.</w:t>
            </w:r>
          </w:p>
        </w:tc>
      </w:tr>
    </w:tbl>
    <w:p w:rsidR="006B5A20" w:rsidRDefault="006B5A20" w:rsidP="006B5A20">
      <w:pPr>
        <w:pStyle w:val="a7"/>
        <w:tabs>
          <w:tab w:val="left" w:pos="2977"/>
          <w:tab w:val="left" w:pos="6379"/>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6B5A20" w:rsidTr="006D5FFE">
        <w:tblPrEx>
          <w:tblCellMar>
            <w:top w:w="0" w:type="dxa"/>
            <w:bottom w:w="0" w:type="dxa"/>
          </w:tblCellMar>
        </w:tblPrEx>
        <w:trPr>
          <w:trHeight w:val="80"/>
        </w:trPr>
        <w:tc>
          <w:tcPr>
            <w:tcW w:w="4536" w:type="dxa"/>
            <w:tcBorders>
              <w:top w:val="nil"/>
              <w:left w:val="nil"/>
              <w:bottom w:val="nil"/>
              <w:right w:val="nil"/>
            </w:tcBorders>
            <w:vAlign w:val="bottom"/>
          </w:tcPr>
          <w:p w:rsidR="006B5A20" w:rsidRDefault="006B5A20" w:rsidP="006D5FFE">
            <w:pPr>
              <w:pStyle w:val="a7"/>
              <w:tabs>
                <w:tab w:val="left" w:pos="2977"/>
                <w:tab w:val="left" w:pos="6379"/>
              </w:tabs>
              <w:jc w:val="both"/>
            </w:pPr>
            <w:r>
              <w:t>стоимость оборудования, инструмента и инвентаря</w:t>
            </w:r>
          </w:p>
        </w:tc>
        <w:tc>
          <w:tcPr>
            <w:tcW w:w="3261"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8"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руб.</w:t>
            </w:r>
          </w:p>
        </w:tc>
        <w:tc>
          <w:tcPr>
            <w:tcW w:w="709"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pPr>
          </w:p>
        </w:tc>
        <w:tc>
          <w:tcPr>
            <w:tcW w:w="709" w:type="dxa"/>
            <w:tcBorders>
              <w:top w:val="nil"/>
              <w:left w:val="nil"/>
              <w:bottom w:val="nil"/>
              <w:right w:val="nil"/>
            </w:tcBorders>
            <w:vAlign w:val="bottom"/>
          </w:tcPr>
          <w:p w:rsidR="006B5A20" w:rsidRDefault="006B5A20" w:rsidP="006D5FFE">
            <w:pPr>
              <w:pStyle w:val="a7"/>
              <w:tabs>
                <w:tab w:val="left" w:pos="2977"/>
                <w:tab w:val="left" w:pos="6379"/>
              </w:tabs>
              <w:ind w:left="57"/>
              <w:jc w:val="both"/>
            </w:pPr>
            <w:r>
              <w:t>коп.</w:t>
            </w:r>
          </w:p>
        </w:tc>
      </w:tr>
    </w:tbl>
    <w:p w:rsidR="006B5A20" w:rsidRDefault="006B5A20" w:rsidP="006B5A20">
      <w:pPr>
        <w:pStyle w:val="a7"/>
        <w:tabs>
          <w:tab w:val="left" w:pos="2977"/>
          <w:tab w:val="left" w:pos="6379"/>
        </w:tabs>
        <w:spacing w:before="120"/>
        <w:jc w:val="both"/>
      </w:pPr>
      <w:r>
        <w:t>14. Неотъемлемой составной частью настоящего акта является документация, перечень которой приведен</w:t>
      </w:r>
    </w:p>
    <w:p w:rsidR="006B5A20" w:rsidRDefault="006B5A20" w:rsidP="006B5A20">
      <w:pPr>
        <w:pStyle w:val="a7"/>
        <w:tabs>
          <w:tab w:val="left" w:pos="3119"/>
          <w:tab w:val="left" w:pos="6379"/>
        </w:tabs>
        <w:ind w:left="284"/>
        <w:jc w:val="both"/>
      </w:pPr>
      <w:r>
        <w:rPr>
          <w:noProof/>
        </w:rPr>
        <w:pict>
          <v:group id="_x0000_s1102" style="position:absolute;left:0;text-align:left;margin-left:77.6pt;margin-top:.65pt;width:81.45pt;height:14.1pt;z-index:251659264" coordorigin="2403,9366" coordsize="1629,282" o:allowincell="f">
            <v:shape id="_x0000_s1103" type="#_x0000_t202" style="position:absolute;left:2448;top:9366;width:1584;height:282" o:allowincell="f" filled="f" stroked="f">
              <v:textbox inset="0,0,0,0">
                <w:txbxContent>
                  <w:p w:rsidR="006B5A20" w:rsidRDefault="006B5A20" w:rsidP="006B5A20">
                    <w:pPr>
                      <w:jc w:val="center"/>
                    </w:pPr>
                  </w:p>
                </w:txbxContent>
              </v:textbox>
            </v:shape>
            <v:line id="_x0000_s1104" style="position:absolute" from="2403,9579" to="3928,9579" o:allowincell="f" strokeweight=".5pt"/>
          </v:group>
        </w:pict>
      </w:r>
      <w:r>
        <w:t>в приложении</w:t>
      </w:r>
      <w:r>
        <w:tab/>
        <w:t>(в соответствии с приложением 2 Временного положения).</w:t>
      </w:r>
    </w:p>
    <w:p w:rsidR="006B5A20" w:rsidRDefault="006B5A20" w:rsidP="006B5A20">
      <w:pPr>
        <w:pStyle w:val="a7"/>
        <w:tabs>
          <w:tab w:val="left" w:pos="2694"/>
          <w:tab w:val="left" w:pos="6379"/>
        </w:tabs>
        <w:spacing w:before="120" w:after="20"/>
        <w:jc w:val="both"/>
      </w:pPr>
      <w:r>
        <w:t>15. Дополнительные условия</w:t>
      </w:r>
      <w:r>
        <w:tab/>
      </w:r>
    </w:p>
    <w:p w:rsidR="006B5A20" w:rsidRDefault="006B5A20" w:rsidP="006B5A20">
      <w:pPr>
        <w:pStyle w:val="a7"/>
        <w:pBdr>
          <w:top w:val="single" w:sz="4" w:space="1" w:color="auto"/>
        </w:pBdr>
        <w:tabs>
          <w:tab w:val="left" w:pos="2977"/>
          <w:tab w:val="left" w:pos="6379"/>
        </w:tabs>
        <w:ind w:left="2694"/>
        <w:jc w:val="both"/>
        <w:rPr>
          <w:sz w:val="2"/>
          <w:szCs w:val="2"/>
        </w:rPr>
      </w:pPr>
    </w:p>
    <w:p w:rsidR="006B5A20" w:rsidRDefault="006B5A20" w:rsidP="006B5A20">
      <w:pPr>
        <w:pStyle w:val="a7"/>
        <w:tabs>
          <w:tab w:val="left" w:pos="2977"/>
          <w:tab w:val="left" w:pos="6379"/>
        </w:tabs>
        <w:spacing w:after="480"/>
        <w:jc w:val="both"/>
      </w:pPr>
      <w: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000"/>
      </w:tblPr>
      <w:tblGrid>
        <w:gridCol w:w="1843"/>
        <w:gridCol w:w="1985"/>
        <w:gridCol w:w="76"/>
        <w:gridCol w:w="1766"/>
        <w:gridCol w:w="76"/>
        <w:gridCol w:w="4177"/>
      </w:tblGrid>
      <w:tr w:rsidR="006B5A20" w:rsidTr="006D5FFE">
        <w:tblPrEx>
          <w:tblCellMar>
            <w:top w:w="0" w:type="dxa"/>
            <w:bottom w:w="0" w:type="dxa"/>
          </w:tblCellMar>
        </w:tblPrEx>
        <w:tc>
          <w:tcPr>
            <w:tcW w:w="1843" w:type="dxa"/>
            <w:tcBorders>
              <w:top w:val="nil"/>
              <w:left w:val="nil"/>
              <w:bottom w:val="nil"/>
              <w:right w:val="nil"/>
            </w:tcBorders>
            <w:vAlign w:val="bottom"/>
          </w:tcPr>
          <w:p w:rsidR="006B5A20" w:rsidRDefault="006B5A20" w:rsidP="006D5FFE">
            <w:pPr>
              <w:pStyle w:val="a7"/>
              <w:tabs>
                <w:tab w:val="left" w:pos="2977"/>
                <w:tab w:val="left" w:pos="6379"/>
              </w:tabs>
              <w:jc w:val="both"/>
              <w:rPr>
                <w:b/>
                <w:bCs/>
                <w:sz w:val="23"/>
                <w:szCs w:val="23"/>
              </w:rPr>
            </w:pPr>
            <w:r>
              <w:rPr>
                <w:b/>
                <w:bCs/>
                <w:sz w:val="23"/>
                <w:szCs w:val="23"/>
              </w:rPr>
              <w:t>Объект сдал</w:t>
            </w:r>
          </w:p>
        </w:tc>
        <w:tc>
          <w:tcPr>
            <w:tcW w:w="1985"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rPr>
                <w:sz w:val="23"/>
                <w:szCs w:val="23"/>
              </w:rPr>
            </w:pPr>
          </w:p>
        </w:tc>
        <w:tc>
          <w:tcPr>
            <w:tcW w:w="76" w:type="dxa"/>
            <w:tcBorders>
              <w:top w:val="nil"/>
              <w:left w:val="nil"/>
              <w:bottom w:val="nil"/>
              <w:right w:val="nil"/>
            </w:tcBorders>
            <w:vAlign w:val="bottom"/>
          </w:tcPr>
          <w:p w:rsidR="006B5A20" w:rsidRDefault="006B5A20" w:rsidP="006D5FFE">
            <w:pPr>
              <w:pStyle w:val="a7"/>
              <w:tabs>
                <w:tab w:val="left" w:pos="2977"/>
                <w:tab w:val="left" w:pos="6379"/>
              </w:tabs>
              <w:jc w:val="center"/>
              <w:rPr>
                <w:sz w:val="23"/>
                <w:szCs w:val="23"/>
              </w:rPr>
            </w:pPr>
          </w:p>
        </w:tc>
        <w:tc>
          <w:tcPr>
            <w:tcW w:w="1766"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rPr>
                <w:sz w:val="23"/>
                <w:szCs w:val="23"/>
              </w:rPr>
            </w:pPr>
          </w:p>
        </w:tc>
        <w:tc>
          <w:tcPr>
            <w:tcW w:w="76" w:type="dxa"/>
            <w:tcBorders>
              <w:top w:val="nil"/>
              <w:left w:val="nil"/>
              <w:bottom w:val="nil"/>
              <w:right w:val="nil"/>
            </w:tcBorders>
            <w:vAlign w:val="bottom"/>
          </w:tcPr>
          <w:p w:rsidR="006B5A20" w:rsidRDefault="006B5A20" w:rsidP="006D5FFE">
            <w:pPr>
              <w:pStyle w:val="a7"/>
              <w:tabs>
                <w:tab w:val="left" w:pos="2977"/>
                <w:tab w:val="left" w:pos="6379"/>
              </w:tabs>
              <w:jc w:val="center"/>
              <w:rPr>
                <w:sz w:val="23"/>
                <w:szCs w:val="23"/>
              </w:rPr>
            </w:pPr>
          </w:p>
        </w:tc>
        <w:tc>
          <w:tcPr>
            <w:tcW w:w="4177"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rPr>
                <w:sz w:val="23"/>
                <w:szCs w:val="23"/>
              </w:rPr>
            </w:pPr>
          </w:p>
        </w:tc>
      </w:tr>
      <w:tr w:rsidR="006B5A20" w:rsidTr="006D5FFE">
        <w:tblPrEx>
          <w:tblCellMar>
            <w:top w:w="0" w:type="dxa"/>
            <w:bottom w:w="0" w:type="dxa"/>
          </w:tblCellMar>
        </w:tblPrEx>
        <w:tc>
          <w:tcPr>
            <w:tcW w:w="1843" w:type="dxa"/>
            <w:tcBorders>
              <w:top w:val="nil"/>
              <w:left w:val="nil"/>
              <w:bottom w:val="nil"/>
              <w:right w:val="nil"/>
            </w:tcBorders>
          </w:tcPr>
          <w:p w:rsidR="006B5A20" w:rsidRDefault="006B5A20" w:rsidP="006D5FFE">
            <w:pPr>
              <w:pStyle w:val="a7"/>
              <w:tabs>
                <w:tab w:val="left" w:pos="2977"/>
                <w:tab w:val="left" w:pos="6379"/>
              </w:tabs>
              <w:jc w:val="both"/>
              <w:rPr>
                <w:sz w:val="12"/>
                <w:szCs w:val="12"/>
              </w:rPr>
            </w:pPr>
          </w:p>
        </w:tc>
        <w:tc>
          <w:tcPr>
            <w:tcW w:w="1985" w:type="dxa"/>
            <w:tcBorders>
              <w:top w:val="nil"/>
              <w:left w:val="nil"/>
              <w:bottom w:val="nil"/>
              <w:right w:val="nil"/>
            </w:tcBorders>
          </w:tcPr>
          <w:p w:rsidR="006B5A20" w:rsidRDefault="006B5A20" w:rsidP="006D5FFE">
            <w:pPr>
              <w:pStyle w:val="a7"/>
              <w:tabs>
                <w:tab w:val="left" w:pos="2977"/>
                <w:tab w:val="left" w:pos="6379"/>
              </w:tabs>
              <w:jc w:val="center"/>
              <w:rPr>
                <w:sz w:val="14"/>
                <w:szCs w:val="14"/>
              </w:rPr>
            </w:pPr>
            <w:r>
              <w:rPr>
                <w:sz w:val="14"/>
                <w:szCs w:val="14"/>
              </w:rPr>
              <w:t>(должность)</w:t>
            </w:r>
          </w:p>
        </w:tc>
        <w:tc>
          <w:tcPr>
            <w:tcW w:w="76" w:type="dxa"/>
            <w:tcBorders>
              <w:top w:val="nil"/>
              <w:left w:val="nil"/>
              <w:bottom w:val="nil"/>
              <w:right w:val="nil"/>
            </w:tcBorders>
          </w:tcPr>
          <w:p w:rsidR="006B5A20" w:rsidRDefault="006B5A20" w:rsidP="006D5FFE">
            <w:pPr>
              <w:pStyle w:val="a7"/>
              <w:tabs>
                <w:tab w:val="left" w:pos="2977"/>
                <w:tab w:val="left" w:pos="6379"/>
              </w:tabs>
              <w:jc w:val="center"/>
              <w:rPr>
                <w:sz w:val="14"/>
                <w:szCs w:val="14"/>
              </w:rPr>
            </w:pPr>
          </w:p>
        </w:tc>
        <w:tc>
          <w:tcPr>
            <w:tcW w:w="1766" w:type="dxa"/>
            <w:tcBorders>
              <w:top w:val="nil"/>
              <w:left w:val="nil"/>
              <w:bottom w:val="nil"/>
              <w:right w:val="nil"/>
            </w:tcBorders>
          </w:tcPr>
          <w:p w:rsidR="006B5A20" w:rsidRDefault="006B5A20" w:rsidP="006D5FFE">
            <w:pPr>
              <w:pStyle w:val="a7"/>
              <w:tabs>
                <w:tab w:val="left" w:pos="2977"/>
                <w:tab w:val="left" w:pos="6379"/>
              </w:tabs>
              <w:jc w:val="center"/>
              <w:rPr>
                <w:sz w:val="14"/>
                <w:szCs w:val="14"/>
              </w:rPr>
            </w:pPr>
            <w:r>
              <w:rPr>
                <w:sz w:val="14"/>
                <w:szCs w:val="14"/>
              </w:rPr>
              <w:t>(подпись)</w:t>
            </w:r>
          </w:p>
        </w:tc>
        <w:tc>
          <w:tcPr>
            <w:tcW w:w="76" w:type="dxa"/>
            <w:tcBorders>
              <w:top w:val="nil"/>
              <w:left w:val="nil"/>
              <w:bottom w:val="nil"/>
              <w:right w:val="nil"/>
            </w:tcBorders>
          </w:tcPr>
          <w:p w:rsidR="006B5A20" w:rsidRDefault="006B5A20" w:rsidP="006D5FFE">
            <w:pPr>
              <w:pStyle w:val="a7"/>
              <w:tabs>
                <w:tab w:val="left" w:pos="2977"/>
                <w:tab w:val="left" w:pos="6379"/>
              </w:tabs>
              <w:jc w:val="center"/>
              <w:rPr>
                <w:sz w:val="14"/>
                <w:szCs w:val="14"/>
              </w:rPr>
            </w:pPr>
          </w:p>
        </w:tc>
        <w:tc>
          <w:tcPr>
            <w:tcW w:w="4177" w:type="dxa"/>
            <w:tcBorders>
              <w:top w:val="nil"/>
              <w:left w:val="nil"/>
              <w:bottom w:val="nil"/>
              <w:right w:val="nil"/>
            </w:tcBorders>
          </w:tcPr>
          <w:p w:rsidR="006B5A20" w:rsidRDefault="006B5A20" w:rsidP="006D5FFE">
            <w:pPr>
              <w:pStyle w:val="a7"/>
              <w:tabs>
                <w:tab w:val="left" w:pos="2977"/>
                <w:tab w:val="left" w:pos="6379"/>
              </w:tabs>
              <w:jc w:val="center"/>
              <w:rPr>
                <w:sz w:val="14"/>
                <w:szCs w:val="14"/>
              </w:rPr>
            </w:pPr>
            <w:r>
              <w:rPr>
                <w:sz w:val="14"/>
                <w:szCs w:val="14"/>
              </w:rPr>
              <w:t>(расшифровка подписи)</w:t>
            </w:r>
          </w:p>
        </w:tc>
      </w:tr>
    </w:tbl>
    <w:p w:rsidR="006B5A20" w:rsidRDefault="006B5A20" w:rsidP="006B5A20">
      <w:pPr>
        <w:pStyle w:val="a7"/>
        <w:tabs>
          <w:tab w:val="left" w:pos="2977"/>
          <w:tab w:val="left" w:pos="6379"/>
        </w:tabs>
        <w:jc w:val="both"/>
      </w:pPr>
    </w:p>
    <w:tbl>
      <w:tblPr>
        <w:tblW w:w="0" w:type="auto"/>
        <w:tblInd w:w="28" w:type="dxa"/>
        <w:tblLayout w:type="fixed"/>
        <w:tblCellMar>
          <w:left w:w="28" w:type="dxa"/>
          <w:right w:w="28" w:type="dxa"/>
        </w:tblCellMar>
        <w:tblLook w:val="0000"/>
      </w:tblPr>
      <w:tblGrid>
        <w:gridCol w:w="1843"/>
        <w:gridCol w:w="1985"/>
        <w:gridCol w:w="76"/>
        <w:gridCol w:w="1766"/>
        <w:gridCol w:w="76"/>
        <w:gridCol w:w="4177"/>
      </w:tblGrid>
      <w:tr w:rsidR="006B5A20" w:rsidTr="006D5FFE">
        <w:tblPrEx>
          <w:tblCellMar>
            <w:top w:w="0" w:type="dxa"/>
            <w:bottom w:w="0" w:type="dxa"/>
          </w:tblCellMar>
        </w:tblPrEx>
        <w:tc>
          <w:tcPr>
            <w:tcW w:w="1843" w:type="dxa"/>
            <w:tcBorders>
              <w:top w:val="nil"/>
              <w:left w:val="nil"/>
              <w:bottom w:val="nil"/>
              <w:right w:val="nil"/>
            </w:tcBorders>
            <w:vAlign w:val="bottom"/>
          </w:tcPr>
          <w:p w:rsidR="006B5A20" w:rsidRDefault="006B5A20" w:rsidP="006D5FFE">
            <w:pPr>
              <w:pStyle w:val="a7"/>
              <w:tabs>
                <w:tab w:val="left" w:pos="2977"/>
                <w:tab w:val="left" w:pos="6379"/>
              </w:tabs>
              <w:jc w:val="both"/>
              <w:rPr>
                <w:b/>
                <w:bCs/>
                <w:sz w:val="23"/>
                <w:szCs w:val="23"/>
              </w:rPr>
            </w:pPr>
            <w:r>
              <w:rPr>
                <w:b/>
                <w:bCs/>
                <w:sz w:val="23"/>
                <w:szCs w:val="23"/>
              </w:rPr>
              <w:t>Объект принял</w:t>
            </w:r>
          </w:p>
        </w:tc>
        <w:tc>
          <w:tcPr>
            <w:tcW w:w="1985"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rPr>
                <w:sz w:val="23"/>
                <w:szCs w:val="23"/>
              </w:rPr>
            </w:pPr>
          </w:p>
        </w:tc>
        <w:tc>
          <w:tcPr>
            <w:tcW w:w="76" w:type="dxa"/>
            <w:tcBorders>
              <w:top w:val="nil"/>
              <w:left w:val="nil"/>
              <w:bottom w:val="nil"/>
              <w:right w:val="nil"/>
            </w:tcBorders>
            <w:vAlign w:val="bottom"/>
          </w:tcPr>
          <w:p w:rsidR="006B5A20" w:rsidRDefault="006B5A20" w:rsidP="006D5FFE">
            <w:pPr>
              <w:pStyle w:val="a7"/>
              <w:tabs>
                <w:tab w:val="left" w:pos="2977"/>
                <w:tab w:val="left" w:pos="6379"/>
              </w:tabs>
              <w:jc w:val="center"/>
              <w:rPr>
                <w:sz w:val="23"/>
                <w:szCs w:val="23"/>
              </w:rPr>
            </w:pPr>
          </w:p>
        </w:tc>
        <w:tc>
          <w:tcPr>
            <w:tcW w:w="1766"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rPr>
                <w:sz w:val="23"/>
                <w:szCs w:val="23"/>
              </w:rPr>
            </w:pPr>
          </w:p>
        </w:tc>
        <w:tc>
          <w:tcPr>
            <w:tcW w:w="76" w:type="dxa"/>
            <w:tcBorders>
              <w:top w:val="nil"/>
              <w:left w:val="nil"/>
              <w:bottom w:val="nil"/>
              <w:right w:val="nil"/>
            </w:tcBorders>
            <w:vAlign w:val="bottom"/>
          </w:tcPr>
          <w:p w:rsidR="006B5A20" w:rsidRDefault="006B5A20" w:rsidP="006D5FFE">
            <w:pPr>
              <w:pStyle w:val="a7"/>
              <w:tabs>
                <w:tab w:val="left" w:pos="2977"/>
                <w:tab w:val="left" w:pos="6379"/>
              </w:tabs>
              <w:jc w:val="center"/>
              <w:rPr>
                <w:sz w:val="23"/>
                <w:szCs w:val="23"/>
              </w:rPr>
            </w:pPr>
          </w:p>
        </w:tc>
        <w:tc>
          <w:tcPr>
            <w:tcW w:w="4177" w:type="dxa"/>
            <w:tcBorders>
              <w:top w:val="nil"/>
              <w:left w:val="nil"/>
              <w:bottom w:val="single" w:sz="4" w:space="0" w:color="auto"/>
              <w:right w:val="nil"/>
            </w:tcBorders>
            <w:vAlign w:val="bottom"/>
          </w:tcPr>
          <w:p w:rsidR="006B5A20" w:rsidRDefault="006B5A20" w:rsidP="006D5FFE">
            <w:pPr>
              <w:pStyle w:val="a7"/>
              <w:tabs>
                <w:tab w:val="left" w:pos="2977"/>
                <w:tab w:val="left" w:pos="6379"/>
              </w:tabs>
              <w:jc w:val="center"/>
              <w:rPr>
                <w:sz w:val="23"/>
                <w:szCs w:val="23"/>
              </w:rPr>
            </w:pPr>
          </w:p>
        </w:tc>
      </w:tr>
      <w:tr w:rsidR="006B5A20" w:rsidTr="006D5FFE">
        <w:tblPrEx>
          <w:tblCellMar>
            <w:top w:w="0" w:type="dxa"/>
            <w:bottom w:w="0" w:type="dxa"/>
          </w:tblCellMar>
        </w:tblPrEx>
        <w:tc>
          <w:tcPr>
            <w:tcW w:w="1843" w:type="dxa"/>
            <w:tcBorders>
              <w:top w:val="nil"/>
              <w:left w:val="nil"/>
              <w:bottom w:val="nil"/>
              <w:right w:val="nil"/>
            </w:tcBorders>
          </w:tcPr>
          <w:p w:rsidR="006B5A20" w:rsidRDefault="006B5A20" w:rsidP="006D5FFE">
            <w:pPr>
              <w:pStyle w:val="a7"/>
              <w:tabs>
                <w:tab w:val="left" w:pos="2977"/>
                <w:tab w:val="left" w:pos="6379"/>
              </w:tabs>
              <w:jc w:val="both"/>
              <w:rPr>
                <w:sz w:val="12"/>
                <w:szCs w:val="12"/>
              </w:rPr>
            </w:pPr>
          </w:p>
        </w:tc>
        <w:tc>
          <w:tcPr>
            <w:tcW w:w="1985" w:type="dxa"/>
            <w:tcBorders>
              <w:top w:val="nil"/>
              <w:left w:val="nil"/>
              <w:bottom w:val="nil"/>
              <w:right w:val="nil"/>
            </w:tcBorders>
          </w:tcPr>
          <w:p w:rsidR="006B5A20" w:rsidRDefault="006B5A20" w:rsidP="006D5FFE">
            <w:pPr>
              <w:pStyle w:val="a7"/>
              <w:tabs>
                <w:tab w:val="left" w:pos="2977"/>
                <w:tab w:val="left" w:pos="6379"/>
              </w:tabs>
              <w:jc w:val="center"/>
              <w:rPr>
                <w:sz w:val="14"/>
                <w:szCs w:val="14"/>
              </w:rPr>
            </w:pPr>
            <w:r>
              <w:rPr>
                <w:sz w:val="14"/>
                <w:szCs w:val="14"/>
              </w:rPr>
              <w:t>(должность)</w:t>
            </w:r>
          </w:p>
        </w:tc>
        <w:tc>
          <w:tcPr>
            <w:tcW w:w="76" w:type="dxa"/>
            <w:tcBorders>
              <w:top w:val="nil"/>
              <w:left w:val="nil"/>
              <w:bottom w:val="nil"/>
              <w:right w:val="nil"/>
            </w:tcBorders>
          </w:tcPr>
          <w:p w:rsidR="006B5A20" w:rsidRDefault="006B5A20" w:rsidP="006D5FFE">
            <w:pPr>
              <w:pStyle w:val="a7"/>
              <w:tabs>
                <w:tab w:val="left" w:pos="2977"/>
                <w:tab w:val="left" w:pos="6379"/>
              </w:tabs>
              <w:jc w:val="center"/>
              <w:rPr>
                <w:sz w:val="14"/>
                <w:szCs w:val="14"/>
              </w:rPr>
            </w:pPr>
          </w:p>
        </w:tc>
        <w:tc>
          <w:tcPr>
            <w:tcW w:w="1766" w:type="dxa"/>
            <w:tcBorders>
              <w:top w:val="nil"/>
              <w:left w:val="nil"/>
              <w:bottom w:val="nil"/>
              <w:right w:val="nil"/>
            </w:tcBorders>
          </w:tcPr>
          <w:p w:rsidR="006B5A20" w:rsidRDefault="006B5A20" w:rsidP="006D5FFE">
            <w:pPr>
              <w:pStyle w:val="a7"/>
              <w:tabs>
                <w:tab w:val="left" w:pos="2977"/>
                <w:tab w:val="left" w:pos="6379"/>
              </w:tabs>
              <w:jc w:val="center"/>
              <w:rPr>
                <w:sz w:val="14"/>
                <w:szCs w:val="14"/>
              </w:rPr>
            </w:pPr>
            <w:r>
              <w:rPr>
                <w:sz w:val="14"/>
                <w:szCs w:val="14"/>
              </w:rPr>
              <w:t>(подпись)</w:t>
            </w:r>
          </w:p>
        </w:tc>
        <w:tc>
          <w:tcPr>
            <w:tcW w:w="76" w:type="dxa"/>
            <w:tcBorders>
              <w:top w:val="nil"/>
              <w:left w:val="nil"/>
              <w:bottom w:val="nil"/>
              <w:right w:val="nil"/>
            </w:tcBorders>
          </w:tcPr>
          <w:p w:rsidR="006B5A20" w:rsidRDefault="006B5A20" w:rsidP="006D5FFE">
            <w:pPr>
              <w:pStyle w:val="a7"/>
              <w:tabs>
                <w:tab w:val="left" w:pos="2977"/>
                <w:tab w:val="left" w:pos="6379"/>
              </w:tabs>
              <w:jc w:val="center"/>
              <w:rPr>
                <w:sz w:val="14"/>
                <w:szCs w:val="14"/>
              </w:rPr>
            </w:pPr>
          </w:p>
        </w:tc>
        <w:tc>
          <w:tcPr>
            <w:tcW w:w="4177" w:type="dxa"/>
            <w:tcBorders>
              <w:top w:val="nil"/>
              <w:left w:val="nil"/>
              <w:bottom w:val="nil"/>
              <w:right w:val="nil"/>
            </w:tcBorders>
          </w:tcPr>
          <w:p w:rsidR="006B5A20" w:rsidRDefault="006B5A20" w:rsidP="006D5FFE">
            <w:pPr>
              <w:pStyle w:val="a7"/>
              <w:tabs>
                <w:tab w:val="left" w:pos="2977"/>
                <w:tab w:val="left" w:pos="6379"/>
              </w:tabs>
              <w:jc w:val="center"/>
              <w:rPr>
                <w:sz w:val="14"/>
                <w:szCs w:val="14"/>
              </w:rPr>
            </w:pPr>
            <w:r>
              <w:rPr>
                <w:sz w:val="14"/>
                <w:szCs w:val="14"/>
              </w:rPr>
              <w:t>(расшифровка подписи)</w:t>
            </w:r>
          </w:p>
        </w:tc>
      </w:tr>
    </w:tbl>
    <w:p w:rsidR="006B5A20" w:rsidRDefault="006B5A20" w:rsidP="006B5A20">
      <w:pPr>
        <w:pStyle w:val="a7"/>
        <w:tabs>
          <w:tab w:val="left" w:pos="5670"/>
        </w:tabs>
        <w:spacing w:before="600"/>
        <w:jc w:val="both"/>
        <w:rPr>
          <w:b/>
          <w:bCs/>
        </w:rPr>
      </w:pPr>
      <w:r>
        <w:rPr>
          <w:b/>
          <w:bCs/>
        </w:rPr>
        <w:t>Исполнитель работ</w:t>
      </w:r>
      <w:r>
        <w:rPr>
          <w:b/>
          <w:bCs/>
          <w:lang w:val="en-US"/>
        </w:rPr>
        <w:t xml:space="preserve"> </w:t>
      </w:r>
      <w:r>
        <w:rPr>
          <w:b/>
          <w:bCs/>
        </w:rPr>
        <w:tab/>
        <w:t xml:space="preserve">Заказчик </w:t>
      </w:r>
    </w:p>
    <w:p w:rsidR="006B5A20" w:rsidRDefault="006B5A20" w:rsidP="006B5A20">
      <w:pPr>
        <w:pStyle w:val="a7"/>
        <w:tabs>
          <w:tab w:val="left" w:pos="5670"/>
        </w:tabs>
        <w:jc w:val="both"/>
      </w:pPr>
      <w:r>
        <w:t>(генеральный подрядчик,</w:t>
      </w:r>
      <w:r>
        <w:tab/>
      </w:r>
    </w:p>
    <w:p w:rsidR="006B5A20" w:rsidRDefault="006B5A20" w:rsidP="006B5A20">
      <w:pPr>
        <w:pStyle w:val="a7"/>
        <w:tabs>
          <w:tab w:val="left" w:pos="5670"/>
          <w:tab w:val="left" w:pos="7230"/>
        </w:tabs>
        <w:jc w:val="both"/>
      </w:pPr>
      <w:r>
        <w:t>подрядчик)</w:t>
      </w:r>
      <w:r>
        <w:tab/>
      </w:r>
    </w:p>
    <w:p w:rsidR="006B5A20" w:rsidRPr="00C21FF7" w:rsidRDefault="006B5A20" w:rsidP="006B5A20">
      <w:pPr>
        <w:pStyle w:val="a7"/>
        <w:tabs>
          <w:tab w:val="left" w:pos="7230"/>
          <w:tab w:val="left" w:pos="7513"/>
        </w:tabs>
        <w:spacing w:before="840"/>
        <w:jc w:val="both"/>
        <w:rPr>
          <w:sz w:val="20"/>
          <w:szCs w:val="20"/>
        </w:rPr>
      </w:pPr>
      <w:r w:rsidRPr="00C21FF7">
        <w:rPr>
          <w:sz w:val="20"/>
          <w:szCs w:val="20"/>
        </w:rPr>
        <w:t xml:space="preserve">Примечание. В случаях, когда функции заказчика и исполнителя работ – подрядчика выполняются </w:t>
      </w:r>
      <w:r>
        <w:rPr>
          <w:sz w:val="20"/>
          <w:szCs w:val="20"/>
        </w:rPr>
        <w:t xml:space="preserve">одним лицом, </w:t>
      </w:r>
      <w:r w:rsidRPr="00C21FF7">
        <w:rPr>
          <w:sz w:val="20"/>
          <w:szCs w:val="20"/>
        </w:rPr>
        <w:t>состав подписей определяется инвестором.</w:t>
      </w:r>
    </w:p>
    <w:p w:rsidR="006B5A20" w:rsidRPr="009C58E4" w:rsidRDefault="006B5A20" w:rsidP="006B5A20">
      <w:pPr>
        <w:autoSpaceDE w:val="0"/>
        <w:autoSpaceDN w:val="0"/>
        <w:adjustRightInd w:val="0"/>
        <w:jc w:val="center"/>
      </w:pPr>
    </w:p>
    <w:p w:rsidR="006B5A20" w:rsidRPr="009C58E4" w:rsidRDefault="006B5A20" w:rsidP="006B5A20">
      <w:pPr>
        <w:pStyle w:val="a5"/>
        <w:ind w:left="5664"/>
        <w:rPr>
          <w:sz w:val="22"/>
          <w:szCs w:val="22"/>
        </w:rPr>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Pr="009C58E4" w:rsidRDefault="006B5A20" w:rsidP="006B5A20">
      <w:pPr>
        <w:pStyle w:val="a5"/>
        <w:ind w:left="5664"/>
      </w:pPr>
      <w:r w:rsidRPr="009C58E4">
        <w:lastRenderedPageBreak/>
        <w:t>Приложение № 3</w:t>
      </w:r>
    </w:p>
    <w:p w:rsidR="006B5A20" w:rsidRPr="009C58E4" w:rsidRDefault="006B5A20" w:rsidP="006B5A20">
      <w:pPr>
        <w:ind w:left="5664"/>
      </w:pPr>
      <w:r w:rsidRPr="009C58E4">
        <w:t xml:space="preserve">к Административному регламенту </w:t>
      </w:r>
    </w:p>
    <w:p w:rsidR="006B5A20" w:rsidRPr="009C58E4" w:rsidRDefault="006B5A20" w:rsidP="006B5A20">
      <w:pPr>
        <w:ind w:left="5664"/>
      </w:pPr>
      <w:r w:rsidRPr="009C58E4">
        <w:t>предоставления муниципальной услуги «Предоставление разрешения на ввод объекта в эксплуатацию»</w:t>
      </w:r>
    </w:p>
    <w:p w:rsidR="006B5A20" w:rsidRPr="009C58E4" w:rsidRDefault="006B5A20" w:rsidP="006B5A20">
      <w:pPr>
        <w:pStyle w:val="ConsPlusNormal"/>
        <w:ind w:left="6521" w:firstLine="5"/>
        <w:rPr>
          <w:rFonts w:ascii="Times New Roman" w:hAnsi="Times New Roman" w:cs="Times New Roman"/>
          <w:sz w:val="24"/>
          <w:szCs w:val="24"/>
        </w:rPr>
      </w:pPr>
    </w:p>
    <w:p w:rsidR="006B5A20" w:rsidRPr="00C21FF7" w:rsidRDefault="006B5A20" w:rsidP="006B5A20">
      <w:pPr>
        <w:jc w:val="center"/>
        <w:rPr>
          <w:b/>
        </w:rPr>
      </w:pPr>
      <w:r w:rsidRPr="00C21FF7">
        <w:rPr>
          <w:b/>
        </w:rPr>
        <w:t>АКТ</w:t>
      </w:r>
      <w:r>
        <w:rPr>
          <w:b/>
        </w:rPr>
        <w:t xml:space="preserve"> № _____</w:t>
      </w:r>
    </w:p>
    <w:p w:rsidR="006B5A20" w:rsidRDefault="006B5A20" w:rsidP="006B5A20">
      <w:pPr>
        <w:jc w:val="center"/>
        <w:rPr>
          <w:b/>
        </w:rPr>
      </w:pPr>
      <w:r w:rsidRPr="00C21FF7">
        <w:rPr>
          <w:b/>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w:t>
      </w:r>
      <w:r>
        <w:rPr>
          <w:b/>
        </w:rPr>
        <w:t>зуемых энергетических ресурсов</w:t>
      </w:r>
    </w:p>
    <w:p w:rsidR="006B5A20" w:rsidRDefault="006B5A20" w:rsidP="006B5A20">
      <w:pPr>
        <w:jc w:val="center"/>
        <w:rPr>
          <w:b/>
        </w:rPr>
      </w:pPr>
    </w:p>
    <w:p w:rsidR="006B5A20" w:rsidRDefault="006B5A20" w:rsidP="006B5A20">
      <w:pPr>
        <w:rPr>
          <w:b/>
        </w:rPr>
      </w:pPr>
      <w:r>
        <w:rPr>
          <w:b/>
        </w:rPr>
        <w:t>«_____» _______________г.</w:t>
      </w:r>
    </w:p>
    <w:p w:rsidR="006B5A20" w:rsidRDefault="006B5A20" w:rsidP="006B5A20">
      <w:pPr>
        <w:jc w:val="center"/>
        <w:rPr>
          <w:b/>
        </w:rPr>
      </w:pPr>
    </w:p>
    <w:p w:rsidR="006B5A20" w:rsidRPr="00C21FF7" w:rsidRDefault="006B5A20" w:rsidP="006B5A20">
      <w:pPr>
        <w:ind w:firstLine="708"/>
        <w:jc w:val="both"/>
      </w:pPr>
      <w:r w:rsidRPr="00C21FF7">
        <w:t xml:space="preserve">  Подтверж</w:t>
      </w:r>
      <w:r>
        <w:t>даем соответствие построенного/реконструированного (ненужное зачеркнуть)</w:t>
      </w:r>
      <w:r w:rsidRPr="00C21FF7">
        <w:t xml:space="preserve"> объекта_______________________________________________________</w:t>
      </w:r>
      <w:r>
        <w:t>___________</w:t>
      </w:r>
      <w:r w:rsidRPr="00C21FF7">
        <w:t>_______</w:t>
      </w:r>
    </w:p>
    <w:p w:rsidR="006B5A20" w:rsidRPr="00621CFE" w:rsidRDefault="006B5A20" w:rsidP="006B5A20">
      <w:pPr>
        <w:jc w:val="center"/>
      </w:pPr>
      <w:r w:rsidRPr="00621CFE">
        <w:t xml:space="preserve">(наименование объекта, адрес по разрешению на строительство)  </w:t>
      </w:r>
    </w:p>
    <w:p w:rsidR="006B5A20" w:rsidRPr="00C21FF7" w:rsidRDefault="006B5A20" w:rsidP="006B5A20">
      <w:r w:rsidRPr="00C21FF7">
        <w:t>___________________________________________________________________________</w:t>
      </w:r>
      <w:r>
        <w:t>_</w:t>
      </w:r>
      <w:r w:rsidRPr="00C21FF7">
        <w:t>___________________________________________________________</w:t>
      </w:r>
      <w:r>
        <w:t>___________________________</w:t>
      </w:r>
      <w:r w:rsidRPr="00C21FF7">
        <w:t>__</w:t>
      </w:r>
    </w:p>
    <w:p w:rsidR="006B5A20" w:rsidRPr="00C21FF7" w:rsidRDefault="006B5A20" w:rsidP="006B5A20">
      <w:r w:rsidRPr="00C21FF7">
        <w:t>проектной документации________________________________</w:t>
      </w:r>
      <w:r>
        <w:t>_____________</w:t>
      </w:r>
      <w:r w:rsidRPr="00C21FF7">
        <w:t>_______________</w:t>
      </w:r>
    </w:p>
    <w:p w:rsidR="006B5A20" w:rsidRPr="00621CFE" w:rsidRDefault="006B5A20" w:rsidP="006B5A20">
      <w:pPr>
        <w:jc w:val="center"/>
      </w:pPr>
      <w:r w:rsidRPr="00621CFE">
        <w:t>(когда и кем утверждена,</w:t>
      </w:r>
      <w:r>
        <w:t xml:space="preserve"> шифр,</w:t>
      </w:r>
      <w:r w:rsidRPr="00621CFE">
        <w:t xml:space="preserve"> номер заключения вневедомственной экспертизы)</w:t>
      </w:r>
    </w:p>
    <w:p w:rsidR="006B5A20" w:rsidRDefault="006B5A20" w:rsidP="006B5A20">
      <w:r w:rsidRPr="00C21FF7">
        <w:t>______________________________________________________________________________________________________________________________________</w:t>
      </w:r>
      <w:r>
        <w:t>____________________________</w:t>
      </w:r>
      <w:r w:rsidRPr="00C21FF7">
        <w:t>__</w:t>
      </w:r>
      <w:r>
        <w:t xml:space="preserve">, </w:t>
      </w:r>
      <w:r w:rsidRPr="00621CFE">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t>.</w:t>
      </w:r>
    </w:p>
    <w:p w:rsidR="006B5A20" w:rsidRPr="00C21FF7" w:rsidRDefault="006B5A20" w:rsidP="006B5A20"/>
    <w:p w:rsidR="006B5A20" w:rsidRDefault="006B5A20" w:rsidP="006B5A20">
      <w:r w:rsidRPr="00C21FF7">
        <w:t>Подписали:</w:t>
      </w:r>
    </w:p>
    <w:p w:rsidR="006B5A20" w:rsidRPr="00C21FF7" w:rsidRDefault="006B5A20" w:rsidP="006B5A20">
      <w:r w:rsidRPr="00C21FF7">
        <w:t>Лицо, осуществляющее строительство _______________________________________________________________</w:t>
      </w:r>
      <w:r>
        <w:t>______________</w:t>
      </w:r>
      <w:r w:rsidRPr="00C21FF7">
        <w:t xml:space="preserve">_____ </w:t>
      </w:r>
    </w:p>
    <w:p w:rsidR="006B5A20" w:rsidRPr="00621CFE" w:rsidRDefault="006B5A20" w:rsidP="006B5A20">
      <w:pPr>
        <w:jc w:val="center"/>
      </w:pPr>
      <w:r w:rsidRPr="00621CFE">
        <w:t>(должность, фамилия, инициалы)</w:t>
      </w:r>
    </w:p>
    <w:p w:rsidR="006B5A20" w:rsidRPr="00C21FF7" w:rsidRDefault="006B5A20" w:rsidP="006B5A20">
      <w:r w:rsidRPr="00C21FF7">
        <w:t>_____________________________________________________________________________________________________________________________________</w:t>
      </w:r>
      <w:r>
        <w:t>____________________________</w:t>
      </w:r>
      <w:r w:rsidRPr="00C21FF7">
        <w:t>___</w:t>
      </w:r>
    </w:p>
    <w:p w:rsidR="006B5A20" w:rsidRPr="00C21FF7" w:rsidRDefault="006B5A20" w:rsidP="006B5A20">
      <w:r w:rsidRPr="00C21FF7">
        <w:t xml:space="preserve">  </w:t>
      </w:r>
    </w:p>
    <w:p w:rsidR="006B5A20" w:rsidRPr="00C21FF7" w:rsidRDefault="006B5A20" w:rsidP="006B5A20">
      <w:pPr>
        <w:ind w:left="4253"/>
      </w:pPr>
      <w:r>
        <w:t xml:space="preserve">                    </w:t>
      </w:r>
      <w:r w:rsidRPr="00C21FF7">
        <w:t xml:space="preserve">_____________________________________ </w:t>
      </w:r>
    </w:p>
    <w:p w:rsidR="006B5A20" w:rsidRPr="00621CFE" w:rsidRDefault="006B5A20" w:rsidP="006B5A20">
      <w:pPr>
        <w:ind w:left="4253"/>
        <w:jc w:val="center"/>
      </w:pPr>
      <w:r w:rsidRPr="00621CFE">
        <w:t xml:space="preserve">                    (подпись)</w:t>
      </w:r>
    </w:p>
    <w:p w:rsidR="006B5A20" w:rsidRDefault="006B5A20" w:rsidP="006B5A20">
      <w:pPr>
        <w:ind w:left="4253"/>
        <w:jc w:val="center"/>
      </w:pPr>
    </w:p>
    <w:p w:rsidR="006B5A20" w:rsidRPr="00621CFE" w:rsidRDefault="006B5A20" w:rsidP="006B5A20">
      <w:r>
        <w:t xml:space="preserve">Застройщик/технический заказчик </w:t>
      </w:r>
      <w:r w:rsidRPr="00621CFE">
        <w:t>(в случае осуществления строительства, реконструкции на основании договора строительного подряда)</w:t>
      </w:r>
    </w:p>
    <w:p w:rsidR="006B5A20" w:rsidRPr="00C21FF7" w:rsidRDefault="006B5A20" w:rsidP="006B5A20">
      <w:r w:rsidRPr="00C21FF7">
        <w:t>_______________________________________________________________</w:t>
      </w:r>
      <w:r>
        <w:t>______________</w:t>
      </w:r>
      <w:r w:rsidRPr="00C21FF7">
        <w:t xml:space="preserve">_____ </w:t>
      </w:r>
    </w:p>
    <w:p w:rsidR="006B5A20" w:rsidRPr="00621CFE" w:rsidRDefault="006B5A20" w:rsidP="006B5A20">
      <w:pPr>
        <w:jc w:val="center"/>
      </w:pPr>
      <w:r w:rsidRPr="00621CFE">
        <w:t>(должность, фамилия, инициалы)</w:t>
      </w:r>
    </w:p>
    <w:p w:rsidR="006B5A20" w:rsidRPr="00C21FF7" w:rsidRDefault="006B5A20" w:rsidP="006B5A20">
      <w:r w:rsidRPr="00C21FF7">
        <w:t>_____________________________________________________________________________________________________________________________________</w:t>
      </w:r>
      <w:r>
        <w:t>____________________________</w:t>
      </w:r>
      <w:r w:rsidRPr="00C21FF7">
        <w:t>___</w:t>
      </w:r>
    </w:p>
    <w:p w:rsidR="006B5A20" w:rsidRPr="00C21FF7" w:rsidRDefault="006B5A20" w:rsidP="006B5A20">
      <w:r w:rsidRPr="00C21FF7">
        <w:t xml:space="preserve">  </w:t>
      </w:r>
    </w:p>
    <w:p w:rsidR="006B5A20" w:rsidRPr="00C21FF7" w:rsidRDefault="006B5A20" w:rsidP="006B5A20">
      <w:pPr>
        <w:ind w:left="4253"/>
      </w:pPr>
      <w:r>
        <w:t xml:space="preserve">                    </w:t>
      </w:r>
      <w:r w:rsidRPr="00C21FF7">
        <w:t xml:space="preserve">_____________________________________ </w:t>
      </w:r>
    </w:p>
    <w:p w:rsidR="006B5A20" w:rsidRPr="00621CFE" w:rsidRDefault="006B5A20" w:rsidP="006B5A20">
      <w:pPr>
        <w:ind w:left="4253"/>
        <w:jc w:val="center"/>
      </w:pPr>
      <w:r w:rsidRPr="00621CFE">
        <w:t xml:space="preserve">                    (подпись)</w:t>
      </w:r>
    </w:p>
    <w:p w:rsidR="006B5A20" w:rsidRPr="00C21FF7" w:rsidRDefault="006B5A20" w:rsidP="006B5A20"/>
    <w:p w:rsidR="006B5A20" w:rsidRPr="00621CFE" w:rsidRDefault="006B5A20" w:rsidP="006B5A20">
      <w:r w:rsidRPr="00C21FF7">
        <w:t xml:space="preserve">Лицо, осуществляющее </w:t>
      </w:r>
      <w:r>
        <w:t>строительной контроль</w:t>
      </w:r>
      <w:r w:rsidRPr="00621CFE">
        <w:t xml:space="preserve"> (в случае осуществления строительного контроля на основании договора)</w:t>
      </w:r>
    </w:p>
    <w:p w:rsidR="006B5A20" w:rsidRPr="00C21FF7" w:rsidRDefault="006B5A20" w:rsidP="006B5A20">
      <w:r w:rsidRPr="00C21FF7">
        <w:t>_______________________________________________________________</w:t>
      </w:r>
      <w:r>
        <w:t>______________</w:t>
      </w:r>
      <w:r w:rsidRPr="00C21FF7">
        <w:t xml:space="preserve">_____ </w:t>
      </w:r>
    </w:p>
    <w:p w:rsidR="006B5A20" w:rsidRPr="00621CFE" w:rsidRDefault="006B5A20" w:rsidP="006B5A20">
      <w:pPr>
        <w:jc w:val="center"/>
      </w:pPr>
      <w:r w:rsidRPr="00621CFE">
        <w:t>(должность, фамилия, инициалы)</w:t>
      </w:r>
    </w:p>
    <w:p w:rsidR="006B5A20" w:rsidRPr="00C21FF7" w:rsidRDefault="006B5A20" w:rsidP="006B5A20">
      <w:r w:rsidRPr="00C21FF7">
        <w:t>_____________________________________________________________________________________________________________________________________</w:t>
      </w:r>
      <w:r>
        <w:t>____________________________</w:t>
      </w:r>
      <w:r w:rsidRPr="00C21FF7">
        <w:t>___</w:t>
      </w:r>
    </w:p>
    <w:p w:rsidR="006B5A20" w:rsidRPr="00C21FF7" w:rsidRDefault="006B5A20" w:rsidP="006B5A20">
      <w:r w:rsidRPr="00C21FF7">
        <w:t xml:space="preserve">  </w:t>
      </w:r>
    </w:p>
    <w:p w:rsidR="006B5A20" w:rsidRPr="00C21FF7" w:rsidRDefault="006B5A20" w:rsidP="006B5A20">
      <w:pPr>
        <w:ind w:left="4253"/>
      </w:pPr>
      <w:r>
        <w:t xml:space="preserve">                    </w:t>
      </w:r>
      <w:r w:rsidRPr="00C21FF7">
        <w:t xml:space="preserve">_____________________________________ </w:t>
      </w:r>
    </w:p>
    <w:p w:rsidR="006B5A20" w:rsidRPr="00621CFE" w:rsidRDefault="006B5A20" w:rsidP="006B5A20">
      <w:pPr>
        <w:ind w:left="4253"/>
        <w:jc w:val="center"/>
      </w:pPr>
      <w:r w:rsidRPr="00621CFE">
        <w:t xml:space="preserve">                    (подпись)</w:t>
      </w:r>
    </w:p>
    <w:p w:rsidR="006B5A20" w:rsidRDefault="006B5A20" w:rsidP="006B5A20">
      <w:pPr>
        <w:ind w:left="4253"/>
        <w:jc w:val="center"/>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Pr="009C58E4" w:rsidRDefault="006B5A20" w:rsidP="006B5A20">
      <w:pPr>
        <w:pStyle w:val="a5"/>
        <w:ind w:left="5664"/>
      </w:pPr>
      <w:r w:rsidRPr="009C58E4">
        <w:lastRenderedPageBreak/>
        <w:t>Приложение № 4</w:t>
      </w:r>
    </w:p>
    <w:p w:rsidR="006B5A20" w:rsidRPr="009C58E4" w:rsidRDefault="006B5A20" w:rsidP="006B5A20">
      <w:pPr>
        <w:ind w:left="5664"/>
      </w:pPr>
      <w:r w:rsidRPr="009C58E4">
        <w:t xml:space="preserve">к Административному регламенту </w:t>
      </w:r>
    </w:p>
    <w:p w:rsidR="006B5A20" w:rsidRPr="009C58E4" w:rsidRDefault="006B5A20" w:rsidP="006B5A20">
      <w:pPr>
        <w:ind w:left="5664"/>
      </w:pPr>
      <w:r w:rsidRPr="009C58E4">
        <w:t>предоставления муниципальной услуги «Предоставление разрешения на ввод объекта в эксплуатацию»</w:t>
      </w:r>
    </w:p>
    <w:p w:rsidR="006B5A20" w:rsidRDefault="006B5A20" w:rsidP="006B5A20">
      <w:pPr>
        <w:ind w:left="5670"/>
        <w:rPr>
          <w:sz w:val="18"/>
          <w:szCs w:val="18"/>
        </w:rPr>
      </w:pPr>
    </w:p>
    <w:p w:rsidR="006B5A20" w:rsidRPr="00621CFE" w:rsidRDefault="006B5A20" w:rsidP="006B5A20">
      <w:pPr>
        <w:ind w:left="5670"/>
        <w:rPr>
          <w:sz w:val="18"/>
          <w:szCs w:val="18"/>
        </w:rPr>
      </w:pPr>
      <w:r w:rsidRPr="00621CFE">
        <w:rPr>
          <w:sz w:val="18"/>
          <w:szCs w:val="18"/>
        </w:rPr>
        <w:t>Приложение № 2</w:t>
      </w:r>
      <w:r w:rsidRPr="00621CFE">
        <w:rPr>
          <w:sz w:val="18"/>
          <w:szCs w:val="18"/>
        </w:rPr>
        <w:br/>
        <w:t>к приказу Министерства строительства и жилищно-коммунального хозяйства Российской Федерации</w:t>
      </w:r>
      <w:r w:rsidRPr="00621CFE">
        <w:rPr>
          <w:sz w:val="18"/>
          <w:szCs w:val="18"/>
        </w:rPr>
        <w:br/>
        <w:t>от 19 февраля 2015 г. № 117/пр</w:t>
      </w:r>
    </w:p>
    <w:p w:rsidR="006B5A20" w:rsidRDefault="006B5A20" w:rsidP="006B5A20">
      <w:pPr>
        <w:spacing w:after="480"/>
        <w:jc w:val="center"/>
        <w:rPr>
          <w:b/>
          <w:bCs/>
        </w:rPr>
      </w:pPr>
      <w:r>
        <w:rPr>
          <w:b/>
          <w:bCs/>
        </w:rPr>
        <w:t>ФОРМА</w:t>
      </w:r>
      <w:r>
        <w:rPr>
          <w:b/>
          <w:bCs/>
        </w:rPr>
        <w:br/>
        <w:t>РАЗРЕШЕНИЯ НА ВВОД ОБЪЕКТА В ЭКСПЛУАТАЦИЮ</w:t>
      </w:r>
    </w:p>
    <w:p w:rsidR="006B5A20" w:rsidRDefault="006B5A20" w:rsidP="006B5A20">
      <w:pPr>
        <w:ind w:left="5670"/>
      </w:pPr>
      <w:r>
        <w:t xml:space="preserve">Кому  </w:t>
      </w:r>
    </w:p>
    <w:p w:rsidR="006B5A20" w:rsidRDefault="006B5A20" w:rsidP="006B5A20">
      <w:pPr>
        <w:pBdr>
          <w:top w:val="single" w:sz="4" w:space="1" w:color="auto"/>
        </w:pBdr>
        <w:ind w:left="6237"/>
        <w:jc w:val="center"/>
        <w:rPr>
          <w:sz w:val="18"/>
          <w:szCs w:val="18"/>
        </w:rPr>
      </w:pPr>
      <w:r>
        <w:rPr>
          <w:sz w:val="18"/>
          <w:szCs w:val="18"/>
        </w:rPr>
        <w:t>(наименование застройщика</w:t>
      </w:r>
    </w:p>
    <w:p w:rsidR="006B5A20" w:rsidRDefault="006B5A20" w:rsidP="006B5A20">
      <w:pPr>
        <w:ind w:left="5670"/>
      </w:pPr>
    </w:p>
    <w:p w:rsidR="006B5A20" w:rsidRDefault="006B5A20" w:rsidP="006B5A20">
      <w:pPr>
        <w:pBdr>
          <w:top w:val="single" w:sz="4" w:space="1" w:color="auto"/>
        </w:pBdr>
        <w:ind w:left="5670"/>
        <w:jc w:val="center"/>
        <w:rPr>
          <w:sz w:val="18"/>
          <w:szCs w:val="18"/>
        </w:rPr>
      </w:pPr>
      <w:r>
        <w:rPr>
          <w:sz w:val="18"/>
          <w:szCs w:val="18"/>
        </w:rPr>
        <w:t>(фамилия, имя, отчество – для граждан,</w:t>
      </w:r>
    </w:p>
    <w:p w:rsidR="006B5A20" w:rsidRDefault="006B5A20" w:rsidP="006B5A20">
      <w:pPr>
        <w:ind w:left="5670"/>
      </w:pPr>
    </w:p>
    <w:p w:rsidR="006B5A20" w:rsidRDefault="006B5A20" w:rsidP="006B5A20">
      <w:pPr>
        <w:pBdr>
          <w:top w:val="single" w:sz="4" w:space="1" w:color="auto"/>
        </w:pBdr>
        <w:ind w:left="5670"/>
        <w:jc w:val="center"/>
        <w:rPr>
          <w:sz w:val="18"/>
          <w:szCs w:val="18"/>
        </w:rPr>
      </w:pPr>
      <w:r>
        <w:rPr>
          <w:sz w:val="18"/>
          <w:szCs w:val="18"/>
        </w:rPr>
        <w:t>полное наименование организации – для</w:t>
      </w:r>
    </w:p>
    <w:p w:rsidR="006B5A20" w:rsidRDefault="006B5A20" w:rsidP="006B5A20">
      <w:pPr>
        <w:ind w:left="5670"/>
      </w:pPr>
    </w:p>
    <w:p w:rsidR="006B5A20" w:rsidRDefault="006B5A20" w:rsidP="006B5A20">
      <w:pPr>
        <w:pBdr>
          <w:top w:val="single" w:sz="4" w:space="1" w:color="auto"/>
        </w:pBdr>
        <w:ind w:left="5670"/>
        <w:jc w:val="center"/>
        <w:rPr>
          <w:sz w:val="18"/>
          <w:szCs w:val="18"/>
        </w:rPr>
      </w:pPr>
      <w:r>
        <w:rPr>
          <w:sz w:val="18"/>
          <w:szCs w:val="18"/>
        </w:rPr>
        <w:t>юридических лиц), его почтовый индекс</w:t>
      </w:r>
    </w:p>
    <w:p w:rsidR="006B5A20" w:rsidRPr="006B5A20" w:rsidRDefault="006B5A20" w:rsidP="006B5A20">
      <w:pPr>
        <w:tabs>
          <w:tab w:val="right" w:pos="9923"/>
        </w:tabs>
        <w:ind w:left="5670"/>
      </w:pPr>
      <w:r>
        <w:tab/>
      </w:r>
    </w:p>
    <w:p w:rsidR="006B5A20" w:rsidRDefault="006B5A20" w:rsidP="006B5A20">
      <w:pPr>
        <w:pBdr>
          <w:top w:val="single" w:sz="4" w:space="1" w:color="auto"/>
        </w:pBdr>
        <w:spacing w:after="480"/>
        <w:ind w:left="5670" w:right="113"/>
        <w:jc w:val="center"/>
        <w:rPr>
          <w:sz w:val="18"/>
          <w:szCs w:val="18"/>
        </w:rPr>
      </w:pPr>
      <w:r>
        <w:rPr>
          <w:sz w:val="18"/>
          <w:szCs w:val="18"/>
        </w:rPr>
        <w:t>и адрес, адрес электронной почты)</w:t>
      </w:r>
    </w:p>
    <w:p w:rsidR="006B5A20" w:rsidRDefault="006B5A20" w:rsidP="006B5A20">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6B5A20" w:rsidTr="006D5FFE">
        <w:tblPrEx>
          <w:tblCellMar>
            <w:top w:w="0" w:type="dxa"/>
            <w:bottom w:w="0" w:type="dxa"/>
          </w:tblCellMar>
        </w:tblPrEx>
        <w:tc>
          <w:tcPr>
            <w:tcW w:w="624" w:type="dxa"/>
            <w:tcBorders>
              <w:top w:val="nil"/>
              <w:left w:val="nil"/>
              <w:bottom w:val="nil"/>
              <w:right w:val="nil"/>
            </w:tcBorders>
            <w:vAlign w:val="bottom"/>
          </w:tcPr>
          <w:p w:rsidR="006B5A20" w:rsidRDefault="006B5A20" w:rsidP="006D5FFE">
            <w:r>
              <w:t>Дата</w:t>
            </w:r>
          </w:p>
        </w:tc>
        <w:tc>
          <w:tcPr>
            <w:tcW w:w="1814" w:type="dxa"/>
            <w:tcBorders>
              <w:top w:val="nil"/>
              <w:left w:val="nil"/>
              <w:bottom w:val="single" w:sz="4" w:space="0" w:color="auto"/>
              <w:right w:val="nil"/>
            </w:tcBorders>
            <w:vAlign w:val="bottom"/>
          </w:tcPr>
          <w:p w:rsidR="006B5A20" w:rsidRDefault="006B5A20" w:rsidP="006D5FFE">
            <w:pPr>
              <w:jc w:val="center"/>
            </w:pPr>
          </w:p>
        </w:tc>
        <w:tc>
          <w:tcPr>
            <w:tcW w:w="5160" w:type="dxa"/>
            <w:tcBorders>
              <w:top w:val="nil"/>
              <w:left w:val="nil"/>
              <w:bottom w:val="nil"/>
              <w:right w:val="nil"/>
            </w:tcBorders>
            <w:vAlign w:val="bottom"/>
          </w:tcPr>
          <w:p w:rsidR="006B5A20" w:rsidRDefault="006B5A20" w:rsidP="006D5FFE"/>
        </w:tc>
        <w:tc>
          <w:tcPr>
            <w:tcW w:w="397" w:type="dxa"/>
            <w:tcBorders>
              <w:top w:val="nil"/>
              <w:left w:val="nil"/>
              <w:bottom w:val="nil"/>
              <w:right w:val="nil"/>
            </w:tcBorders>
            <w:vAlign w:val="bottom"/>
          </w:tcPr>
          <w:p w:rsidR="006B5A20" w:rsidRDefault="006B5A20" w:rsidP="006D5FFE">
            <w:r>
              <w:t>№</w:t>
            </w:r>
          </w:p>
        </w:tc>
        <w:tc>
          <w:tcPr>
            <w:tcW w:w="1814" w:type="dxa"/>
            <w:tcBorders>
              <w:top w:val="nil"/>
              <w:left w:val="nil"/>
              <w:bottom w:val="single" w:sz="4" w:space="0" w:color="auto"/>
              <w:right w:val="nil"/>
            </w:tcBorders>
            <w:vAlign w:val="bottom"/>
          </w:tcPr>
          <w:p w:rsidR="006B5A20" w:rsidRDefault="006B5A20" w:rsidP="006D5FFE">
            <w:pPr>
              <w:jc w:val="center"/>
            </w:pPr>
          </w:p>
        </w:tc>
        <w:tc>
          <w:tcPr>
            <w:tcW w:w="341" w:type="dxa"/>
            <w:tcBorders>
              <w:top w:val="nil"/>
              <w:left w:val="nil"/>
              <w:bottom w:val="nil"/>
              <w:right w:val="nil"/>
            </w:tcBorders>
            <w:vAlign w:val="bottom"/>
          </w:tcPr>
          <w:p w:rsidR="006B5A20" w:rsidRDefault="006B5A20" w:rsidP="006D5FFE"/>
        </w:tc>
      </w:tr>
    </w:tbl>
    <w:p w:rsidR="006B5A20" w:rsidRDefault="006B5A20" w:rsidP="006B5A20">
      <w:pPr>
        <w:spacing w:before="240"/>
      </w:pPr>
      <w:r>
        <w:t xml:space="preserve">I.  </w:t>
      </w:r>
    </w:p>
    <w:p w:rsidR="006B5A20" w:rsidRDefault="006B5A20" w:rsidP="006B5A20">
      <w:pPr>
        <w:pBdr>
          <w:top w:val="single" w:sz="4" w:space="1" w:color="auto"/>
        </w:pBdr>
        <w:spacing w:after="60"/>
        <w:ind w:left="266"/>
        <w:jc w:val="center"/>
        <w:rPr>
          <w:sz w:val="16"/>
          <w:szCs w:val="16"/>
        </w:rPr>
      </w:pPr>
      <w:r>
        <w:rPr>
          <w:sz w:val="16"/>
          <w:szCs w:val="16"/>
        </w:rPr>
        <w:t>(наименование уполномоченного федерального органа исполнительной власти, или</w:t>
      </w:r>
    </w:p>
    <w:p w:rsidR="006B5A20" w:rsidRDefault="006B5A20" w:rsidP="006B5A20"/>
    <w:p w:rsidR="006B5A20" w:rsidRDefault="006B5A20" w:rsidP="006B5A20">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6B5A20" w:rsidRDefault="006B5A20" w:rsidP="006B5A20"/>
    <w:p w:rsidR="006B5A20" w:rsidRDefault="006B5A20" w:rsidP="006B5A20">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“Росатом”)</w:t>
      </w:r>
    </w:p>
    <w:p w:rsidR="006B5A20" w:rsidRPr="00621CFE" w:rsidRDefault="006B5A20" w:rsidP="006B5A20">
      <w:pPr>
        <w:jc w:val="both"/>
      </w:pPr>
      <w: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621CFE">
        <w:br/>
      </w:r>
    </w:p>
    <w:p w:rsidR="006B5A20" w:rsidRDefault="006B5A20" w:rsidP="006B5A20">
      <w:pPr>
        <w:pBdr>
          <w:top w:val="single" w:sz="4" w:space="1" w:color="auto"/>
        </w:pBdr>
        <w:spacing w:after="60"/>
        <w:jc w:val="center"/>
        <w:rPr>
          <w:sz w:val="16"/>
          <w:szCs w:val="16"/>
        </w:rPr>
      </w:pPr>
      <w:r>
        <w:rPr>
          <w:sz w:val="16"/>
          <w:szCs w:val="16"/>
        </w:rPr>
        <w:t>(наименование объекта (этапа)</w:t>
      </w:r>
    </w:p>
    <w:p w:rsidR="006B5A20" w:rsidRDefault="006B5A20" w:rsidP="006B5A20"/>
    <w:p w:rsidR="006B5A20" w:rsidRDefault="006B5A20" w:rsidP="006B5A20">
      <w:pPr>
        <w:pBdr>
          <w:top w:val="single" w:sz="4" w:space="1" w:color="auto"/>
        </w:pBdr>
        <w:spacing w:after="60"/>
        <w:jc w:val="center"/>
        <w:rPr>
          <w:sz w:val="16"/>
          <w:szCs w:val="16"/>
        </w:rPr>
      </w:pPr>
      <w:r>
        <w:rPr>
          <w:sz w:val="16"/>
          <w:szCs w:val="16"/>
        </w:rPr>
        <w:t>капитального строительства</w:t>
      </w:r>
    </w:p>
    <w:p w:rsidR="006B5A20" w:rsidRDefault="006B5A20" w:rsidP="006B5A20">
      <w:pPr>
        <w:tabs>
          <w:tab w:val="right" w:pos="9923"/>
        </w:tabs>
      </w:pPr>
      <w:r>
        <w:tab/>
      </w:r>
    </w:p>
    <w:p w:rsidR="006B5A20" w:rsidRDefault="006B5A20" w:rsidP="006B5A20">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6B5A20" w:rsidRDefault="006B5A20" w:rsidP="006B5A20">
      <w:pPr>
        <w:spacing w:before="240"/>
        <w:jc w:val="center"/>
      </w:pPr>
      <w:r>
        <w:t>расположенного по адресу:</w:t>
      </w:r>
    </w:p>
    <w:p w:rsidR="006B5A20" w:rsidRDefault="006B5A20" w:rsidP="006B5A20"/>
    <w:p w:rsidR="006B5A20" w:rsidRDefault="006B5A20" w:rsidP="006B5A20">
      <w:pPr>
        <w:pBdr>
          <w:top w:val="single" w:sz="4" w:space="1" w:color="auto"/>
        </w:pBdr>
        <w:spacing w:after="60"/>
        <w:jc w:val="center"/>
        <w:rPr>
          <w:sz w:val="16"/>
          <w:szCs w:val="16"/>
        </w:rPr>
      </w:pPr>
      <w:r>
        <w:rPr>
          <w:sz w:val="16"/>
          <w:szCs w:val="16"/>
        </w:rPr>
        <w:t>(адрес объекта капитального строительства в соответствии с государственным адресным</w:t>
      </w:r>
    </w:p>
    <w:p w:rsidR="006B5A20" w:rsidRDefault="006B5A20" w:rsidP="006B5A20">
      <w:pPr>
        <w:tabs>
          <w:tab w:val="right" w:pos="9923"/>
        </w:tabs>
      </w:pPr>
      <w:r>
        <w:tab/>
      </w:r>
    </w:p>
    <w:p w:rsidR="006B5A20" w:rsidRDefault="006B5A20" w:rsidP="006B5A20">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6B5A20" w:rsidRDefault="006B5A20" w:rsidP="006B5A20">
      <w:pPr>
        <w:tabs>
          <w:tab w:val="right" w:pos="9923"/>
        </w:tabs>
        <w:jc w:val="both"/>
      </w:pPr>
      <w:r>
        <w:t>на земельном участке (земельных участках) с кадастровым</w:t>
      </w:r>
      <w:r>
        <w:br/>
        <w:t xml:space="preserve">номером :  </w:t>
      </w:r>
      <w:r>
        <w:tab/>
        <w:t>.</w:t>
      </w:r>
    </w:p>
    <w:p w:rsidR="006B5A20" w:rsidRDefault="006B5A20" w:rsidP="006B5A20">
      <w:pPr>
        <w:pBdr>
          <w:top w:val="single" w:sz="4" w:space="1" w:color="auto"/>
        </w:pBdr>
        <w:spacing w:after="240"/>
        <w:ind w:left="1242" w:right="113"/>
        <w:rPr>
          <w:sz w:val="2"/>
          <w:szCs w:val="2"/>
        </w:rPr>
      </w:pPr>
    </w:p>
    <w:p w:rsidR="006B5A20" w:rsidRDefault="006B5A20" w:rsidP="006B5A20">
      <w:r>
        <w:t xml:space="preserve">строительный адрес :  </w:t>
      </w:r>
    </w:p>
    <w:p w:rsidR="006B5A20" w:rsidRDefault="006B5A20" w:rsidP="006B5A20">
      <w:pPr>
        <w:pBdr>
          <w:top w:val="single" w:sz="4" w:space="1" w:color="auto"/>
        </w:pBdr>
        <w:ind w:left="2418"/>
        <w:rPr>
          <w:sz w:val="2"/>
          <w:szCs w:val="2"/>
        </w:rPr>
      </w:pPr>
    </w:p>
    <w:p w:rsidR="006B5A20" w:rsidRDefault="006B5A20" w:rsidP="006B5A20">
      <w:pPr>
        <w:tabs>
          <w:tab w:val="right" w:pos="9923"/>
        </w:tabs>
      </w:pPr>
      <w:r>
        <w:lastRenderedPageBreak/>
        <w:tab/>
        <w:t>.</w:t>
      </w:r>
    </w:p>
    <w:p w:rsidR="006B5A20" w:rsidRDefault="006B5A20" w:rsidP="006B5A20">
      <w:pPr>
        <w:pBdr>
          <w:top w:val="single" w:sz="4" w:space="1" w:color="auto"/>
        </w:pBdr>
        <w:spacing w:after="240"/>
        <w:ind w:right="113"/>
        <w:rPr>
          <w:sz w:val="2"/>
          <w:szCs w:val="2"/>
        </w:rPr>
      </w:pPr>
    </w:p>
    <w:p w:rsidR="006B5A20" w:rsidRPr="00621CFE" w:rsidRDefault="006B5A20" w:rsidP="006B5A20">
      <w:pPr>
        <w:jc w:val="both"/>
        <w:rPr>
          <w:sz w:val="2"/>
          <w:szCs w:val="2"/>
        </w:rPr>
      </w:pPr>
      <w:r>
        <w:t>В отношении объекта капитального строительства выдано разрешение на строительство,</w:t>
      </w:r>
      <w:r w:rsidRPr="00621CFE">
        <w:br/>
      </w:r>
    </w:p>
    <w:tbl>
      <w:tblPr>
        <w:tblW w:w="0" w:type="auto"/>
        <w:tblLayout w:type="fixed"/>
        <w:tblCellMar>
          <w:left w:w="28" w:type="dxa"/>
          <w:right w:w="28" w:type="dxa"/>
        </w:tblCellMar>
        <w:tblLook w:val="0000"/>
      </w:tblPr>
      <w:tblGrid>
        <w:gridCol w:w="397"/>
        <w:gridCol w:w="1701"/>
        <w:gridCol w:w="1531"/>
        <w:gridCol w:w="2835"/>
        <w:gridCol w:w="3657"/>
      </w:tblGrid>
      <w:tr w:rsidR="006B5A20" w:rsidTr="006D5FFE">
        <w:tblPrEx>
          <w:tblCellMar>
            <w:top w:w="0" w:type="dxa"/>
            <w:bottom w:w="0" w:type="dxa"/>
          </w:tblCellMar>
        </w:tblPrEx>
        <w:tc>
          <w:tcPr>
            <w:tcW w:w="397" w:type="dxa"/>
            <w:tcBorders>
              <w:top w:val="nil"/>
              <w:left w:val="nil"/>
              <w:bottom w:val="nil"/>
              <w:right w:val="nil"/>
            </w:tcBorders>
            <w:vAlign w:val="bottom"/>
          </w:tcPr>
          <w:p w:rsidR="006B5A20" w:rsidRDefault="006B5A20" w:rsidP="006D5FFE">
            <w:r>
              <w:t>№</w:t>
            </w:r>
          </w:p>
        </w:tc>
        <w:tc>
          <w:tcPr>
            <w:tcW w:w="1701" w:type="dxa"/>
            <w:tcBorders>
              <w:top w:val="nil"/>
              <w:left w:val="nil"/>
              <w:bottom w:val="single" w:sz="4" w:space="0" w:color="auto"/>
              <w:right w:val="nil"/>
            </w:tcBorders>
            <w:vAlign w:val="bottom"/>
          </w:tcPr>
          <w:p w:rsidR="006B5A20" w:rsidRDefault="006B5A20" w:rsidP="006D5FFE">
            <w:pPr>
              <w:jc w:val="center"/>
            </w:pPr>
          </w:p>
        </w:tc>
        <w:tc>
          <w:tcPr>
            <w:tcW w:w="1531" w:type="dxa"/>
            <w:tcBorders>
              <w:top w:val="nil"/>
              <w:left w:val="nil"/>
              <w:bottom w:val="nil"/>
              <w:right w:val="nil"/>
            </w:tcBorders>
            <w:vAlign w:val="bottom"/>
          </w:tcPr>
          <w:p w:rsidR="006B5A20" w:rsidRDefault="006B5A20" w:rsidP="006D5FFE">
            <w:r>
              <w:t>, дата выдачи</w:t>
            </w:r>
          </w:p>
        </w:tc>
        <w:tc>
          <w:tcPr>
            <w:tcW w:w="2835" w:type="dxa"/>
            <w:tcBorders>
              <w:top w:val="nil"/>
              <w:left w:val="nil"/>
              <w:bottom w:val="single" w:sz="4" w:space="0" w:color="auto"/>
              <w:right w:val="nil"/>
            </w:tcBorders>
            <w:vAlign w:val="bottom"/>
          </w:tcPr>
          <w:p w:rsidR="006B5A20" w:rsidRDefault="006B5A20" w:rsidP="006D5FFE">
            <w:pPr>
              <w:jc w:val="center"/>
            </w:pPr>
          </w:p>
        </w:tc>
        <w:tc>
          <w:tcPr>
            <w:tcW w:w="3657" w:type="dxa"/>
            <w:tcBorders>
              <w:top w:val="nil"/>
              <w:left w:val="nil"/>
              <w:bottom w:val="nil"/>
              <w:right w:val="nil"/>
            </w:tcBorders>
            <w:vAlign w:val="bottom"/>
          </w:tcPr>
          <w:p w:rsidR="006B5A20" w:rsidRDefault="006B5A20" w:rsidP="006D5FFE">
            <w:r>
              <w:t>, орган, выдавший разрешение на</w:t>
            </w:r>
          </w:p>
        </w:tc>
      </w:tr>
    </w:tbl>
    <w:p w:rsidR="006B5A20" w:rsidRDefault="006B5A20" w:rsidP="006B5A20">
      <w:pPr>
        <w:tabs>
          <w:tab w:val="right" w:pos="9923"/>
        </w:tabs>
      </w:pPr>
      <w:r>
        <w:t xml:space="preserve">строительство  </w:t>
      </w:r>
      <w:r>
        <w:tab/>
        <w:t>.</w:t>
      </w:r>
    </w:p>
    <w:p w:rsidR="006B5A20" w:rsidRDefault="006B5A20" w:rsidP="006B5A20">
      <w:pPr>
        <w:pBdr>
          <w:top w:val="single" w:sz="4" w:space="1" w:color="auto"/>
        </w:pBdr>
        <w:ind w:left="1588" w:right="198"/>
        <w:rPr>
          <w:sz w:val="2"/>
          <w:szCs w:val="2"/>
        </w:rPr>
      </w:pPr>
    </w:p>
    <w:p w:rsidR="006B5A20" w:rsidRDefault="006B5A20" w:rsidP="006B5A20">
      <w:pPr>
        <w:spacing w:before="240" w:after="120"/>
      </w:pPr>
      <w:r>
        <w:t>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6B5A20" w:rsidTr="006D5FFE">
        <w:tblPrEx>
          <w:tblCellMar>
            <w:top w:w="0" w:type="dxa"/>
            <w:bottom w:w="0" w:type="dxa"/>
          </w:tblCellMar>
        </w:tblPrEx>
        <w:trPr>
          <w:trHeight w:val="510"/>
        </w:trPr>
        <w:tc>
          <w:tcPr>
            <w:tcW w:w="3714" w:type="dxa"/>
            <w:vAlign w:val="center"/>
          </w:tcPr>
          <w:p w:rsidR="006B5A20" w:rsidRDefault="006B5A20" w:rsidP="006D5FFE">
            <w:pPr>
              <w:jc w:val="center"/>
            </w:pPr>
            <w:r>
              <w:t>Наименование показателя</w:t>
            </w:r>
          </w:p>
        </w:tc>
        <w:tc>
          <w:tcPr>
            <w:tcW w:w="1701" w:type="dxa"/>
            <w:vAlign w:val="center"/>
          </w:tcPr>
          <w:p w:rsidR="006B5A20" w:rsidRDefault="006B5A20" w:rsidP="006D5FFE">
            <w:pPr>
              <w:jc w:val="center"/>
            </w:pPr>
            <w:r>
              <w:t>Единица измерения</w:t>
            </w:r>
          </w:p>
        </w:tc>
        <w:tc>
          <w:tcPr>
            <w:tcW w:w="2268" w:type="dxa"/>
            <w:vAlign w:val="center"/>
          </w:tcPr>
          <w:p w:rsidR="006B5A20" w:rsidRDefault="006B5A20" w:rsidP="006D5FFE">
            <w:pPr>
              <w:jc w:val="center"/>
            </w:pPr>
            <w:r>
              <w:t>По проекту</w:t>
            </w:r>
          </w:p>
        </w:tc>
        <w:tc>
          <w:tcPr>
            <w:tcW w:w="2268" w:type="dxa"/>
            <w:vAlign w:val="center"/>
          </w:tcPr>
          <w:p w:rsidR="006B5A20" w:rsidRDefault="006B5A20" w:rsidP="006D5FFE">
            <w:pPr>
              <w:jc w:val="center"/>
            </w:pPr>
            <w:r>
              <w:t>Фактически</w:t>
            </w:r>
          </w:p>
        </w:tc>
      </w:tr>
      <w:tr w:rsidR="006B5A20" w:rsidTr="006D5FFE">
        <w:tblPrEx>
          <w:tblCellMar>
            <w:top w:w="0" w:type="dxa"/>
            <w:bottom w:w="0" w:type="dxa"/>
          </w:tblCellMar>
        </w:tblPrEx>
        <w:trPr>
          <w:trHeight w:val="510"/>
        </w:trPr>
        <w:tc>
          <w:tcPr>
            <w:tcW w:w="9951" w:type="dxa"/>
            <w:gridSpan w:val="4"/>
            <w:vAlign w:val="center"/>
          </w:tcPr>
          <w:p w:rsidR="006B5A20" w:rsidRDefault="006B5A20" w:rsidP="006D5FFE">
            <w:pPr>
              <w:jc w:val="center"/>
            </w:pPr>
            <w:r>
              <w:t>1. Общие показатели вводимого в эксплуатацию объекта</w:t>
            </w: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Строительный объем – всего</w:t>
            </w:r>
          </w:p>
        </w:tc>
        <w:tc>
          <w:tcPr>
            <w:tcW w:w="1701" w:type="dxa"/>
          </w:tcPr>
          <w:p w:rsidR="006B5A20" w:rsidRDefault="006B5A20" w:rsidP="006D5FFE">
            <w:pPr>
              <w:jc w:val="center"/>
            </w:pPr>
            <w:r>
              <w:t>куб.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в том числе надземной части</w:t>
            </w:r>
          </w:p>
        </w:tc>
        <w:tc>
          <w:tcPr>
            <w:tcW w:w="1701" w:type="dxa"/>
          </w:tcPr>
          <w:p w:rsidR="006B5A20" w:rsidRDefault="006B5A20" w:rsidP="006D5FFE">
            <w:pPr>
              <w:jc w:val="center"/>
            </w:pPr>
            <w:r>
              <w:t>куб.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Общая площадь</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Площадь нежилых помещений</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720"/>
        </w:trPr>
        <w:tc>
          <w:tcPr>
            <w:tcW w:w="3714" w:type="dxa"/>
          </w:tcPr>
          <w:p w:rsidR="006B5A20" w:rsidRDefault="006B5A20" w:rsidP="006D5FFE">
            <w:pPr>
              <w:ind w:left="57" w:right="57"/>
            </w:pPr>
            <w:r>
              <w:t>Площадь встроенно-пристроенных помещений</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720"/>
        </w:trPr>
        <w:tc>
          <w:tcPr>
            <w:tcW w:w="3714" w:type="dxa"/>
          </w:tcPr>
          <w:p w:rsidR="006B5A20" w:rsidRDefault="006B5A20" w:rsidP="006D5FFE">
            <w:pPr>
              <w:ind w:left="57" w:right="57"/>
            </w:pPr>
            <w:r>
              <w:t>Количество зданий, сооружений </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9951" w:type="dxa"/>
            <w:gridSpan w:val="4"/>
            <w:vAlign w:val="center"/>
          </w:tcPr>
          <w:p w:rsidR="006B5A20" w:rsidRDefault="006B5A20" w:rsidP="006D5FFE">
            <w:pPr>
              <w:jc w:val="center"/>
            </w:pPr>
            <w:r>
              <w:t>2. Объекты непроизводственного назначения</w:t>
            </w:r>
          </w:p>
        </w:tc>
      </w:tr>
      <w:tr w:rsidR="006B5A20" w:rsidTr="006D5FFE">
        <w:tblPrEx>
          <w:tblCellMar>
            <w:top w:w="0" w:type="dxa"/>
            <w:bottom w:w="0" w:type="dxa"/>
          </w:tblCellMar>
        </w:tblPrEx>
        <w:trPr>
          <w:trHeight w:val="800"/>
        </w:trPr>
        <w:tc>
          <w:tcPr>
            <w:tcW w:w="9951" w:type="dxa"/>
            <w:gridSpan w:val="4"/>
            <w:vAlign w:val="center"/>
          </w:tcPr>
          <w:p w:rsidR="006B5A20" w:rsidRDefault="006B5A20" w:rsidP="006D5FFE">
            <w:pPr>
              <w:jc w:val="center"/>
            </w:pPr>
            <w:r>
              <w:t>2.1. Нежилые объекты</w:t>
            </w:r>
            <w:r>
              <w:br/>
              <w:t>(объекты здравоохранения, образования, культуры, отдыха, спорта и т.д.)</w:t>
            </w: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Количество мест</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Количество помещений</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Вместимость</w:t>
            </w:r>
          </w:p>
        </w:tc>
        <w:tc>
          <w:tcPr>
            <w:tcW w:w="1701" w:type="dxa"/>
            <w:tcBorders>
              <w:bottom w:val="nil"/>
            </w:tcBorders>
          </w:tcPr>
          <w:p w:rsidR="006B5A20" w:rsidRDefault="006B5A20" w:rsidP="006D5FFE">
            <w:pPr>
              <w:jc w:val="center"/>
            </w:pPr>
          </w:p>
        </w:tc>
        <w:tc>
          <w:tcPr>
            <w:tcW w:w="2268" w:type="dxa"/>
            <w:tcBorders>
              <w:bottom w:val="nil"/>
            </w:tcBorders>
          </w:tcPr>
          <w:p w:rsidR="006B5A20" w:rsidRDefault="006B5A20" w:rsidP="006D5FFE">
            <w:pPr>
              <w:jc w:val="center"/>
            </w:pPr>
          </w:p>
        </w:tc>
        <w:tc>
          <w:tcPr>
            <w:tcW w:w="2268" w:type="dxa"/>
            <w:tcBorders>
              <w:bottom w:val="nil"/>
            </w:tcBorders>
          </w:tcPr>
          <w:p w:rsidR="006B5A20" w:rsidRDefault="006B5A20" w:rsidP="006D5FFE">
            <w:pPr>
              <w:jc w:val="center"/>
            </w:pPr>
          </w:p>
        </w:tc>
      </w:tr>
      <w:tr w:rsidR="006B5A20" w:rsidTr="006D5FFE">
        <w:tblPrEx>
          <w:tblCellMar>
            <w:top w:w="0" w:type="dxa"/>
            <w:bottom w:w="0" w:type="dxa"/>
          </w:tblCellMar>
        </w:tblPrEx>
        <w:tc>
          <w:tcPr>
            <w:tcW w:w="3714" w:type="dxa"/>
          </w:tcPr>
          <w:p w:rsidR="006B5A20" w:rsidRDefault="006B5A20" w:rsidP="006D5FFE">
            <w:pPr>
              <w:ind w:left="57" w:right="57"/>
            </w:pPr>
            <w:r>
              <w:t>Количество этажей</w:t>
            </w:r>
          </w:p>
        </w:tc>
        <w:tc>
          <w:tcPr>
            <w:tcW w:w="1701" w:type="dxa"/>
            <w:tcBorders>
              <w:bottom w:val="nil"/>
            </w:tcBorders>
          </w:tcPr>
          <w:p w:rsidR="006B5A20" w:rsidRDefault="006B5A20" w:rsidP="006D5FFE">
            <w:pPr>
              <w:jc w:val="center"/>
            </w:pPr>
          </w:p>
        </w:tc>
        <w:tc>
          <w:tcPr>
            <w:tcW w:w="2268" w:type="dxa"/>
            <w:tcBorders>
              <w:bottom w:val="nil"/>
            </w:tcBorders>
          </w:tcPr>
          <w:p w:rsidR="006B5A20" w:rsidRDefault="006B5A20" w:rsidP="006D5FFE">
            <w:pPr>
              <w:jc w:val="center"/>
            </w:pPr>
          </w:p>
        </w:tc>
        <w:tc>
          <w:tcPr>
            <w:tcW w:w="2268" w:type="dxa"/>
            <w:tcBorders>
              <w:bottom w:val="nil"/>
            </w:tcBorders>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в том числе подземных</w:t>
            </w:r>
          </w:p>
        </w:tc>
        <w:tc>
          <w:tcPr>
            <w:tcW w:w="1701" w:type="dxa"/>
            <w:tcBorders>
              <w:top w:val="nil"/>
            </w:tcBorders>
          </w:tcPr>
          <w:p w:rsidR="006B5A20" w:rsidRDefault="006B5A20" w:rsidP="006D5FFE">
            <w:pPr>
              <w:jc w:val="center"/>
            </w:pPr>
          </w:p>
        </w:tc>
        <w:tc>
          <w:tcPr>
            <w:tcW w:w="2268" w:type="dxa"/>
            <w:tcBorders>
              <w:top w:val="nil"/>
            </w:tcBorders>
          </w:tcPr>
          <w:p w:rsidR="006B5A20" w:rsidRDefault="006B5A20" w:rsidP="006D5FFE">
            <w:pPr>
              <w:jc w:val="center"/>
            </w:pPr>
          </w:p>
        </w:tc>
        <w:tc>
          <w:tcPr>
            <w:tcW w:w="2268" w:type="dxa"/>
            <w:tcBorders>
              <w:top w:val="nil"/>
            </w:tcBorders>
          </w:tcPr>
          <w:p w:rsidR="006B5A20" w:rsidRDefault="006B5A20" w:rsidP="006D5FFE">
            <w:pPr>
              <w:jc w:val="center"/>
            </w:pPr>
          </w:p>
        </w:tc>
      </w:tr>
      <w:tr w:rsidR="006B5A20" w:rsidTr="006D5FFE">
        <w:tblPrEx>
          <w:tblCellMar>
            <w:top w:w="0" w:type="dxa"/>
            <w:bottom w:w="0" w:type="dxa"/>
          </w:tblCellMar>
        </w:tblPrEx>
        <w:trPr>
          <w:cantSplit/>
          <w:trHeight w:val="800"/>
        </w:trPr>
        <w:tc>
          <w:tcPr>
            <w:tcW w:w="3714" w:type="dxa"/>
          </w:tcPr>
          <w:p w:rsidR="006B5A20" w:rsidRDefault="006B5A20" w:rsidP="006D5FFE">
            <w:pPr>
              <w:ind w:left="57" w:right="57"/>
            </w:pPr>
            <w:r>
              <w:t>Сети и системы инженерно-технического обеспечения</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Лифты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Эскалаторы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Инвалидные подъемники</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keepNext/>
              <w:ind w:left="57" w:right="57"/>
            </w:pPr>
            <w:r>
              <w:t>Инвалидные подъемники</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keepNext/>
              <w:ind w:left="57" w:right="57"/>
            </w:pPr>
            <w:r>
              <w:t>Материалы фундаментов</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Материалы стен</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Материалы перекрытий</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lastRenderedPageBreak/>
              <w:t>Материалы кровли</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3714" w:type="dxa"/>
          </w:tcPr>
          <w:p w:rsidR="006B5A20" w:rsidRDefault="006B5A20" w:rsidP="006D5FFE">
            <w:pPr>
              <w:ind w:left="57" w:right="57"/>
            </w:pPr>
            <w:r>
              <w:t xml:space="preserve">Иные показатели </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cantSplit/>
          <w:trHeight w:val="510"/>
        </w:trPr>
        <w:tc>
          <w:tcPr>
            <w:tcW w:w="9951" w:type="dxa"/>
            <w:gridSpan w:val="4"/>
            <w:vAlign w:val="center"/>
          </w:tcPr>
          <w:p w:rsidR="006B5A20" w:rsidRDefault="006B5A20" w:rsidP="006D5FFE">
            <w:pPr>
              <w:jc w:val="center"/>
            </w:pPr>
            <w:r>
              <w:t>2.2. Объекты жилищного фонда</w:t>
            </w:r>
          </w:p>
        </w:tc>
      </w:tr>
      <w:tr w:rsidR="006B5A20" w:rsidTr="006D5FFE">
        <w:tblPrEx>
          <w:tblCellMar>
            <w:top w:w="0" w:type="dxa"/>
            <w:bottom w:w="0" w:type="dxa"/>
          </w:tblCellMar>
        </w:tblPrEx>
        <w:tc>
          <w:tcPr>
            <w:tcW w:w="3714" w:type="dxa"/>
          </w:tcPr>
          <w:p w:rsidR="006B5A20" w:rsidRDefault="006B5A20" w:rsidP="006D5FFE">
            <w:pPr>
              <w:ind w:left="57" w:right="57"/>
            </w:pPr>
            <w:r>
              <w:t>Общая площадь жилых помещений (за исключением балконов, лоджий, веранд и террас)</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c>
          <w:tcPr>
            <w:tcW w:w="3714" w:type="dxa"/>
          </w:tcPr>
          <w:p w:rsidR="006B5A20" w:rsidRDefault="006B5A20" w:rsidP="006D5FFE">
            <w:pPr>
              <w:ind w:left="57" w:right="57"/>
            </w:pPr>
            <w:r>
              <w:t>Общая площадь нежилых помещений, в том числе площадь общего имущества в многоквартирном доме</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Количество этажей</w:t>
            </w:r>
          </w:p>
        </w:tc>
        <w:tc>
          <w:tcPr>
            <w:tcW w:w="1701" w:type="dxa"/>
            <w:tcBorders>
              <w:bottom w:val="nil"/>
            </w:tcBorders>
          </w:tcPr>
          <w:p w:rsidR="006B5A20" w:rsidRDefault="006B5A20" w:rsidP="006D5FFE">
            <w:pPr>
              <w:jc w:val="center"/>
            </w:pPr>
            <w:r>
              <w:t>шт.</w:t>
            </w:r>
          </w:p>
        </w:tc>
        <w:tc>
          <w:tcPr>
            <w:tcW w:w="2268" w:type="dxa"/>
            <w:tcBorders>
              <w:bottom w:val="nil"/>
            </w:tcBorders>
          </w:tcPr>
          <w:p w:rsidR="006B5A20" w:rsidRDefault="006B5A20" w:rsidP="006D5FFE">
            <w:pPr>
              <w:jc w:val="center"/>
            </w:pPr>
          </w:p>
        </w:tc>
        <w:tc>
          <w:tcPr>
            <w:tcW w:w="2268" w:type="dxa"/>
            <w:tcBorders>
              <w:bottom w:val="nil"/>
            </w:tcBorders>
          </w:tcPr>
          <w:p w:rsidR="006B5A20" w:rsidRDefault="006B5A20" w:rsidP="006D5FFE">
            <w:pPr>
              <w:jc w:val="center"/>
            </w:pPr>
          </w:p>
        </w:tc>
      </w:tr>
      <w:tr w:rsidR="006B5A20" w:rsidTr="006D5FFE">
        <w:tblPrEx>
          <w:tblCellMar>
            <w:top w:w="0" w:type="dxa"/>
            <w:bottom w:w="0" w:type="dxa"/>
          </w:tblCellMar>
        </w:tblPrEx>
        <w:trPr>
          <w:cantSplit/>
          <w:trHeight w:val="500"/>
        </w:trPr>
        <w:tc>
          <w:tcPr>
            <w:tcW w:w="3714" w:type="dxa"/>
          </w:tcPr>
          <w:p w:rsidR="006B5A20" w:rsidRDefault="006B5A20" w:rsidP="006D5FFE">
            <w:pPr>
              <w:ind w:left="57" w:right="57"/>
            </w:pPr>
            <w:r>
              <w:t>в том числе подземных</w:t>
            </w:r>
          </w:p>
        </w:tc>
        <w:tc>
          <w:tcPr>
            <w:tcW w:w="1701" w:type="dxa"/>
            <w:tcBorders>
              <w:top w:val="nil"/>
            </w:tcBorders>
          </w:tcPr>
          <w:p w:rsidR="006B5A20" w:rsidRDefault="006B5A20" w:rsidP="006D5FFE">
            <w:pPr>
              <w:jc w:val="center"/>
            </w:pPr>
          </w:p>
        </w:tc>
        <w:tc>
          <w:tcPr>
            <w:tcW w:w="2268" w:type="dxa"/>
            <w:tcBorders>
              <w:top w:val="nil"/>
            </w:tcBorders>
          </w:tcPr>
          <w:p w:rsidR="006B5A20" w:rsidRDefault="006B5A20" w:rsidP="006D5FFE">
            <w:pPr>
              <w:jc w:val="center"/>
            </w:pPr>
          </w:p>
        </w:tc>
        <w:tc>
          <w:tcPr>
            <w:tcW w:w="2268" w:type="dxa"/>
            <w:tcBorders>
              <w:top w:val="nil"/>
            </w:tcBorders>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Количество секций</w:t>
            </w:r>
          </w:p>
        </w:tc>
        <w:tc>
          <w:tcPr>
            <w:tcW w:w="1701" w:type="dxa"/>
          </w:tcPr>
          <w:p w:rsidR="006B5A20" w:rsidRDefault="006B5A20" w:rsidP="006D5FFE">
            <w:pPr>
              <w:jc w:val="center"/>
            </w:pPr>
            <w:r>
              <w:t>секций</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c>
          <w:tcPr>
            <w:tcW w:w="3714" w:type="dxa"/>
          </w:tcPr>
          <w:p w:rsidR="006B5A20" w:rsidRDefault="006B5A20" w:rsidP="006D5FFE">
            <w:pPr>
              <w:ind w:left="57" w:right="57"/>
            </w:pPr>
            <w:r>
              <w:t>Количество квартир/общая площадь, всего</w:t>
            </w:r>
          </w:p>
          <w:p w:rsidR="006B5A20" w:rsidRDefault="006B5A20" w:rsidP="006D5FFE">
            <w:pPr>
              <w:ind w:left="57" w:right="57"/>
            </w:pPr>
            <w:r>
              <w:t>в том числе: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1-комнатные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2-комнатные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3-комнатные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4-комнатные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более чем 4-комнатные</w:t>
            </w:r>
          </w:p>
        </w:tc>
        <w:tc>
          <w:tcPr>
            <w:tcW w:w="1701" w:type="dxa"/>
          </w:tcPr>
          <w:p w:rsidR="006B5A20" w:rsidRDefault="006B5A20" w:rsidP="006D5FFE">
            <w:pPr>
              <w:jc w:val="center"/>
            </w:pPr>
            <w:r>
              <w:t>шт./кв.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1100"/>
        </w:trPr>
        <w:tc>
          <w:tcPr>
            <w:tcW w:w="3714" w:type="dxa"/>
          </w:tcPr>
          <w:p w:rsidR="006B5A20" w:rsidRDefault="006B5A20" w:rsidP="006D5FFE">
            <w:pPr>
              <w:ind w:left="57" w:right="57"/>
            </w:pPr>
            <w:r>
              <w:t>Общая площадь жилых помещений (с учетом балконов, лоджий, веранд и террас)</w:t>
            </w:r>
          </w:p>
        </w:tc>
        <w:tc>
          <w:tcPr>
            <w:tcW w:w="1701" w:type="dxa"/>
          </w:tcPr>
          <w:p w:rsidR="006B5A20" w:rsidRDefault="006B5A20" w:rsidP="006D5FFE">
            <w:pPr>
              <w:jc w:val="center"/>
            </w:pPr>
            <w:r>
              <w:t>кв. м</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800"/>
        </w:trPr>
        <w:tc>
          <w:tcPr>
            <w:tcW w:w="3714" w:type="dxa"/>
          </w:tcPr>
          <w:p w:rsidR="006B5A20" w:rsidRDefault="006B5A20" w:rsidP="006D5FFE">
            <w:pPr>
              <w:ind w:left="57" w:right="57"/>
            </w:pPr>
            <w:r>
              <w:t>Сети и системы инженерно-технического обеспечения</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Лифты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Эскалаторы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Инвалидные подъемники</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фундаментов</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стен</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перекрытий</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кровли</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 xml:space="preserve">Иные показатели </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9951" w:type="dxa"/>
            <w:gridSpan w:val="4"/>
            <w:vAlign w:val="center"/>
          </w:tcPr>
          <w:p w:rsidR="006B5A20" w:rsidRDefault="006B5A20" w:rsidP="006D5FFE">
            <w:pPr>
              <w:jc w:val="center"/>
            </w:pPr>
            <w:r>
              <w:t>3. Объекты производственного назначения</w:t>
            </w:r>
          </w:p>
        </w:tc>
      </w:tr>
      <w:tr w:rsidR="006B5A20" w:rsidTr="006D5FFE">
        <w:tblPrEx>
          <w:tblCellMar>
            <w:top w:w="0" w:type="dxa"/>
            <w:bottom w:w="0" w:type="dxa"/>
          </w:tblCellMar>
        </w:tblPrEx>
        <w:trPr>
          <w:trHeight w:val="1000"/>
        </w:trPr>
        <w:tc>
          <w:tcPr>
            <w:tcW w:w="9951" w:type="dxa"/>
            <w:gridSpan w:val="4"/>
          </w:tcPr>
          <w:p w:rsidR="006B5A20" w:rsidRPr="00621CFE" w:rsidRDefault="006B5A20" w:rsidP="006D5FFE">
            <w:pPr>
              <w:ind w:left="57" w:right="57"/>
              <w:jc w:val="both"/>
            </w:pPr>
            <w:r>
              <w:lastRenderedPageBreak/>
              <w:t xml:space="preserve">Наименование объекта капитального строительства в соответствии с проектной документацией:  </w:t>
            </w:r>
          </w:p>
          <w:p w:rsidR="006B5A20" w:rsidRPr="00621CFE" w:rsidRDefault="006B5A20" w:rsidP="006D5FFE">
            <w:pPr>
              <w:ind w:left="57" w:right="57"/>
              <w:jc w:val="both"/>
            </w:pPr>
          </w:p>
        </w:tc>
      </w:tr>
      <w:tr w:rsidR="006B5A20" w:rsidTr="006D5FFE">
        <w:tblPrEx>
          <w:tblCellMar>
            <w:top w:w="0" w:type="dxa"/>
            <w:bottom w:w="0" w:type="dxa"/>
          </w:tblCellMar>
        </w:tblPrEx>
        <w:tc>
          <w:tcPr>
            <w:tcW w:w="3714" w:type="dxa"/>
          </w:tcPr>
          <w:p w:rsidR="006B5A20" w:rsidRDefault="006B5A20" w:rsidP="006D5FFE">
            <w:pPr>
              <w:ind w:left="57" w:right="57"/>
            </w:pPr>
            <w:r>
              <w:t>Тип объекта</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Мощность</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Производительность</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720"/>
        </w:trPr>
        <w:tc>
          <w:tcPr>
            <w:tcW w:w="3714" w:type="dxa"/>
          </w:tcPr>
          <w:p w:rsidR="006B5A20" w:rsidRDefault="006B5A20" w:rsidP="006D5FFE">
            <w:pPr>
              <w:ind w:left="57" w:right="57"/>
            </w:pPr>
            <w:r>
              <w:t>Сети и системы инженерно-технического обеспечения</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Лифты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Эскалаторы</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Инвалидные подъемники</w:t>
            </w:r>
          </w:p>
        </w:tc>
        <w:tc>
          <w:tcPr>
            <w:tcW w:w="1701" w:type="dxa"/>
          </w:tcPr>
          <w:p w:rsidR="006B5A20" w:rsidRDefault="006B5A20" w:rsidP="006D5FFE">
            <w:pPr>
              <w:jc w:val="center"/>
            </w:pPr>
            <w:r>
              <w:t>шт.</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фундаментов</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стен</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перекрытий</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кровли</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 xml:space="preserve">Иные показатели </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9951" w:type="dxa"/>
            <w:gridSpan w:val="4"/>
            <w:vAlign w:val="center"/>
          </w:tcPr>
          <w:p w:rsidR="006B5A20" w:rsidRDefault="006B5A20" w:rsidP="006D5FFE">
            <w:pPr>
              <w:jc w:val="center"/>
            </w:pPr>
            <w:r>
              <w:t>4. Линейные объекты</w:t>
            </w: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Категория</w:t>
            </w:r>
            <w:r>
              <w:br/>
              <w:t>(класс)</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Протяженность</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Мощность (пропускная способность, грузооборот, интенсивность движения)</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Диаметры и количество трубопроводов, характеристики материалов труб</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Тип (КЛ, ВЛ, КВЛ), уровень напряжения линий электропередачи</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Перечень конструктивных элементов, оказывающих</w:t>
            </w:r>
            <w:r>
              <w:br/>
              <w:t>влияние на безопасность</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c>
          <w:tcPr>
            <w:tcW w:w="3714" w:type="dxa"/>
          </w:tcPr>
          <w:p w:rsidR="006B5A20" w:rsidRDefault="006B5A20" w:rsidP="006D5FFE">
            <w:pPr>
              <w:ind w:left="57" w:right="57"/>
            </w:pPr>
            <w:r>
              <w:t xml:space="preserve">Иные показатели </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800"/>
        </w:trPr>
        <w:tc>
          <w:tcPr>
            <w:tcW w:w="9951" w:type="dxa"/>
            <w:gridSpan w:val="4"/>
            <w:vAlign w:val="center"/>
          </w:tcPr>
          <w:p w:rsidR="006B5A20" w:rsidRDefault="006B5A20" w:rsidP="006D5FFE">
            <w:pPr>
              <w:keepNext/>
              <w:jc w:val="center"/>
            </w:pPr>
            <w:r>
              <w:t>5. Соответствие требованиям энергетической эффективности и требованиям</w:t>
            </w:r>
            <w:r>
              <w:br/>
              <w:t>оснащенности приборами учета используемых энергетических ресурсов</w:t>
            </w: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Класс энергоэффективности здания</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10"/>
        </w:trPr>
        <w:tc>
          <w:tcPr>
            <w:tcW w:w="3714" w:type="dxa"/>
          </w:tcPr>
          <w:p w:rsidR="006B5A20" w:rsidRDefault="006B5A20" w:rsidP="006D5FFE">
            <w:pPr>
              <w:ind w:left="57" w:right="57"/>
            </w:pPr>
            <w:r>
              <w:t>Удельный расход тепловой энергии на 1 кв. м площади</w:t>
            </w:r>
          </w:p>
        </w:tc>
        <w:tc>
          <w:tcPr>
            <w:tcW w:w="1701" w:type="dxa"/>
          </w:tcPr>
          <w:p w:rsidR="006B5A20" w:rsidRDefault="006B5A20" w:rsidP="006D5FFE">
            <w:pPr>
              <w:jc w:val="center"/>
            </w:pPr>
            <w:r>
              <w:t>кВт</w:t>
            </w:r>
            <w:r>
              <w:rPr>
                <w:lang w:val="en-US"/>
              </w:rPr>
              <w:t>•</w:t>
            </w:r>
            <w:r>
              <w:t>ч/м</w:t>
            </w:r>
            <w:r>
              <w:rPr>
                <w:vertAlign w:val="superscript"/>
              </w:rPr>
              <w:t>2</w:t>
            </w: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rPr>
          <w:trHeight w:val="500"/>
        </w:trPr>
        <w:tc>
          <w:tcPr>
            <w:tcW w:w="3714" w:type="dxa"/>
          </w:tcPr>
          <w:p w:rsidR="006B5A20" w:rsidRDefault="006B5A20" w:rsidP="006D5FFE">
            <w:pPr>
              <w:ind w:left="57" w:right="57"/>
            </w:pPr>
            <w:r>
              <w:t>Материалы утепления наружных ограждающих конструкций</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r w:rsidR="006B5A20" w:rsidTr="006D5FFE">
        <w:tblPrEx>
          <w:tblCellMar>
            <w:top w:w="0" w:type="dxa"/>
            <w:bottom w:w="0" w:type="dxa"/>
          </w:tblCellMar>
        </w:tblPrEx>
        <w:tc>
          <w:tcPr>
            <w:tcW w:w="3714" w:type="dxa"/>
          </w:tcPr>
          <w:p w:rsidR="006B5A20" w:rsidRDefault="006B5A20" w:rsidP="006D5FFE">
            <w:pPr>
              <w:ind w:left="57" w:right="57"/>
            </w:pPr>
            <w:r>
              <w:t>Заполнение световых проемов</w:t>
            </w:r>
          </w:p>
        </w:tc>
        <w:tc>
          <w:tcPr>
            <w:tcW w:w="1701" w:type="dxa"/>
          </w:tcPr>
          <w:p w:rsidR="006B5A20" w:rsidRDefault="006B5A20" w:rsidP="006D5FFE">
            <w:pPr>
              <w:jc w:val="center"/>
            </w:pPr>
          </w:p>
        </w:tc>
        <w:tc>
          <w:tcPr>
            <w:tcW w:w="2268" w:type="dxa"/>
          </w:tcPr>
          <w:p w:rsidR="006B5A20" w:rsidRDefault="006B5A20" w:rsidP="006D5FFE">
            <w:pPr>
              <w:jc w:val="center"/>
            </w:pPr>
          </w:p>
        </w:tc>
        <w:tc>
          <w:tcPr>
            <w:tcW w:w="2268" w:type="dxa"/>
          </w:tcPr>
          <w:p w:rsidR="006B5A20" w:rsidRDefault="006B5A20" w:rsidP="006D5FFE">
            <w:pPr>
              <w:jc w:val="center"/>
            </w:pPr>
          </w:p>
        </w:tc>
      </w:tr>
    </w:tbl>
    <w:p w:rsidR="006B5A20" w:rsidRPr="00621CFE" w:rsidRDefault="006B5A20" w:rsidP="006B5A20">
      <w:pPr>
        <w:keepNext/>
        <w:spacing w:before="240"/>
        <w:ind w:firstLine="567"/>
        <w:jc w:val="both"/>
      </w:pPr>
      <w:r>
        <w:lastRenderedPageBreak/>
        <w:t>Разрешение на ввод объекта в эксплуатацию недействительно без технического плана</w:t>
      </w:r>
      <w:r w:rsidRPr="00621CFE">
        <w:br/>
      </w:r>
    </w:p>
    <w:p w:rsidR="006B5A20" w:rsidRDefault="006B5A20" w:rsidP="006B5A20">
      <w:pPr>
        <w:keepNext/>
        <w:pBdr>
          <w:top w:val="single" w:sz="4" w:space="1" w:color="auto"/>
        </w:pBdr>
        <w:rPr>
          <w:sz w:val="2"/>
          <w:szCs w:val="2"/>
        </w:rPr>
      </w:pPr>
    </w:p>
    <w:p w:rsidR="006B5A20" w:rsidRDefault="006B5A20" w:rsidP="006B5A20">
      <w:pPr>
        <w:keepNext/>
        <w:tabs>
          <w:tab w:val="right" w:pos="9923"/>
        </w:tabs>
      </w:pPr>
      <w:r>
        <w:tab/>
        <w:t>.</w:t>
      </w:r>
    </w:p>
    <w:p w:rsidR="006B5A20" w:rsidRDefault="006B5A20" w:rsidP="006B5A20">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6B5A20" w:rsidTr="006D5FFE">
        <w:tblPrEx>
          <w:tblCellMar>
            <w:top w:w="0" w:type="dxa"/>
            <w:bottom w:w="0" w:type="dxa"/>
          </w:tblCellMar>
        </w:tblPrEx>
        <w:tc>
          <w:tcPr>
            <w:tcW w:w="3175" w:type="dxa"/>
            <w:tcBorders>
              <w:top w:val="nil"/>
              <w:left w:val="nil"/>
              <w:bottom w:val="single" w:sz="4" w:space="0" w:color="auto"/>
              <w:right w:val="nil"/>
            </w:tcBorders>
            <w:vAlign w:val="bottom"/>
          </w:tcPr>
          <w:p w:rsidR="006B5A20" w:rsidRDefault="006B5A20" w:rsidP="006D5FFE">
            <w:pPr>
              <w:jc w:val="center"/>
            </w:pPr>
          </w:p>
        </w:tc>
        <w:tc>
          <w:tcPr>
            <w:tcW w:w="851" w:type="dxa"/>
            <w:tcBorders>
              <w:top w:val="nil"/>
              <w:left w:val="nil"/>
              <w:bottom w:val="nil"/>
              <w:right w:val="nil"/>
            </w:tcBorders>
            <w:vAlign w:val="bottom"/>
          </w:tcPr>
          <w:p w:rsidR="006B5A20" w:rsidRDefault="006B5A20" w:rsidP="006D5FFE"/>
        </w:tc>
        <w:tc>
          <w:tcPr>
            <w:tcW w:w="1701" w:type="dxa"/>
            <w:tcBorders>
              <w:top w:val="nil"/>
              <w:left w:val="nil"/>
              <w:bottom w:val="single" w:sz="4" w:space="0" w:color="auto"/>
              <w:right w:val="nil"/>
            </w:tcBorders>
            <w:vAlign w:val="bottom"/>
          </w:tcPr>
          <w:p w:rsidR="006B5A20" w:rsidRDefault="006B5A20" w:rsidP="006D5FFE">
            <w:pPr>
              <w:jc w:val="center"/>
            </w:pPr>
          </w:p>
        </w:tc>
        <w:tc>
          <w:tcPr>
            <w:tcW w:w="1304" w:type="dxa"/>
            <w:tcBorders>
              <w:top w:val="nil"/>
              <w:left w:val="nil"/>
              <w:bottom w:val="nil"/>
              <w:right w:val="nil"/>
            </w:tcBorders>
            <w:vAlign w:val="bottom"/>
          </w:tcPr>
          <w:p w:rsidR="006B5A20" w:rsidRDefault="006B5A20" w:rsidP="006D5FFE"/>
        </w:tc>
        <w:tc>
          <w:tcPr>
            <w:tcW w:w="2948" w:type="dxa"/>
            <w:tcBorders>
              <w:top w:val="nil"/>
              <w:left w:val="nil"/>
              <w:bottom w:val="single" w:sz="4" w:space="0" w:color="auto"/>
              <w:right w:val="nil"/>
            </w:tcBorders>
            <w:vAlign w:val="bottom"/>
          </w:tcPr>
          <w:p w:rsidR="006B5A20" w:rsidRDefault="006B5A20" w:rsidP="006D5FFE">
            <w:pPr>
              <w:jc w:val="center"/>
            </w:pPr>
          </w:p>
        </w:tc>
      </w:tr>
      <w:tr w:rsidR="006B5A20" w:rsidTr="006D5FFE">
        <w:tblPrEx>
          <w:tblCellMar>
            <w:top w:w="0" w:type="dxa"/>
            <w:bottom w:w="0" w:type="dxa"/>
          </w:tblCellMar>
        </w:tblPrEx>
        <w:tc>
          <w:tcPr>
            <w:tcW w:w="3175" w:type="dxa"/>
            <w:tcBorders>
              <w:top w:val="nil"/>
              <w:left w:val="nil"/>
              <w:bottom w:val="nil"/>
              <w:right w:val="nil"/>
            </w:tcBorders>
          </w:tcPr>
          <w:p w:rsidR="006B5A20" w:rsidRDefault="006B5A20" w:rsidP="006D5FFE">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6B5A20" w:rsidRDefault="006B5A20" w:rsidP="006D5FFE">
            <w:pPr>
              <w:rPr>
                <w:sz w:val="18"/>
                <w:szCs w:val="18"/>
              </w:rPr>
            </w:pPr>
          </w:p>
        </w:tc>
        <w:tc>
          <w:tcPr>
            <w:tcW w:w="1701" w:type="dxa"/>
            <w:tcBorders>
              <w:top w:val="nil"/>
              <w:left w:val="nil"/>
              <w:bottom w:val="nil"/>
              <w:right w:val="nil"/>
            </w:tcBorders>
          </w:tcPr>
          <w:p w:rsidR="006B5A20" w:rsidRDefault="006B5A20" w:rsidP="006D5FFE">
            <w:pPr>
              <w:jc w:val="center"/>
              <w:rPr>
                <w:sz w:val="18"/>
                <w:szCs w:val="18"/>
              </w:rPr>
            </w:pPr>
            <w:r>
              <w:rPr>
                <w:sz w:val="18"/>
                <w:szCs w:val="18"/>
              </w:rPr>
              <w:t>(подпись)</w:t>
            </w:r>
          </w:p>
        </w:tc>
        <w:tc>
          <w:tcPr>
            <w:tcW w:w="1304" w:type="dxa"/>
            <w:tcBorders>
              <w:top w:val="nil"/>
              <w:left w:val="nil"/>
              <w:bottom w:val="nil"/>
              <w:right w:val="nil"/>
            </w:tcBorders>
          </w:tcPr>
          <w:p w:rsidR="006B5A20" w:rsidRDefault="006B5A20" w:rsidP="006D5FFE">
            <w:pPr>
              <w:rPr>
                <w:sz w:val="18"/>
                <w:szCs w:val="18"/>
              </w:rPr>
            </w:pPr>
          </w:p>
        </w:tc>
        <w:tc>
          <w:tcPr>
            <w:tcW w:w="2948" w:type="dxa"/>
            <w:tcBorders>
              <w:top w:val="nil"/>
              <w:left w:val="nil"/>
              <w:bottom w:val="nil"/>
              <w:right w:val="nil"/>
            </w:tcBorders>
          </w:tcPr>
          <w:p w:rsidR="006B5A20" w:rsidRDefault="006B5A20" w:rsidP="006D5FFE">
            <w:pPr>
              <w:jc w:val="center"/>
              <w:rPr>
                <w:sz w:val="18"/>
                <w:szCs w:val="18"/>
              </w:rPr>
            </w:pPr>
            <w:r>
              <w:rPr>
                <w:sz w:val="18"/>
                <w:szCs w:val="18"/>
              </w:rPr>
              <w:t>(расшифровка подписи)</w:t>
            </w:r>
          </w:p>
        </w:tc>
      </w:tr>
    </w:tbl>
    <w:p w:rsidR="006B5A20" w:rsidRDefault="006B5A20" w:rsidP="006B5A20">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6B5A20" w:rsidTr="006D5FFE">
        <w:tblPrEx>
          <w:tblCellMar>
            <w:top w:w="0" w:type="dxa"/>
            <w:bottom w:w="0" w:type="dxa"/>
          </w:tblCellMar>
        </w:tblPrEx>
        <w:tc>
          <w:tcPr>
            <w:tcW w:w="170" w:type="dxa"/>
            <w:tcBorders>
              <w:top w:val="nil"/>
              <w:left w:val="nil"/>
              <w:bottom w:val="nil"/>
              <w:right w:val="nil"/>
            </w:tcBorders>
            <w:vAlign w:val="bottom"/>
          </w:tcPr>
          <w:p w:rsidR="006B5A20" w:rsidRDefault="006B5A20" w:rsidP="006D5FFE">
            <w:pPr>
              <w:jc w:val="right"/>
            </w:pPr>
            <w:r>
              <w:t>“</w:t>
            </w:r>
          </w:p>
        </w:tc>
        <w:tc>
          <w:tcPr>
            <w:tcW w:w="454" w:type="dxa"/>
            <w:tcBorders>
              <w:top w:val="nil"/>
              <w:left w:val="nil"/>
              <w:bottom w:val="single" w:sz="4" w:space="0" w:color="auto"/>
              <w:right w:val="nil"/>
            </w:tcBorders>
            <w:vAlign w:val="bottom"/>
          </w:tcPr>
          <w:p w:rsidR="006B5A20" w:rsidRDefault="006B5A20" w:rsidP="006D5FFE">
            <w:pPr>
              <w:jc w:val="center"/>
            </w:pPr>
          </w:p>
        </w:tc>
        <w:tc>
          <w:tcPr>
            <w:tcW w:w="227" w:type="dxa"/>
            <w:tcBorders>
              <w:top w:val="nil"/>
              <w:left w:val="nil"/>
              <w:bottom w:val="nil"/>
              <w:right w:val="nil"/>
            </w:tcBorders>
            <w:vAlign w:val="bottom"/>
          </w:tcPr>
          <w:p w:rsidR="006B5A20" w:rsidRDefault="006B5A20" w:rsidP="006D5FFE">
            <w:r>
              <w:t>”</w:t>
            </w:r>
          </w:p>
        </w:tc>
        <w:tc>
          <w:tcPr>
            <w:tcW w:w="1247" w:type="dxa"/>
            <w:tcBorders>
              <w:top w:val="nil"/>
              <w:left w:val="nil"/>
              <w:bottom w:val="single" w:sz="4" w:space="0" w:color="auto"/>
              <w:right w:val="nil"/>
            </w:tcBorders>
            <w:vAlign w:val="bottom"/>
          </w:tcPr>
          <w:p w:rsidR="006B5A20" w:rsidRDefault="006B5A20" w:rsidP="006D5FFE">
            <w:pPr>
              <w:jc w:val="center"/>
            </w:pPr>
          </w:p>
        </w:tc>
        <w:tc>
          <w:tcPr>
            <w:tcW w:w="340" w:type="dxa"/>
            <w:tcBorders>
              <w:top w:val="nil"/>
              <w:left w:val="nil"/>
              <w:bottom w:val="nil"/>
              <w:right w:val="nil"/>
            </w:tcBorders>
            <w:vAlign w:val="bottom"/>
          </w:tcPr>
          <w:p w:rsidR="006B5A20" w:rsidRDefault="006B5A20" w:rsidP="006D5FFE">
            <w:pPr>
              <w:jc w:val="right"/>
            </w:pPr>
            <w:r>
              <w:t>20</w:t>
            </w:r>
          </w:p>
        </w:tc>
        <w:tc>
          <w:tcPr>
            <w:tcW w:w="340" w:type="dxa"/>
            <w:tcBorders>
              <w:top w:val="nil"/>
              <w:left w:val="nil"/>
              <w:bottom w:val="single" w:sz="4" w:space="0" w:color="auto"/>
              <w:right w:val="nil"/>
            </w:tcBorders>
            <w:vAlign w:val="bottom"/>
          </w:tcPr>
          <w:p w:rsidR="006B5A20" w:rsidRDefault="006B5A20" w:rsidP="006D5FFE"/>
        </w:tc>
        <w:tc>
          <w:tcPr>
            <w:tcW w:w="511" w:type="dxa"/>
            <w:tcBorders>
              <w:top w:val="nil"/>
              <w:left w:val="nil"/>
              <w:bottom w:val="nil"/>
              <w:right w:val="nil"/>
            </w:tcBorders>
            <w:vAlign w:val="bottom"/>
          </w:tcPr>
          <w:p w:rsidR="006B5A20" w:rsidRDefault="006B5A20" w:rsidP="006D5FFE">
            <w:pPr>
              <w:ind w:left="57"/>
            </w:pPr>
            <w:r>
              <w:t>г.</w:t>
            </w:r>
          </w:p>
        </w:tc>
      </w:tr>
    </w:tbl>
    <w:p w:rsidR="006B5A20" w:rsidRDefault="006B5A20" w:rsidP="006B5A20">
      <w:pPr>
        <w:spacing w:before="240"/>
      </w:pPr>
      <w:r>
        <w:t>М.П.</w:t>
      </w: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spacing w:before="240"/>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Default="006B5A20" w:rsidP="006B5A20">
      <w:pPr>
        <w:pStyle w:val="a5"/>
        <w:ind w:left="5664"/>
      </w:pPr>
    </w:p>
    <w:p w:rsidR="006B5A20" w:rsidRPr="009C58E4" w:rsidRDefault="006B5A20" w:rsidP="006B5A20">
      <w:pPr>
        <w:pStyle w:val="a5"/>
        <w:ind w:left="5664"/>
      </w:pPr>
      <w:r w:rsidRPr="009C58E4">
        <w:lastRenderedPageBreak/>
        <w:t xml:space="preserve">Приложение № </w:t>
      </w:r>
      <w:r>
        <w:t>5</w:t>
      </w:r>
    </w:p>
    <w:p w:rsidR="006B5A20" w:rsidRPr="009C58E4" w:rsidRDefault="006B5A20" w:rsidP="006B5A20">
      <w:pPr>
        <w:ind w:left="5664"/>
      </w:pPr>
      <w:r w:rsidRPr="009C58E4">
        <w:t xml:space="preserve">к Административному регламенту </w:t>
      </w:r>
    </w:p>
    <w:p w:rsidR="006B5A20" w:rsidRPr="009C58E4" w:rsidRDefault="006B5A20" w:rsidP="006B5A20">
      <w:pPr>
        <w:ind w:left="5664"/>
      </w:pPr>
      <w:r w:rsidRPr="009C58E4">
        <w:t>предоставления муниципальной услуги «Предоставление разрешения на ввод объекта в эксплуатацию»</w:t>
      </w:r>
    </w:p>
    <w:p w:rsidR="006B5A20" w:rsidRPr="00BA1009" w:rsidRDefault="006B5A20" w:rsidP="006B5A20">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ФОРМА</w:t>
      </w:r>
    </w:p>
    <w:p w:rsidR="006B5A20" w:rsidRPr="00BA1009" w:rsidRDefault="006B5A20" w:rsidP="006B5A20">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УВЕДОМЛЕНИЯ ОБ ОТКАЗЕ В ПРЕДОСТАВЛЕНИИ МУНИЦИПАЛЬНОЙ УСЛУГИ</w:t>
      </w:r>
    </w:p>
    <w:p w:rsidR="006B5A20" w:rsidRPr="00BA1009" w:rsidRDefault="006B5A20" w:rsidP="006B5A20">
      <w:pPr>
        <w:ind w:left="5670"/>
        <w:jc w:val="both"/>
      </w:pPr>
    </w:p>
    <w:p w:rsidR="006B5A20" w:rsidRPr="00BA1009" w:rsidRDefault="006B5A20" w:rsidP="006B5A20">
      <w:pPr>
        <w:ind w:left="5670"/>
        <w:jc w:val="both"/>
      </w:pPr>
      <w:r w:rsidRPr="00BA1009">
        <w:t xml:space="preserve">Кому  </w:t>
      </w:r>
    </w:p>
    <w:p w:rsidR="006B5A20" w:rsidRPr="00BA1009" w:rsidRDefault="006B5A20" w:rsidP="006B5A20">
      <w:pPr>
        <w:pBdr>
          <w:top w:val="single" w:sz="4" w:space="1" w:color="auto"/>
        </w:pBdr>
        <w:ind w:left="6237"/>
        <w:jc w:val="center"/>
      </w:pPr>
      <w:r w:rsidRPr="00BA1009">
        <w:t>(наименование застройщика</w:t>
      </w:r>
    </w:p>
    <w:p w:rsidR="006B5A20" w:rsidRPr="00BA1009" w:rsidRDefault="006B5A20" w:rsidP="006B5A20">
      <w:pPr>
        <w:ind w:left="5670"/>
      </w:pPr>
    </w:p>
    <w:p w:rsidR="006B5A20" w:rsidRPr="00BA1009" w:rsidRDefault="006B5A20" w:rsidP="006B5A20">
      <w:pPr>
        <w:pBdr>
          <w:top w:val="single" w:sz="4" w:space="1" w:color="auto"/>
        </w:pBdr>
        <w:ind w:left="5670"/>
        <w:jc w:val="center"/>
      </w:pPr>
      <w:r w:rsidRPr="00BA1009">
        <w:t>(фамилия, имя, отчество – для граждан,</w:t>
      </w:r>
    </w:p>
    <w:p w:rsidR="006B5A20" w:rsidRPr="00BA1009" w:rsidRDefault="006B5A20" w:rsidP="006B5A20">
      <w:pPr>
        <w:ind w:left="5670"/>
      </w:pPr>
    </w:p>
    <w:p w:rsidR="006B5A20" w:rsidRPr="00BA1009" w:rsidRDefault="006B5A20" w:rsidP="006B5A20">
      <w:pPr>
        <w:pBdr>
          <w:top w:val="single" w:sz="4" w:space="1" w:color="auto"/>
        </w:pBdr>
        <w:ind w:left="5670"/>
        <w:jc w:val="center"/>
      </w:pPr>
      <w:r w:rsidRPr="00BA1009">
        <w:t>полное наименование организации – для</w:t>
      </w:r>
    </w:p>
    <w:p w:rsidR="006B5A20" w:rsidRPr="00BA1009" w:rsidRDefault="006B5A20" w:rsidP="006B5A20">
      <w:pPr>
        <w:ind w:left="5670"/>
      </w:pPr>
    </w:p>
    <w:p w:rsidR="006B5A20" w:rsidRPr="00BA1009" w:rsidRDefault="006B5A20" w:rsidP="006B5A20">
      <w:pPr>
        <w:pBdr>
          <w:top w:val="single" w:sz="4" w:space="1" w:color="auto"/>
        </w:pBdr>
        <w:ind w:left="5670"/>
        <w:jc w:val="center"/>
      </w:pPr>
      <w:r w:rsidRPr="00BA1009">
        <w:t>юридических лиц), его почтовый адрес</w:t>
      </w:r>
    </w:p>
    <w:p w:rsidR="006B5A20" w:rsidRPr="00BA1009" w:rsidRDefault="006B5A20" w:rsidP="006B5A20">
      <w:pPr>
        <w:ind w:left="5670"/>
      </w:pPr>
    </w:p>
    <w:p w:rsidR="006B5A20" w:rsidRPr="00BA1009" w:rsidRDefault="006B5A20" w:rsidP="006B5A20">
      <w:pPr>
        <w:pBdr>
          <w:top w:val="single" w:sz="4" w:space="1" w:color="auto"/>
        </w:pBdr>
        <w:spacing w:after="480"/>
        <w:ind w:left="5670"/>
        <w:jc w:val="center"/>
      </w:pPr>
      <w:r w:rsidRPr="00BA1009">
        <w:t>или адрес проживания)</w:t>
      </w:r>
    </w:p>
    <w:p w:rsidR="006B5A20" w:rsidRPr="00BA1009" w:rsidRDefault="006B5A20" w:rsidP="006B5A20">
      <w:pPr>
        <w:pStyle w:val="ConsPlusNonformat"/>
        <w:jc w:val="center"/>
        <w:rPr>
          <w:rFonts w:ascii="Times New Roman" w:hAnsi="Times New Roman" w:cs="Times New Roman"/>
          <w:b/>
          <w:sz w:val="24"/>
          <w:szCs w:val="24"/>
        </w:rPr>
      </w:pPr>
      <w:r w:rsidRPr="00BA1009">
        <w:rPr>
          <w:rFonts w:ascii="Times New Roman" w:hAnsi="Times New Roman" w:cs="Times New Roman"/>
          <w:b/>
          <w:sz w:val="24"/>
          <w:szCs w:val="24"/>
        </w:rPr>
        <w:t>УВЕДОМЛЕНИЕ</w:t>
      </w:r>
    </w:p>
    <w:p w:rsidR="006B5A20" w:rsidRPr="00BA1009" w:rsidRDefault="006B5A20" w:rsidP="006B5A20">
      <w:pPr>
        <w:pStyle w:val="ConsPlusNonformat"/>
        <w:ind w:firstLine="709"/>
        <w:jc w:val="both"/>
        <w:rPr>
          <w:rFonts w:ascii="Times New Roman" w:hAnsi="Times New Roman" w:cs="Times New Roman"/>
          <w:b/>
          <w:sz w:val="24"/>
          <w:szCs w:val="24"/>
        </w:rPr>
      </w:pPr>
    </w:p>
    <w:p w:rsidR="006B5A20" w:rsidRPr="00BA1009" w:rsidRDefault="006B5A20" w:rsidP="006B5A20">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Администрация  городского округа Пелым уведомляет  об  отказе  в  предоставлении муниципальной услуги ______________________________________________________________</w:t>
      </w:r>
    </w:p>
    <w:p w:rsidR="006B5A20" w:rsidRPr="00BA1009" w:rsidRDefault="006B5A20" w:rsidP="006B5A20">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__________________________________________________________________________________</w:t>
      </w:r>
    </w:p>
    <w:p w:rsidR="006B5A20" w:rsidRPr="00BA1009" w:rsidRDefault="006B5A20" w:rsidP="006B5A20">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 xml:space="preserve">(наименование муниципальной услуги; </w:t>
      </w:r>
    </w:p>
    <w:p w:rsidR="006B5A20" w:rsidRPr="00BA1009" w:rsidRDefault="006B5A20" w:rsidP="006B5A20">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6B5A20" w:rsidRPr="00BA1009" w:rsidRDefault="006B5A20" w:rsidP="006B5A20">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_________________________________________________________________________________.</w:t>
      </w:r>
    </w:p>
    <w:p w:rsidR="006B5A20" w:rsidRPr="00BA1009" w:rsidRDefault="006B5A20" w:rsidP="006B5A20">
      <w:pPr>
        <w:pStyle w:val="ConsPlusNonformat"/>
        <w:ind w:firstLine="709"/>
        <w:jc w:val="center"/>
        <w:rPr>
          <w:rFonts w:ascii="Times New Roman" w:hAnsi="Times New Roman" w:cs="Times New Roman"/>
          <w:sz w:val="24"/>
          <w:szCs w:val="24"/>
        </w:rPr>
      </w:pPr>
      <w:r w:rsidRPr="00BA1009">
        <w:rPr>
          <w:rFonts w:ascii="Times New Roman" w:hAnsi="Times New Roman" w:cs="Times New Roman"/>
          <w:sz w:val="24"/>
          <w:szCs w:val="24"/>
        </w:rPr>
        <w:t>строительный адрес объекта; номер и дата выдачи разрешения)</w:t>
      </w:r>
    </w:p>
    <w:p w:rsidR="006B5A20" w:rsidRPr="00BA1009" w:rsidRDefault="006B5A20" w:rsidP="006B5A20">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Причина отказа: _____________________________________________________________</w:t>
      </w:r>
    </w:p>
    <w:p w:rsidR="006B5A20" w:rsidRPr="00BA1009" w:rsidRDefault="006B5A20" w:rsidP="006B5A20">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__________________________________________________________________________________.</w:t>
      </w:r>
    </w:p>
    <w:p w:rsidR="006B5A20" w:rsidRPr="00BA1009" w:rsidRDefault="006B5A20" w:rsidP="006B5A20">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(указывается причина отказа)</w:t>
      </w:r>
    </w:p>
    <w:p w:rsidR="006B5A20" w:rsidRPr="00BA1009" w:rsidRDefault="006B5A20" w:rsidP="006B5A20">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Отказ  в  предоставлении муниципальной услуги  может быть оспорен в судебном порядке.</w:t>
      </w:r>
    </w:p>
    <w:p w:rsidR="006B5A20" w:rsidRPr="00BA1009" w:rsidRDefault="006B5A20" w:rsidP="006B5A20">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Отказ в предоставлении муниципальной услуги не является препятствием для повторной подачи документов для предоставления муниципальной услуги при условии устранения вышеуказанных причин, вызвавших отказ.</w:t>
      </w:r>
    </w:p>
    <w:p w:rsidR="006B5A20" w:rsidRPr="00BA1009" w:rsidRDefault="006B5A20" w:rsidP="006B5A20">
      <w:pPr>
        <w:pStyle w:val="ConsPlusNonformat"/>
        <w:ind w:firstLine="709"/>
        <w:jc w:val="both"/>
        <w:rPr>
          <w:rFonts w:ascii="Times New Roman" w:hAnsi="Times New Roman" w:cs="Times New Roman"/>
          <w:sz w:val="24"/>
          <w:szCs w:val="24"/>
        </w:rPr>
      </w:pPr>
    </w:p>
    <w:p w:rsidR="006B5A20" w:rsidRPr="00BA1009" w:rsidRDefault="006B5A20" w:rsidP="006B5A20">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Приложение:  (перечисляются  документы  с  указанием  количества  листов  и экземпляров).</w:t>
      </w:r>
    </w:p>
    <w:p w:rsidR="006B5A20" w:rsidRPr="00BA1009" w:rsidRDefault="006B5A20" w:rsidP="006B5A20">
      <w:pPr>
        <w:pStyle w:val="ConsPlusNonformat"/>
        <w:jc w:val="both"/>
        <w:rPr>
          <w:rFonts w:ascii="Times New Roman" w:hAnsi="Times New Roman" w:cs="Times New Roman"/>
          <w:sz w:val="24"/>
          <w:szCs w:val="24"/>
        </w:rPr>
      </w:pPr>
    </w:p>
    <w:p w:rsidR="006B5A20" w:rsidRPr="00BA1009" w:rsidRDefault="006B5A20" w:rsidP="006B5A20">
      <w:pPr>
        <w:pStyle w:val="ConsPlusNonformat"/>
        <w:jc w:val="both"/>
        <w:rPr>
          <w:rFonts w:ascii="Times New Roman" w:hAnsi="Times New Roman" w:cs="Times New Roman"/>
          <w:sz w:val="24"/>
          <w:szCs w:val="24"/>
        </w:rPr>
      </w:pPr>
    </w:p>
    <w:p w:rsidR="006B5A20" w:rsidRPr="00BA1009" w:rsidRDefault="006B5A20" w:rsidP="006B5A20">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Глава городского округа Пелым       ___________________ __________________</w:t>
      </w:r>
    </w:p>
    <w:p w:rsidR="006B5A20" w:rsidRPr="00A63625" w:rsidRDefault="006B5A20" w:rsidP="006B5A20">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 xml:space="preserve">                                                                (подпись)                                     (Ф.И.О.)</w:t>
      </w:r>
    </w:p>
    <w:p w:rsidR="006B5A20" w:rsidRPr="009C58E4" w:rsidRDefault="006B5A20" w:rsidP="006B5A20">
      <w:pPr>
        <w:spacing w:before="240"/>
      </w:pPr>
    </w:p>
    <w:p w:rsidR="00061DB5" w:rsidRDefault="00061DB5" w:rsidP="006B5A20">
      <w:pPr>
        <w:widowControl w:val="0"/>
        <w:autoSpaceDE w:val="0"/>
        <w:autoSpaceDN w:val="0"/>
        <w:adjustRightInd w:val="0"/>
        <w:jc w:val="center"/>
        <w:rPr>
          <w:b/>
          <w:color w:val="000000"/>
          <w:sz w:val="28"/>
          <w:szCs w:val="28"/>
        </w:rPr>
      </w:pPr>
    </w:p>
    <w:sectPr w:rsidR="00061DB5" w:rsidSect="006B5A20">
      <w:headerReference w:type="default" r:id="rId52"/>
      <w:pgSz w:w="11906" w:h="16838"/>
      <w:pgMar w:top="1134"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2D" w:rsidRDefault="00E70C2D">
      <w:r>
        <w:separator/>
      </w:r>
    </w:p>
  </w:endnote>
  <w:endnote w:type="continuationSeparator" w:id="0">
    <w:p w:rsidR="00E70C2D" w:rsidRDefault="00E70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2D" w:rsidRDefault="00E70C2D">
      <w:r>
        <w:separator/>
      </w:r>
    </w:p>
  </w:footnote>
  <w:footnote w:type="continuationSeparator" w:id="0">
    <w:p w:rsidR="00E70C2D" w:rsidRDefault="00E70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5C" w:rsidRDefault="00CF095C">
    <w:pPr>
      <w:pStyle w:val="a7"/>
      <w:jc w:val="center"/>
    </w:pPr>
    <w:fldSimple w:instr=" PAGE   \* MERGEFORMAT ">
      <w:r w:rsidR="00BA4EEE">
        <w:rPr>
          <w:noProof/>
        </w:rPr>
        <w:t>2</w:t>
      </w:r>
    </w:fldSimple>
  </w:p>
  <w:p w:rsidR="00CF095C" w:rsidRDefault="00CF09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3120D"/>
    <w:multiLevelType w:val="hybridMultilevel"/>
    <w:tmpl w:val="5A481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632B7"/>
    <w:multiLevelType w:val="hybridMultilevel"/>
    <w:tmpl w:val="A4189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367D5"/>
    <w:multiLevelType w:val="hybridMultilevel"/>
    <w:tmpl w:val="C764D98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96FF5"/>
    <w:multiLevelType w:val="hybridMultilevel"/>
    <w:tmpl w:val="C9A0AA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C75246D"/>
    <w:multiLevelType w:val="hybridMultilevel"/>
    <w:tmpl w:val="4B625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A0D6F"/>
    <w:multiLevelType w:val="hybridMultilevel"/>
    <w:tmpl w:val="DF5AF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6F3553"/>
    <w:multiLevelType w:val="hybridMultilevel"/>
    <w:tmpl w:val="F0A6C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36844"/>
    <w:multiLevelType w:val="hybridMultilevel"/>
    <w:tmpl w:val="AC361258"/>
    <w:lvl w:ilvl="0" w:tplc="774AD53A">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3BB195E"/>
    <w:multiLevelType w:val="hybridMultilevel"/>
    <w:tmpl w:val="C764D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AE1751"/>
    <w:multiLevelType w:val="hybridMultilevel"/>
    <w:tmpl w:val="5B3A4F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D0624"/>
    <w:multiLevelType w:val="hybridMultilevel"/>
    <w:tmpl w:val="68EA3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62617"/>
    <w:multiLevelType w:val="hybridMultilevel"/>
    <w:tmpl w:val="0A8E3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C684D"/>
    <w:multiLevelType w:val="hybridMultilevel"/>
    <w:tmpl w:val="5E80C98C"/>
    <w:lvl w:ilvl="0" w:tplc="230AA0B8">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D374803"/>
    <w:multiLevelType w:val="hybridMultilevel"/>
    <w:tmpl w:val="9F146ED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F13220B"/>
    <w:multiLevelType w:val="hybridMultilevel"/>
    <w:tmpl w:val="6A9EB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77968"/>
    <w:multiLevelType w:val="hybridMultilevel"/>
    <w:tmpl w:val="A0962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F3360"/>
    <w:multiLevelType w:val="hybridMultilevel"/>
    <w:tmpl w:val="34FCF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20B04"/>
    <w:multiLevelType w:val="hybridMultilevel"/>
    <w:tmpl w:val="74541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637DD8"/>
    <w:multiLevelType w:val="hybridMultilevel"/>
    <w:tmpl w:val="C49C2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C475E"/>
    <w:multiLevelType w:val="hybridMultilevel"/>
    <w:tmpl w:val="5FB894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DDF4A0C"/>
    <w:multiLevelType w:val="hybridMultilevel"/>
    <w:tmpl w:val="C3AAE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820BC"/>
    <w:multiLevelType w:val="hybridMultilevel"/>
    <w:tmpl w:val="0004E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996F07"/>
    <w:multiLevelType w:val="hybridMultilevel"/>
    <w:tmpl w:val="711E0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657DB"/>
    <w:multiLevelType w:val="hybridMultilevel"/>
    <w:tmpl w:val="7436A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969"/>
    <w:multiLevelType w:val="hybridMultilevel"/>
    <w:tmpl w:val="2D127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A44F9"/>
    <w:multiLevelType w:val="hybridMultilevel"/>
    <w:tmpl w:val="F238F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932BF9"/>
    <w:multiLevelType w:val="hybridMultilevel"/>
    <w:tmpl w:val="5BDA22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902080"/>
    <w:multiLevelType w:val="hybridMultilevel"/>
    <w:tmpl w:val="1E1EE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51737"/>
    <w:multiLevelType w:val="hybridMultilevel"/>
    <w:tmpl w:val="ACACE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590411A"/>
    <w:multiLevelType w:val="hybridMultilevel"/>
    <w:tmpl w:val="8F08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740AB"/>
    <w:multiLevelType w:val="hybridMultilevel"/>
    <w:tmpl w:val="0542F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E10931"/>
    <w:multiLevelType w:val="hybridMultilevel"/>
    <w:tmpl w:val="7F66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E414CA"/>
    <w:multiLevelType w:val="hybridMultilevel"/>
    <w:tmpl w:val="5C5222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D223744"/>
    <w:multiLevelType w:val="hybridMultilevel"/>
    <w:tmpl w:val="0FB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B40BEC"/>
    <w:multiLevelType w:val="hybridMultilevel"/>
    <w:tmpl w:val="49DC0EF4"/>
    <w:lvl w:ilvl="0" w:tplc="FFEEEFAC">
      <w:start w:val="1"/>
      <w:numFmt w:val="decimal"/>
      <w:lvlText w:val="%1."/>
      <w:lvlJc w:val="left"/>
      <w:pPr>
        <w:tabs>
          <w:tab w:val="num" w:pos="1667"/>
        </w:tabs>
        <w:ind w:left="1667" w:hanging="39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5610417"/>
    <w:multiLevelType w:val="hybridMultilevel"/>
    <w:tmpl w:val="2D127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5015B5"/>
    <w:multiLevelType w:val="hybridMultilevel"/>
    <w:tmpl w:val="06D0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493C14"/>
    <w:multiLevelType w:val="hybridMultilevel"/>
    <w:tmpl w:val="21AC1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436884"/>
    <w:multiLevelType w:val="hybridMultilevel"/>
    <w:tmpl w:val="D86EA70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DB17B37"/>
    <w:multiLevelType w:val="hybridMultilevel"/>
    <w:tmpl w:val="6F06B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75B33"/>
    <w:multiLevelType w:val="hybridMultilevel"/>
    <w:tmpl w:val="FA540C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E137E9A"/>
    <w:multiLevelType w:val="hybridMultilevel"/>
    <w:tmpl w:val="42A65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24017D"/>
    <w:multiLevelType w:val="hybridMultilevel"/>
    <w:tmpl w:val="979E1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51448A"/>
    <w:multiLevelType w:val="hybridMultilevel"/>
    <w:tmpl w:val="5C28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FB1EBE"/>
    <w:multiLevelType w:val="hybridMultilevel"/>
    <w:tmpl w:val="27265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9"/>
  </w:num>
  <w:num w:numId="3">
    <w:abstractNumId w:val="28"/>
  </w:num>
  <w:num w:numId="4">
    <w:abstractNumId w:val="33"/>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8"/>
  </w:num>
  <w:num w:numId="9">
    <w:abstractNumId w:val="1"/>
  </w:num>
  <w:num w:numId="10">
    <w:abstractNumId w:val="23"/>
  </w:num>
  <w:num w:numId="11">
    <w:abstractNumId w:val="4"/>
  </w:num>
  <w:num w:numId="12">
    <w:abstractNumId w:val="29"/>
  </w:num>
  <w:num w:numId="13">
    <w:abstractNumId w:val="22"/>
  </w:num>
  <w:num w:numId="14">
    <w:abstractNumId w:val="47"/>
  </w:num>
  <w:num w:numId="15">
    <w:abstractNumId w:val="11"/>
  </w:num>
  <w:num w:numId="16">
    <w:abstractNumId w:val="14"/>
  </w:num>
  <w:num w:numId="17">
    <w:abstractNumId w:val="10"/>
  </w:num>
  <w:num w:numId="18">
    <w:abstractNumId w:val="42"/>
  </w:num>
  <w:num w:numId="19">
    <w:abstractNumId w:val="45"/>
  </w:num>
  <w:num w:numId="20">
    <w:abstractNumId w:val="15"/>
  </w:num>
  <w:num w:numId="21">
    <w:abstractNumId w:val="34"/>
  </w:num>
  <w:num w:numId="22">
    <w:abstractNumId w:val="41"/>
  </w:num>
  <w:num w:numId="23">
    <w:abstractNumId w:val="19"/>
  </w:num>
  <w:num w:numId="24">
    <w:abstractNumId w:val="46"/>
  </w:num>
  <w:num w:numId="25">
    <w:abstractNumId w:val="5"/>
  </w:num>
  <w:num w:numId="26">
    <w:abstractNumId w:val="20"/>
  </w:num>
  <w:num w:numId="27">
    <w:abstractNumId w:val="25"/>
  </w:num>
  <w:num w:numId="28">
    <w:abstractNumId w:val="43"/>
  </w:num>
  <w:num w:numId="29">
    <w:abstractNumId w:val="7"/>
  </w:num>
  <w:num w:numId="30">
    <w:abstractNumId w:val="18"/>
  </w:num>
  <w:num w:numId="31">
    <w:abstractNumId w:val="6"/>
  </w:num>
  <w:num w:numId="32">
    <w:abstractNumId w:val="30"/>
  </w:num>
  <w:num w:numId="33">
    <w:abstractNumId w:val="21"/>
  </w:num>
  <w:num w:numId="34">
    <w:abstractNumId w:val="44"/>
  </w:num>
  <w:num w:numId="35">
    <w:abstractNumId w:val="12"/>
  </w:num>
  <w:num w:numId="36">
    <w:abstractNumId w:val="35"/>
  </w:num>
  <w:num w:numId="37">
    <w:abstractNumId w:val="17"/>
  </w:num>
  <w:num w:numId="38">
    <w:abstractNumId w:val="24"/>
  </w:num>
  <w:num w:numId="39">
    <w:abstractNumId w:val="26"/>
  </w:num>
  <w:num w:numId="40">
    <w:abstractNumId w:val="3"/>
  </w:num>
  <w:num w:numId="41">
    <w:abstractNumId w:val="39"/>
  </w:num>
  <w:num w:numId="42">
    <w:abstractNumId w:val="31"/>
  </w:num>
  <w:num w:numId="43">
    <w:abstractNumId w:val="37"/>
  </w:num>
  <w:num w:numId="44">
    <w:abstractNumId w:val="8"/>
  </w:num>
  <w:num w:numId="45">
    <w:abstractNumId w:val="32"/>
  </w:num>
  <w:num w:numId="46">
    <w:abstractNumId w:val="36"/>
  </w:num>
  <w:num w:numId="47">
    <w:abstractNumId w:val="40"/>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B2ED9"/>
    <w:rsid w:val="00004570"/>
    <w:rsid w:val="000067C1"/>
    <w:rsid w:val="00014A40"/>
    <w:rsid w:val="0002414C"/>
    <w:rsid w:val="0003161B"/>
    <w:rsid w:val="000321FF"/>
    <w:rsid w:val="000373C3"/>
    <w:rsid w:val="00046D6E"/>
    <w:rsid w:val="00051CB6"/>
    <w:rsid w:val="000574FB"/>
    <w:rsid w:val="00061DB5"/>
    <w:rsid w:val="00070CAB"/>
    <w:rsid w:val="00074FC8"/>
    <w:rsid w:val="000775DE"/>
    <w:rsid w:val="000A2CEC"/>
    <w:rsid w:val="000A549B"/>
    <w:rsid w:val="000A6B30"/>
    <w:rsid w:val="000B1563"/>
    <w:rsid w:val="000B7945"/>
    <w:rsid w:val="000C48D9"/>
    <w:rsid w:val="000D0467"/>
    <w:rsid w:val="000D6663"/>
    <w:rsid w:val="000F0747"/>
    <w:rsid w:val="001047A8"/>
    <w:rsid w:val="00116824"/>
    <w:rsid w:val="001231A0"/>
    <w:rsid w:val="00150D72"/>
    <w:rsid w:val="00156FEF"/>
    <w:rsid w:val="00160532"/>
    <w:rsid w:val="00162B1F"/>
    <w:rsid w:val="00174E98"/>
    <w:rsid w:val="001761A3"/>
    <w:rsid w:val="00176D60"/>
    <w:rsid w:val="001A2F4D"/>
    <w:rsid w:val="001B01BA"/>
    <w:rsid w:val="001B0CED"/>
    <w:rsid w:val="001B2932"/>
    <w:rsid w:val="001B73A7"/>
    <w:rsid w:val="001B7EB5"/>
    <w:rsid w:val="001C017F"/>
    <w:rsid w:val="001D0FC5"/>
    <w:rsid w:val="001E4829"/>
    <w:rsid w:val="00202ECD"/>
    <w:rsid w:val="00204765"/>
    <w:rsid w:val="002163A8"/>
    <w:rsid w:val="00216A9F"/>
    <w:rsid w:val="00223103"/>
    <w:rsid w:val="00230A3F"/>
    <w:rsid w:val="00233B64"/>
    <w:rsid w:val="00235A9D"/>
    <w:rsid w:val="00240644"/>
    <w:rsid w:val="00244755"/>
    <w:rsid w:val="00266DCC"/>
    <w:rsid w:val="00271E73"/>
    <w:rsid w:val="002A3EF6"/>
    <w:rsid w:val="002B356B"/>
    <w:rsid w:val="002C2C37"/>
    <w:rsid w:val="002C5B98"/>
    <w:rsid w:val="002C6B5D"/>
    <w:rsid w:val="002E148E"/>
    <w:rsid w:val="003165C6"/>
    <w:rsid w:val="00333595"/>
    <w:rsid w:val="00356012"/>
    <w:rsid w:val="00373E82"/>
    <w:rsid w:val="00375828"/>
    <w:rsid w:val="003774AF"/>
    <w:rsid w:val="00381C2B"/>
    <w:rsid w:val="00392D57"/>
    <w:rsid w:val="003A188B"/>
    <w:rsid w:val="003B2B77"/>
    <w:rsid w:val="003B4480"/>
    <w:rsid w:val="003D08FD"/>
    <w:rsid w:val="003D6523"/>
    <w:rsid w:val="003E5655"/>
    <w:rsid w:val="003F4018"/>
    <w:rsid w:val="004133C4"/>
    <w:rsid w:val="00417E68"/>
    <w:rsid w:val="004252C2"/>
    <w:rsid w:val="00427A88"/>
    <w:rsid w:val="00427E0B"/>
    <w:rsid w:val="004346FF"/>
    <w:rsid w:val="004400FD"/>
    <w:rsid w:val="004508A9"/>
    <w:rsid w:val="00452DCB"/>
    <w:rsid w:val="00461C1A"/>
    <w:rsid w:val="0046618A"/>
    <w:rsid w:val="00473C4B"/>
    <w:rsid w:val="00495344"/>
    <w:rsid w:val="00497423"/>
    <w:rsid w:val="004B50E9"/>
    <w:rsid w:val="004D01CE"/>
    <w:rsid w:val="004D10E4"/>
    <w:rsid w:val="004D31F3"/>
    <w:rsid w:val="004E4F8C"/>
    <w:rsid w:val="004F0A3B"/>
    <w:rsid w:val="004F2BEB"/>
    <w:rsid w:val="00504FC5"/>
    <w:rsid w:val="00512854"/>
    <w:rsid w:val="00526E59"/>
    <w:rsid w:val="0052793A"/>
    <w:rsid w:val="00541E40"/>
    <w:rsid w:val="00572452"/>
    <w:rsid w:val="00575B65"/>
    <w:rsid w:val="00577498"/>
    <w:rsid w:val="00580FA4"/>
    <w:rsid w:val="00582B6C"/>
    <w:rsid w:val="00592621"/>
    <w:rsid w:val="005C29C9"/>
    <w:rsid w:val="005E2A72"/>
    <w:rsid w:val="005F4DE6"/>
    <w:rsid w:val="005F5C4D"/>
    <w:rsid w:val="00612263"/>
    <w:rsid w:val="00620FB5"/>
    <w:rsid w:val="006238B2"/>
    <w:rsid w:val="00632EA3"/>
    <w:rsid w:val="00643D06"/>
    <w:rsid w:val="00646703"/>
    <w:rsid w:val="006943F9"/>
    <w:rsid w:val="006B2FD5"/>
    <w:rsid w:val="006B5A20"/>
    <w:rsid w:val="006C1552"/>
    <w:rsid w:val="006C213B"/>
    <w:rsid w:val="006D443C"/>
    <w:rsid w:val="006D5FFE"/>
    <w:rsid w:val="006E175D"/>
    <w:rsid w:val="006F0B61"/>
    <w:rsid w:val="00711820"/>
    <w:rsid w:val="00726BC5"/>
    <w:rsid w:val="007374B8"/>
    <w:rsid w:val="00750743"/>
    <w:rsid w:val="00750D5C"/>
    <w:rsid w:val="0078605E"/>
    <w:rsid w:val="007B2EDF"/>
    <w:rsid w:val="007C0F73"/>
    <w:rsid w:val="007D3092"/>
    <w:rsid w:val="007E69AA"/>
    <w:rsid w:val="007E773E"/>
    <w:rsid w:val="00813007"/>
    <w:rsid w:val="00817740"/>
    <w:rsid w:val="00833FDD"/>
    <w:rsid w:val="00836388"/>
    <w:rsid w:val="00864449"/>
    <w:rsid w:val="00896974"/>
    <w:rsid w:val="008A1232"/>
    <w:rsid w:val="008A68D7"/>
    <w:rsid w:val="008B2437"/>
    <w:rsid w:val="008B390C"/>
    <w:rsid w:val="008B3F68"/>
    <w:rsid w:val="008C35D2"/>
    <w:rsid w:val="008C4B9C"/>
    <w:rsid w:val="008C7630"/>
    <w:rsid w:val="008D3AD9"/>
    <w:rsid w:val="008F6FA0"/>
    <w:rsid w:val="009260B1"/>
    <w:rsid w:val="00943809"/>
    <w:rsid w:val="00957CF3"/>
    <w:rsid w:val="0096522D"/>
    <w:rsid w:val="00967F77"/>
    <w:rsid w:val="009703E9"/>
    <w:rsid w:val="009771AB"/>
    <w:rsid w:val="00993F69"/>
    <w:rsid w:val="009B4644"/>
    <w:rsid w:val="009C0289"/>
    <w:rsid w:val="009C0B54"/>
    <w:rsid w:val="009C58B4"/>
    <w:rsid w:val="009D2EDB"/>
    <w:rsid w:val="009E3F8F"/>
    <w:rsid w:val="009F7782"/>
    <w:rsid w:val="00A030F3"/>
    <w:rsid w:val="00A15F27"/>
    <w:rsid w:val="00A16B41"/>
    <w:rsid w:val="00A373B9"/>
    <w:rsid w:val="00A37DA5"/>
    <w:rsid w:val="00A503D3"/>
    <w:rsid w:val="00A513B5"/>
    <w:rsid w:val="00A55E54"/>
    <w:rsid w:val="00A56A30"/>
    <w:rsid w:val="00A67791"/>
    <w:rsid w:val="00A72D56"/>
    <w:rsid w:val="00AA538A"/>
    <w:rsid w:val="00AB6FE2"/>
    <w:rsid w:val="00AC419A"/>
    <w:rsid w:val="00AD6FC8"/>
    <w:rsid w:val="00AE18CA"/>
    <w:rsid w:val="00AF3337"/>
    <w:rsid w:val="00B13FF2"/>
    <w:rsid w:val="00B23592"/>
    <w:rsid w:val="00B32E83"/>
    <w:rsid w:val="00B33BBB"/>
    <w:rsid w:val="00B41EF7"/>
    <w:rsid w:val="00B4244A"/>
    <w:rsid w:val="00B6053E"/>
    <w:rsid w:val="00B66AD7"/>
    <w:rsid w:val="00B738D1"/>
    <w:rsid w:val="00BA0328"/>
    <w:rsid w:val="00BA4EEE"/>
    <w:rsid w:val="00BC7E31"/>
    <w:rsid w:val="00BD297D"/>
    <w:rsid w:val="00BD678B"/>
    <w:rsid w:val="00BE0EEE"/>
    <w:rsid w:val="00BE1BE9"/>
    <w:rsid w:val="00BE4C2A"/>
    <w:rsid w:val="00BF4D03"/>
    <w:rsid w:val="00C04729"/>
    <w:rsid w:val="00C05737"/>
    <w:rsid w:val="00C13932"/>
    <w:rsid w:val="00C203DD"/>
    <w:rsid w:val="00C255FC"/>
    <w:rsid w:val="00C34EE2"/>
    <w:rsid w:val="00C361C7"/>
    <w:rsid w:val="00C40543"/>
    <w:rsid w:val="00C4358E"/>
    <w:rsid w:val="00C64EA3"/>
    <w:rsid w:val="00C74491"/>
    <w:rsid w:val="00CD0F74"/>
    <w:rsid w:val="00CD1BF9"/>
    <w:rsid w:val="00CE1C85"/>
    <w:rsid w:val="00CE1D26"/>
    <w:rsid w:val="00CF095C"/>
    <w:rsid w:val="00D07EDB"/>
    <w:rsid w:val="00D22A35"/>
    <w:rsid w:val="00D26A8E"/>
    <w:rsid w:val="00D55F52"/>
    <w:rsid w:val="00DA700B"/>
    <w:rsid w:val="00DB0AC1"/>
    <w:rsid w:val="00DD297A"/>
    <w:rsid w:val="00DF0AC5"/>
    <w:rsid w:val="00E022F2"/>
    <w:rsid w:val="00E05D31"/>
    <w:rsid w:val="00E126B5"/>
    <w:rsid w:val="00E1379C"/>
    <w:rsid w:val="00E159A2"/>
    <w:rsid w:val="00E23012"/>
    <w:rsid w:val="00E31F93"/>
    <w:rsid w:val="00E35F1F"/>
    <w:rsid w:val="00E51779"/>
    <w:rsid w:val="00E56EA8"/>
    <w:rsid w:val="00E5701D"/>
    <w:rsid w:val="00E6299F"/>
    <w:rsid w:val="00E70C2D"/>
    <w:rsid w:val="00E70C35"/>
    <w:rsid w:val="00E8766C"/>
    <w:rsid w:val="00EA2079"/>
    <w:rsid w:val="00EA660E"/>
    <w:rsid w:val="00EA698A"/>
    <w:rsid w:val="00EB18F2"/>
    <w:rsid w:val="00EB2ED9"/>
    <w:rsid w:val="00EB512C"/>
    <w:rsid w:val="00EE3EB2"/>
    <w:rsid w:val="00F03D80"/>
    <w:rsid w:val="00F364DF"/>
    <w:rsid w:val="00F45AAC"/>
    <w:rsid w:val="00F46EA2"/>
    <w:rsid w:val="00F539D3"/>
    <w:rsid w:val="00F56C21"/>
    <w:rsid w:val="00F6079B"/>
    <w:rsid w:val="00F608D1"/>
    <w:rsid w:val="00F6749A"/>
    <w:rsid w:val="00F74668"/>
    <w:rsid w:val="00FA0E4A"/>
    <w:rsid w:val="00FB50BA"/>
    <w:rsid w:val="00FC3410"/>
    <w:rsid w:val="00FD1071"/>
    <w:rsid w:val="00FD5FE1"/>
    <w:rsid w:val="00FE6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ED9"/>
  </w:style>
  <w:style w:type="paragraph" w:styleId="1">
    <w:name w:val="heading 1"/>
    <w:basedOn w:val="a"/>
    <w:next w:val="a"/>
    <w:link w:val="10"/>
    <w:qFormat/>
    <w:rsid w:val="00CF09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95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095C"/>
    <w:pPr>
      <w:keepNext/>
      <w:spacing w:before="240" w:after="60"/>
      <w:outlineLvl w:val="2"/>
    </w:pPr>
    <w:rPr>
      <w:rFonts w:ascii="Arial" w:hAnsi="Arial" w:cs="Arial"/>
      <w:b/>
      <w:bCs/>
      <w:sz w:val="26"/>
      <w:szCs w:val="26"/>
    </w:rPr>
  </w:style>
  <w:style w:type="paragraph" w:styleId="4">
    <w:name w:val="heading 4"/>
    <w:basedOn w:val="a"/>
    <w:next w:val="a"/>
    <w:link w:val="40"/>
    <w:qFormat/>
    <w:rsid w:val="00CF095C"/>
    <w:pPr>
      <w:keepNext/>
      <w:spacing w:before="240" w:after="60"/>
      <w:outlineLvl w:val="3"/>
    </w:pPr>
    <w:rPr>
      <w:b/>
      <w:bCs/>
      <w:sz w:val="28"/>
      <w:szCs w:val="28"/>
    </w:rPr>
  </w:style>
  <w:style w:type="paragraph" w:styleId="7">
    <w:name w:val="heading 7"/>
    <w:basedOn w:val="a"/>
    <w:next w:val="a"/>
    <w:link w:val="70"/>
    <w:qFormat/>
    <w:rsid w:val="00CF095C"/>
    <w:pPr>
      <w:keepNext/>
      <w:jc w:val="center"/>
      <w:outlineLvl w:val="6"/>
    </w:pPr>
    <w:rPr>
      <w:sz w:val="24"/>
    </w:rPr>
  </w:style>
  <w:style w:type="paragraph" w:styleId="8">
    <w:name w:val="heading 8"/>
    <w:basedOn w:val="a"/>
    <w:next w:val="a"/>
    <w:link w:val="80"/>
    <w:qFormat/>
    <w:rsid w:val="00CF095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EB2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B2ED9"/>
    <w:pPr>
      <w:autoSpaceDE w:val="0"/>
      <w:autoSpaceDN w:val="0"/>
      <w:adjustRightInd w:val="0"/>
      <w:ind w:firstLine="720"/>
    </w:pPr>
    <w:rPr>
      <w:rFonts w:ascii="Arial" w:hAnsi="Arial" w:cs="Arial"/>
    </w:rPr>
  </w:style>
  <w:style w:type="paragraph" w:customStyle="1" w:styleId="ConsPlusNonformat">
    <w:name w:val="ConsPlusNonformat"/>
    <w:rsid w:val="00EB2ED9"/>
    <w:pPr>
      <w:widowControl w:val="0"/>
      <w:autoSpaceDE w:val="0"/>
      <w:autoSpaceDN w:val="0"/>
      <w:adjustRightInd w:val="0"/>
    </w:pPr>
    <w:rPr>
      <w:rFonts w:ascii="Courier New" w:hAnsi="Courier New" w:cs="Courier New"/>
    </w:rPr>
  </w:style>
  <w:style w:type="paragraph" w:customStyle="1" w:styleId="ConsPlusTitle">
    <w:name w:val="ConsPlusTitle"/>
    <w:rsid w:val="000B1563"/>
    <w:pPr>
      <w:widowControl w:val="0"/>
      <w:autoSpaceDE w:val="0"/>
      <w:autoSpaceDN w:val="0"/>
      <w:adjustRightInd w:val="0"/>
    </w:pPr>
    <w:rPr>
      <w:b/>
      <w:bCs/>
      <w:sz w:val="24"/>
      <w:szCs w:val="24"/>
    </w:rPr>
  </w:style>
  <w:style w:type="paragraph" w:styleId="21">
    <w:name w:val="Body Text Indent 2"/>
    <w:basedOn w:val="a"/>
    <w:rsid w:val="000B1563"/>
    <w:pPr>
      <w:spacing w:after="120" w:line="480" w:lineRule="auto"/>
      <w:ind w:left="283"/>
    </w:pPr>
    <w:rPr>
      <w:sz w:val="24"/>
      <w:szCs w:val="24"/>
    </w:rPr>
  </w:style>
  <w:style w:type="paragraph" w:styleId="a4">
    <w:name w:val="No Spacing"/>
    <w:uiPriority w:val="1"/>
    <w:qFormat/>
    <w:rsid w:val="00BE0EEE"/>
    <w:rPr>
      <w:rFonts w:ascii="Calibri" w:eastAsia="Calibri" w:hAnsi="Calibri"/>
      <w:sz w:val="22"/>
      <w:szCs w:val="22"/>
      <w:lang w:eastAsia="en-US"/>
    </w:rPr>
  </w:style>
  <w:style w:type="paragraph" w:styleId="a5">
    <w:name w:val="Body Text"/>
    <w:basedOn w:val="a"/>
    <w:link w:val="a6"/>
    <w:rsid w:val="00CF095C"/>
    <w:pPr>
      <w:spacing w:after="120"/>
    </w:pPr>
  </w:style>
  <w:style w:type="character" w:customStyle="1" w:styleId="a6">
    <w:name w:val="Основной текст Знак"/>
    <w:basedOn w:val="a0"/>
    <w:link w:val="a5"/>
    <w:rsid w:val="00CF095C"/>
  </w:style>
  <w:style w:type="character" w:customStyle="1" w:styleId="10">
    <w:name w:val="Заголовок 1 Знак"/>
    <w:basedOn w:val="a0"/>
    <w:link w:val="1"/>
    <w:rsid w:val="00CF095C"/>
    <w:rPr>
      <w:rFonts w:ascii="Arial" w:hAnsi="Arial" w:cs="Arial"/>
      <w:b/>
      <w:bCs/>
      <w:kern w:val="32"/>
      <w:sz w:val="32"/>
      <w:szCs w:val="32"/>
    </w:rPr>
  </w:style>
  <w:style w:type="character" w:customStyle="1" w:styleId="20">
    <w:name w:val="Заголовок 2 Знак"/>
    <w:basedOn w:val="a0"/>
    <w:link w:val="2"/>
    <w:rsid w:val="00CF095C"/>
    <w:rPr>
      <w:rFonts w:ascii="Arial" w:hAnsi="Arial" w:cs="Arial"/>
      <w:b/>
      <w:bCs/>
      <w:i/>
      <w:iCs/>
      <w:sz w:val="28"/>
      <w:szCs w:val="28"/>
    </w:rPr>
  </w:style>
  <w:style w:type="character" w:customStyle="1" w:styleId="30">
    <w:name w:val="Заголовок 3 Знак"/>
    <w:basedOn w:val="a0"/>
    <w:link w:val="3"/>
    <w:rsid w:val="00CF095C"/>
    <w:rPr>
      <w:rFonts w:ascii="Arial" w:hAnsi="Arial" w:cs="Arial"/>
      <w:b/>
      <w:bCs/>
      <w:sz w:val="26"/>
      <w:szCs w:val="26"/>
    </w:rPr>
  </w:style>
  <w:style w:type="character" w:customStyle="1" w:styleId="40">
    <w:name w:val="Заголовок 4 Знак"/>
    <w:basedOn w:val="a0"/>
    <w:link w:val="4"/>
    <w:rsid w:val="00CF095C"/>
    <w:rPr>
      <w:b/>
      <w:bCs/>
      <w:sz w:val="28"/>
      <w:szCs w:val="28"/>
    </w:rPr>
  </w:style>
  <w:style w:type="character" w:customStyle="1" w:styleId="70">
    <w:name w:val="Заголовок 7 Знак"/>
    <w:basedOn w:val="a0"/>
    <w:link w:val="7"/>
    <w:rsid w:val="00CF095C"/>
    <w:rPr>
      <w:sz w:val="24"/>
    </w:rPr>
  </w:style>
  <w:style w:type="character" w:customStyle="1" w:styleId="80">
    <w:name w:val="Заголовок 8 Знак"/>
    <w:basedOn w:val="a0"/>
    <w:link w:val="8"/>
    <w:rsid w:val="00CF095C"/>
    <w:rPr>
      <w:i/>
      <w:iCs/>
      <w:sz w:val="24"/>
      <w:szCs w:val="24"/>
    </w:rPr>
  </w:style>
  <w:style w:type="paragraph" w:customStyle="1" w:styleId="ConsPlusCell">
    <w:name w:val="ConsPlusCell"/>
    <w:rsid w:val="00CF095C"/>
    <w:pPr>
      <w:widowControl w:val="0"/>
      <w:autoSpaceDE w:val="0"/>
      <w:autoSpaceDN w:val="0"/>
      <w:adjustRightInd w:val="0"/>
    </w:pPr>
    <w:rPr>
      <w:sz w:val="24"/>
      <w:szCs w:val="24"/>
    </w:rPr>
  </w:style>
  <w:style w:type="paragraph" w:styleId="a7">
    <w:name w:val="header"/>
    <w:basedOn w:val="a"/>
    <w:link w:val="a8"/>
    <w:uiPriority w:val="99"/>
    <w:rsid w:val="00CF095C"/>
    <w:pPr>
      <w:tabs>
        <w:tab w:val="center" w:pos="4677"/>
        <w:tab w:val="right" w:pos="9355"/>
      </w:tabs>
    </w:pPr>
    <w:rPr>
      <w:sz w:val="24"/>
      <w:szCs w:val="24"/>
    </w:rPr>
  </w:style>
  <w:style w:type="character" w:customStyle="1" w:styleId="a8">
    <w:name w:val="Верхний колонтитул Знак"/>
    <w:basedOn w:val="a0"/>
    <w:link w:val="a7"/>
    <w:uiPriority w:val="99"/>
    <w:rsid w:val="00CF095C"/>
    <w:rPr>
      <w:sz w:val="24"/>
      <w:szCs w:val="24"/>
    </w:rPr>
  </w:style>
  <w:style w:type="character" w:styleId="a9">
    <w:name w:val="page number"/>
    <w:basedOn w:val="a0"/>
    <w:rsid w:val="00CF095C"/>
  </w:style>
  <w:style w:type="paragraph" w:styleId="aa">
    <w:name w:val="footer"/>
    <w:basedOn w:val="a"/>
    <w:link w:val="ab"/>
    <w:uiPriority w:val="99"/>
    <w:rsid w:val="00CF095C"/>
    <w:pPr>
      <w:tabs>
        <w:tab w:val="center" w:pos="4677"/>
        <w:tab w:val="right" w:pos="9355"/>
      </w:tabs>
    </w:pPr>
    <w:rPr>
      <w:sz w:val="24"/>
      <w:szCs w:val="24"/>
    </w:rPr>
  </w:style>
  <w:style w:type="character" w:customStyle="1" w:styleId="ab">
    <w:name w:val="Нижний колонтитул Знак"/>
    <w:basedOn w:val="a0"/>
    <w:link w:val="aa"/>
    <w:uiPriority w:val="99"/>
    <w:rsid w:val="00CF095C"/>
    <w:rPr>
      <w:sz w:val="24"/>
      <w:szCs w:val="24"/>
    </w:rPr>
  </w:style>
  <w:style w:type="paragraph" w:styleId="22">
    <w:name w:val="Body Text 2"/>
    <w:basedOn w:val="a"/>
    <w:link w:val="23"/>
    <w:rsid w:val="00CF095C"/>
    <w:pPr>
      <w:spacing w:after="120" w:line="480" w:lineRule="auto"/>
    </w:pPr>
    <w:rPr>
      <w:sz w:val="24"/>
      <w:szCs w:val="24"/>
    </w:rPr>
  </w:style>
  <w:style w:type="character" w:customStyle="1" w:styleId="23">
    <w:name w:val="Основной текст 2 Знак"/>
    <w:basedOn w:val="a0"/>
    <w:link w:val="22"/>
    <w:rsid w:val="00CF095C"/>
    <w:rPr>
      <w:sz w:val="24"/>
      <w:szCs w:val="24"/>
    </w:rPr>
  </w:style>
  <w:style w:type="paragraph" w:styleId="31">
    <w:name w:val="Body Text 3"/>
    <w:basedOn w:val="a"/>
    <w:link w:val="32"/>
    <w:rsid w:val="00CF095C"/>
    <w:pPr>
      <w:spacing w:after="120"/>
    </w:pPr>
    <w:rPr>
      <w:sz w:val="16"/>
      <w:szCs w:val="16"/>
    </w:rPr>
  </w:style>
  <w:style w:type="character" w:customStyle="1" w:styleId="32">
    <w:name w:val="Основной текст 3 Знак"/>
    <w:basedOn w:val="a0"/>
    <w:link w:val="31"/>
    <w:rsid w:val="00CF095C"/>
    <w:rPr>
      <w:sz w:val="16"/>
      <w:szCs w:val="16"/>
    </w:rPr>
  </w:style>
  <w:style w:type="paragraph" w:styleId="ac">
    <w:name w:val="Body Text Indent"/>
    <w:basedOn w:val="a"/>
    <w:link w:val="ad"/>
    <w:rsid w:val="00CF095C"/>
    <w:pPr>
      <w:spacing w:after="120"/>
      <w:ind w:left="283"/>
    </w:pPr>
    <w:rPr>
      <w:sz w:val="24"/>
      <w:szCs w:val="24"/>
    </w:rPr>
  </w:style>
  <w:style w:type="character" w:customStyle="1" w:styleId="ad">
    <w:name w:val="Основной текст с отступом Знак"/>
    <w:basedOn w:val="a0"/>
    <w:link w:val="ac"/>
    <w:rsid w:val="00CF095C"/>
    <w:rPr>
      <w:sz w:val="24"/>
      <w:szCs w:val="24"/>
    </w:rPr>
  </w:style>
  <w:style w:type="paragraph" w:customStyle="1" w:styleId="ae">
    <w:name w:val=" Знак Знак Знак Знак"/>
    <w:basedOn w:val="a"/>
    <w:rsid w:val="00CF095C"/>
    <w:pPr>
      <w:spacing w:before="100" w:beforeAutospacing="1" w:after="100" w:afterAutospacing="1"/>
    </w:pPr>
    <w:rPr>
      <w:rFonts w:ascii="Tahoma" w:hAnsi="Tahoma"/>
      <w:lang w:val="en-US" w:eastAsia="en-US"/>
    </w:rPr>
  </w:style>
  <w:style w:type="paragraph" w:customStyle="1" w:styleId="af">
    <w:name w:val="Знак Знак Знак Знак Знак Знак Знак Знак Знак Знак"/>
    <w:basedOn w:val="a"/>
    <w:rsid w:val="00CF095C"/>
    <w:pPr>
      <w:spacing w:after="160" w:line="240" w:lineRule="exact"/>
    </w:pPr>
    <w:rPr>
      <w:rFonts w:ascii="Verdana" w:hAnsi="Verdana" w:cs="Verdana"/>
      <w:lang w:val="en-US" w:eastAsia="en-US"/>
    </w:rPr>
  </w:style>
  <w:style w:type="character" w:customStyle="1" w:styleId="s101">
    <w:name w:val="s_101"/>
    <w:basedOn w:val="a0"/>
    <w:rsid w:val="00CF095C"/>
    <w:rPr>
      <w:b/>
      <w:bCs/>
      <w:strike w:val="0"/>
      <w:dstrike w:val="0"/>
      <w:color w:val="000080"/>
      <w:u w:val="none"/>
      <w:effect w:val="none"/>
    </w:rPr>
  </w:style>
  <w:style w:type="paragraph" w:customStyle="1" w:styleId="af0">
    <w:name w:val="Знак"/>
    <w:basedOn w:val="a"/>
    <w:rsid w:val="00CF095C"/>
    <w:rPr>
      <w:rFonts w:ascii="Verdana" w:hAnsi="Verdana" w:cs="Verdana"/>
      <w:lang w:val="en-US" w:eastAsia="en-US"/>
    </w:rPr>
  </w:style>
  <w:style w:type="paragraph" w:styleId="af1">
    <w:name w:val="Normal (Web)"/>
    <w:basedOn w:val="a"/>
    <w:link w:val="af2"/>
    <w:uiPriority w:val="99"/>
    <w:rsid w:val="00CF095C"/>
    <w:pPr>
      <w:spacing w:before="100" w:beforeAutospacing="1" w:after="100" w:afterAutospacing="1"/>
    </w:pPr>
    <w:rPr>
      <w:sz w:val="24"/>
      <w:szCs w:val="24"/>
    </w:rPr>
  </w:style>
  <w:style w:type="character" w:customStyle="1" w:styleId="apple-converted-space">
    <w:name w:val="apple-converted-space"/>
    <w:basedOn w:val="a0"/>
    <w:rsid w:val="00CF095C"/>
  </w:style>
  <w:style w:type="paragraph" w:styleId="33">
    <w:name w:val="Body Text Indent 3"/>
    <w:basedOn w:val="a"/>
    <w:link w:val="34"/>
    <w:rsid w:val="00CF095C"/>
    <w:pPr>
      <w:spacing w:after="120"/>
      <w:ind w:left="283"/>
    </w:pPr>
    <w:rPr>
      <w:sz w:val="16"/>
      <w:szCs w:val="16"/>
    </w:rPr>
  </w:style>
  <w:style w:type="character" w:customStyle="1" w:styleId="34">
    <w:name w:val="Основной текст с отступом 3 Знак"/>
    <w:basedOn w:val="a0"/>
    <w:link w:val="33"/>
    <w:rsid w:val="00CF095C"/>
    <w:rPr>
      <w:sz w:val="16"/>
      <w:szCs w:val="16"/>
    </w:rPr>
  </w:style>
  <w:style w:type="paragraph" w:customStyle="1" w:styleId="210">
    <w:name w:val="Основной текст 21"/>
    <w:basedOn w:val="a"/>
    <w:rsid w:val="00CF095C"/>
    <w:pPr>
      <w:shd w:val="clear" w:color="auto" w:fill="FFFFFF"/>
      <w:suppressAutoHyphens/>
      <w:autoSpaceDE w:val="0"/>
      <w:ind w:firstLine="567"/>
    </w:pPr>
    <w:rPr>
      <w:color w:val="000000"/>
      <w:sz w:val="28"/>
      <w:szCs w:val="28"/>
      <w:lang w:eastAsia="ar-SA"/>
    </w:rPr>
  </w:style>
  <w:style w:type="paragraph" w:customStyle="1" w:styleId="11">
    <w:name w:val="Цитата1"/>
    <w:basedOn w:val="a"/>
    <w:rsid w:val="00CF095C"/>
    <w:pPr>
      <w:suppressAutoHyphens/>
      <w:autoSpaceDE w:val="0"/>
      <w:ind w:left="440" w:right="88" w:firstLine="550"/>
      <w:jc w:val="both"/>
    </w:pPr>
    <w:rPr>
      <w:sz w:val="24"/>
      <w:lang w:eastAsia="ar-SA"/>
    </w:rPr>
  </w:style>
  <w:style w:type="paragraph" w:customStyle="1" w:styleId="ConsNormal">
    <w:name w:val="ConsNormal"/>
    <w:rsid w:val="00CF095C"/>
    <w:pPr>
      <w:widowControl w:val="0"/>
      <w:suppressAutoHyphens/>
      <w:autoSpaceDE w:val="0"/>
      <w:ind w:right="19772" w:firstLine="720"/>
    </w:pPr>
    <w:rPr>
      <w:rFonts w:ascii="Arial" w:eastAsia="Arial" w:hAnsi="Arial" w:cs="Arial"/>
      <w:sz w:val="18"/>
      <w:szCs w:val="18"/>
      <w:lang w:eastAsia="ar-SA"/>
    </w:rPr>
  </w:style>
  <w:style w:type="paragraph" w:styleId="af3">
    <w:name w:val="Title"/>
    <w:basedOn w:val="a"/>
    <w:link w:val="af4"/>
    <w:qFormat/>
    <w:rsid w:val="00CF095C"/>
    <w:pPr>
      <w:ind w:left="-567" w:right="-809" w:firstLine="567"/>
      <w:jc w:val="center"/>
    </w:pPr>
    <w:rPr>
      <w:b/>
      <w:sz w:val="32"/>
    </w:rPr>
  </w:style>
  <w:style w:type="character" w:customStyle="1" w:styleId="af4">
    <w:name w:val="Название Знак"/>
    <w:basedOn w:val="a0"/>
    <w:link w:val="af3"/>
    <w:rsid w:val="00CF095C"/>
    <w:rPr>
      <w:b/>
      <w:sz w:val="32"/>
    </w:rPr>
  </w:style>
  <w:style w:type="paragraph" w:customStyle="1" w:styleId="12">
    <w:name w:val="1 Знак"/>
    <w:basedOn w:val="a"/>
    <w:rsid w:val="00CF095C"/>
    <w:rPr>
      <w:rFonts w:ascii="Verdana" w:hAnsi="Verdana" w:cs="Verdana"/>
      <w:lang w:val="en-US" w:eastAsia="en-US"/>
    </w:rPr>
  </w:style>
  <w:style w:type="paragraph" w:styleId="af5">
    <w:name w:val="List Paragraph"/>
    <w:basedOn w:val="a"/>
    <w:uiPriority w:val="34"/>
    <w:qFormat/>
    <w:rsid w:val="00CF095C"/>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CF095C"/>
    <w:pPr>
      <w:widowControl w:val="0"/>
      <w:autoSpaceDE w:val="0"/>
      <w:autoSpaceDN w:val="0"/>
      <w:adjustRightInd w:val="0"/>
    </w:pPr>
    <w:rPr>
      <w:sz w:val="24"/>
      <w:szCs w:val="24"/>
    </w:rPr>
  </w:style>
  <w:style w:type="paragraph" w:customStyle="1" w:styleId="Style2">
    <w:name w:val="Style2"/>
    <w:basedOn w:val="a"/>
    <w:rsid w:val="00CF095C"/>
    <w:pPr>
      <w:widowControl w:val="0"/>
      <w:autoSpaceDE w:val="0"/>
      <w:autoSpaceDN w:val="0"/>
      <w:adjustRightInd w:val="0"/>
      <w:spacing w:line="288" w:lineRule="exact"/>
    </w:pPr>
    <w:rPr>
      <w:sz w:val="24"/>
      <w:szCs w:val="24"/>
    </w:rPr>
  </w:style>
  <w:style w:type="character" w:customStyle="1" w:styleId="FontStyle11">
    <w:name w:val="Font Style11"/>
    <w:basedOn w:val="a0"/>
    <w:rsid w:val="00CF095C"/>
    <w:rPr>
      <w:rFonts w:ascii="Times New Roman" w:hAnsi="Times New Roman" w:cs="Times New Roman"/>
      <w:b/>
      <w:bCs/>
      <w:sz w:val="24"/>
      <w:szCs w:val="24"/>
    </w:rPr>
  </w:style>
  <w:style w:type="character" w:customStyle="1" w:styleId="FontStyle12">
    <w:name w:val="Font Style12"/>
    <w:basedOn w:val="a0"/>
    <w:rsid w:val="00CF095C"/>
    <w:rPr>
      <w:rFonts w:ascii="Times New Roman" w:hAnsi="Times New Roman" w:cs="Times New Roman"/>
      <w:b/>
      <w:bCs/>
      <w:i/>
      <w:iCs/>
      <w:sz w:val="22"/>
      <w:szCs w:val="22"/>
    </w:rPr>
  </w:style>
  <w:style w:type="character" w:customStyle="1" w:styleId="FontStyle13">
    <w:name w:val="Font Style13"/>
    <w:basedOn w:val="a0"/>
    <w:rsid w:val="00CF095C"/>
    <w:rPr>
      <w:rFonts w:ascii="Times New Roman" w:hAnsi="Times New Roman" w:cs="Times New Roman"/>
      <w:i/>
      <w:iCs/>
      <w:spacing w:val="-20"/>
      <w:sz w:val="36"/>
      <w:szCs w:val="36"/>
    </w:rPr>
  </w:style>
  <w:style w:type="character" w:customStyle="1" w:styleId="FontStyle14">
    <w:name w:val="Font Style14"/>
    <w:basedOn w:val="a0"/>
    <w:rsid w:val="00CF095C"/>
    <w:rPr>
      <w:rFonts w:ascii="Times New Roman" w:hAnsi="Times New Roman" w:cs="Times New Roman"/>
      <w:sz w:val="22"/>
      <w:szCs w:val="22"/>
    </w:rPr>
  </w:style>
  <w:style w:type="character" w:customStyle="1" w:styleId="FontStyle18">
    <w:name w:val="Font Style18"/>
    <w:basedOn w:val="a0"/>
    <w:rsid w:val="00CF095C"/>
    <w:rPr>
      <w:rFonts w:ascii="Times New Roman" w:hAnsi="Times New Roman" w:cs="Times New Roman"/>
      <w:b/>
      <w:bCs/>
      <w:i/>
      <w:iCs/>
      <w:spacing w:val="-10"/>
      <w:sz w:val="30"/>
      <w:szCs w:val="30"/>
    </w:rPr>
  </w:style>
  <w:style w:type="paragraph" w:customStyle="1" w:styleId="Style4">
    <w:name w:val="Style4"/>
    <w:basedOn w:val="a"/>
    <w:rsid w:val="00CF095C"/>
    <w:pPr>
      <w:widowControl w:val="0"/>
      <w:autoSpaceDE w:val="0"/>
      <w:autoSpaceDN w:val="0"/>
      <w:adjustRightInd w:val="0"/>
      <w:spacing w:line="276" w:lineRule="exact"/>
      <w:ind w:firstLine="202"/>
      <w:jc w:val="both"/>
    </w:pPr>
    <w:rPr>
      <w:sz w:val="24"/>
      <w:szCs w:val="24"/>
    </w:rPr>
  </w:style>
  <w:style w:type="paragraph" w:customStyle="1" w:styleId="Style5">
    <w:name w:val="Style5"/>
    <w:basedOn w:val="a"/>
    <w:rsid w:val="00CF095C"/>
    <w:pPr>
      <w:widowControl w:val="0"/>
      <w:autoSpaceDE w:val="0"/>
      <w:autoSpaceDN w:val="0"/>
      <w:adjustRightInd w:val="0"/>
    </w:pPr>
    <w:rPr>
      <w:sz w:val="24"/>
      <w:szCs w:val="24"/>
    </w:rPr>
  </w:style>
  <w:style w:type="character" w:customStyle="1" w:styleId="FontStyle16">
    <w:name w:val="Font Style16"/>
    <w:basedOn w:val="a0"/>
    <w:rsid w:val="00CF095C"/>
    <w:rPr>
      <w:rFonts w:ascii="Georgia" w:hAnsi="Georgia" w:cs="Georgia"/>
      <w:b/>
      <w:bCs/>
      <w:smallCaps/>
      <w:sz w:val="20"/>
      <w:szCs w:val="20"/>
    </w:rPr>
  </w:style>
  <w:style w:type="character" w:customStyle="1" w:styleId="FontStyle17">
    <w:name w:val="Font Style17"/>
    <w:basedOn w:val="a0"/>
    <w:rsid w:val="00CF095C"/>
    <w:rPr>
      <w:rFonts w:ascii="Times New Roman" w:hAnsi="Times New Roman" w:cs="Times New Roman"/>
      <w:sz w:val="22"/>
      <w:szCs w:val="22"/>
    </w:rPr>
  </w:style>
  <w:style w:type="paragraph" w:customStyle="1" w:styleId="Style6">
    <w:name w:val="Style6"/>
    <w:basedOn w:val="a"/>
    <w:rsid w:val="00CF095C"/>
    <w:pPr>
      <w:widowControl w:val="0"/>
      <w:autoSpaceDE w:val="0"/>
      <w:autoSpaceDN w:val="0"/>
      <w:adjustRightInd w:val="0"/>
      <w:spacing w:line="322" w:lineRule="exact"/>
      <w:ind w:firstLine="523"/>
    </w:pPr>
    <w:rPr>
      <w:sz w:val="24"/>
      <w:szCs w:val="24"/>
    </w:rPr>
  </w:style>
  <w:style w:type="paragraph" w:customStyle="1" w:styleId="af6">
    <w:name w:val="Знак Знак Знак Знак"/>
    <w:basedOn w:val="a"/>
    <w:rsid w:val="00CF095C"/>
    <w:pPr>
      <w:spacing w:before="100" w:beforeAutospacing="1" w:after="100" w:afterAutospacing="1"/>
    </w:pPr>
    <w:rPr>
      <w:rFonts w:ascii="Tahoma" w:hAnsi="Tahoma"/>
      <w:lang w:val="en-US" w:eastAsia="en-US"/>
    </w:rPr>
  </w:style>
  <w:style w:type="paragraph" w:customStyle="1" w:styleId="Style7">
    <w:name w:val="Style7"/>
    <w:basedOn w:val="a"/>
    <w:rsid w:val="00CF095C"/>
    <w:pPr>
      <w:widowControl w:val="0"/>
      <w:autoSpaceDE w:val="0"/>
      <w:autoSpaceDN w:val="0"/>
      <w:adjustRightInd w:val="0"/>
    </w:pPr>
    <w:rPr>
      <w:rFonts w:ascii="Courier New" w:hAnsi="Courier New" w:cs="Courier New"/>
      <w:sz w:val="24"/>
      <w:szCs w:val="24"/>
    </w:rPr>
  </w:style>
  <w:style w:type="character" w:customStyle="1" w:styleId="FontStyle15">
    <w:name w:val="Font Style15"/>
    <w:basedOn w:val="a0"/>
    <w:rsid w:val="00CF095C"/>
    <w:rPr>
      <w:rFonts w:ascii="Courier New" w:hAnsi="Courier New" w:cs="Courier New"/>
      <w:b/>
      <w:bCs/>
      <w:i/>
      <w:iCs/>
      <w:sz w:val="26"/>
      <w:szCs w:val="26"/>
    </w:rPr>
  </w:style>
  <w:style w:type="paragraph" w:customStyle="1" w:styleId="Style8">
    <w:name w:val="Style8"/>
    <w:basedOn w:val="a"/>
    <w:rsid w:val="00CF095C"/>
    <w:pPr>
      <w:widowControl w:val="0"/>
      <w:autoSpaceDE w:val="0"/>
      <w:autoSpaceDN w:val="0"/>
      <w:adjustRightInd w:val="0"/>
      <w:spacing w:line="269" w:lineRule="exact"/>
      <w:ind w:firstLine="610"/>
      <w:jc w:val="both"/>
    </w:pPr>
    <w:rPr>
      <w:rFonts w:ascii="Courier New" w:hAnsi="Courier New" w:cs="Courier New"/>
      <w:sz w:val="24"/>
      <w:szCs w:val="24"/>
    </w:rPr>
  </w:style>
  <w:style w:type="paragraph" w:customStyle="1" w:styleId="Style10">
    <w:name w:val="Style10"/>
    <w:basedOn w:val="a"/>
    <w:rsid w:val="00CF095C"/>
    <w:pPr>
      <w:widowControl w:val="0"/>
      <w:autoSpaceDE w:val="0"/>
      <w:autoSpaceDN w:val="0"/>
      <w:adjustRightInd w:val="0"/>
    </w:pPr>
    <w:rPr>
      <w:sz w:val="24"/>
      <w:szCs w:val="24"/>
    </w:rPr>
  </w:style>
  <w:style w:type="paragraph" w:customStyle="1" w:styleId="24">
    <w:name w:val=" Знак2 Знак Знак Знак"/>
    <w:basedOn w:val="a"/>
    <w:rsid w:val="00CF095C"/>
    <w:pPr>
      <w:tabs>
        <w:tab w:val="num" w:pos="432"/>
      </w:tabs>
      <w:spacing w:before="120" w:after="160"/>
      <w:ind w:left="432" w:hanging="432"/>
      <w:jc w:val="both"/>
    </w:pPr>
    <w:rPr>
      <w:b/>
      <w:caps/>
      <w:sz w:val="32"/>
      <w:szCs w:val="32"/>
      <w:lang w:val="en-US" w:eastAsia="en-US"/>
    </w:rPr>
  </w:style>
  <w:style w:type="paragraph" w:customStyle="1" w:styleId="ConsTitle">
    <w:name w:val="ConsTitle"/>
    <w:rsid w:val="00CF095C"/>
    <w:pPr>
      <w:widowControl w:val="0"/>
      <w:autoSpaceDE w:val="0"/>
      <w:autoSpaceDN w:val="0"/>
      <w:adjustRightInd w:val="0"/>
    </w:pPr>
    <w:rPr>
      <w:rFonts w:ascii="Arial" w:hAnsi="Arial" w:cs="Arial"/>
      <w:b/>
      <w:bCs/>
    </w:rPr>
  </w:style>
  <w:style w:type="paragraph" w:customStyle="1" w:styleId="af7">
    <w:name w:val=" Знак"/>
    <w:basedOn w:val="a"/>
    <w:rsid w:val="00CF095C"/>
    <w:rPr>
      <w:rFonts w:ascii="Verdana" w:hAnsi="Verdana" w:cs="Verdana"/>
      <w:sz w:val="24"/>
      <w:szCs w:val="24"/>
      <w:lang w:eastAsia="en-US"/>
    </w:rPr>
  </w:style>
  <w:style w:type="paragraph" w:customStyle="1" w:styleId="af8">
    <w:name w:val=" Знак Знак Знак Знак Знак Знак Знак"/>
    <w:basedOn w:val="a"/>
    <w:rsid w:val="00CF095C"/>
    <w:pPr>
      <w:spacing w:before="100" w:beforeAutospacing="1" w:after="100" w:afterAutospacing="1"/>
    </w:pPr>
    <w:rPr>
      <w:rFonts w:ascii="Tahoma" w:hAnsi="Tahoma"/>
      <w:lang w:val="en-US" w:eastAsia="en-US"/>
    </w:rPr>
  </w:style>
  <w:style w:type="paragraph" w:customStyle="1" w:styleId="ConsPlusDocList">
    <w:name w:val="ConsPlusDocList"/>
    <w:rsid w:val="00CF095C"/>
    <w:pPr>
      <w:widowControl w:val="0"/>
      <w:autoSpaceDE w:val="0"/>
      <w:autoSpaceDN w:val="0"/>
      <w:adjustRightInd w:val="0"/>
    </w:pPr>
    <w:rPr>
      <w:rFonts w:ascii="Courier New" w:hAnsi="Courier New" w:cs="Courier New"/>
    </w:rPr>
  </w:style>
  <w:style w:type="paragraph" w:styleId="af9">
    <w:name w:val="Balloon Text"/>
    <w:basedOn w:val="a"/>
    <w:link w:val="afa"/>
    <w:rsid w:val="00CF095C"/>
    <w:rPr>
      <w:rFonts w:ascii="Tahoma" w:hAnsi="Tahoma" w:cs="Tahoma"/>
      <w:sz w:val="16"/>
      <w:szCs w:val="16"/>
    </w:rPr>
  </w:style>
  <w:style w:type="character" w:customStyle="1" w:styleId="afa">
    <w:name w:val="Текст выноски Знак"/>
    <w:basedOn w:val="a0"/>
    <w:link w:val="af9"/>
    <w:rsid w:val="00CF095C"/>
    <w:rPr>
      <w:rFonts w:ascii="Tahoma" w:hAnsi="Tahoma" w:cs="Tahoma"/>
      <w:sz w:val="16"/>
      <w:szCs w:val="16"/>
    </w:rPr>
  </w:style>
  <w:style w:type="character" w:customStyle="1" w:styleId="Normaltext">
    <w:name w:val="Normal text"/>
    <w:rsid w:val="00CF095C"/>
    <w:rPr>
      <w:rFonts w:ascii="Arial" w:hAnsi="Arial" w:cs="Arial" w:hint="default"/>
      <w:szCs w:val="20"/>
    </w:rPr>
  </w:style>
  <w:style w:type="paragraph" w:customStyle="1" w:styleId="ParagraphStyle">
    <w:name w:val="Paragraph Style"/>
    <w:rsid w:val="00CF095C"/>
    <w:pPr>
      <w:autoSpaceDE w:val="0"/>
      <w:autoSpaceDN w:val="0"/>
      <w:adjustRightInd w:val="0"/>
    </w:pPr>
    <w:rPr>
      <w:rFonts w:ascii="Arial" w:hAnsi="Arial"/>
      <w:szCs w:val="24"/>
    </w:rPr>
  </w:style>
  <w:style w:type="paragraph" w:styleId="afb">
    <w:name w:val="Subtitle"/>
    <w:basedOn w:val="a"/>
    <w:link w:val="afc"/>
    <w:qFormat/>
    <w:rsid w:val="00CF095C"/>
    <w:pPr>
      <w:suppressAutoHyphens/>
      <w:spacing w:after="60"/>
      <w:jc w:val="center"/>
      <w:outlineLvl w:val="1"/>
    </w:pPr>
    <w:rPr>
      <w:rFonts w:ascii="Arial" w:hAnsi="Arial" w:cs="Arial"/>
      <w:sz w:val="24"/>
      <w:szCs w:val="24"/>
      <w:lang w:eastAsia="ar-SA"/>
    </w:rPr>
  </w:style>
  <w:style w:type="character" w:customStyle="1" w:styleId="afc">
    <w:name w:val="Подзаголовок Знак"/>
    <w:basedOn w:val="a0"/>
    <w:link w:val="afb"/>
    <w:rsid w:val="00CF095C"/>
    <w:rPr>
      <w:rFonts w:ascii="Arial" w:hAnsi="Arial" w:cs="Arial"/>
      <w:sz w:val="24"/>
      <w:szCs w:val="24"/>
      <w:lang w:eastAsia="ar-SA"/>
    </w:rPr>
  </w:style>
  <w:style w:type="character" w:customStyle="1" w:styleId="FontStyle40">
    <w:name w:val="Font Style40"/>
    <w:basedOn w:val="a0"/>
    <w:uiPriority w:val="99"/>
    <w:rsid w:val="00CF095C"/>
    <w:rPr>
      <w:rFonts w:ascii="Times New Roman" w:hAnsi="Times New Roman" w:cs="Times New Roman"/>
      <w:sz w:val="28"/>
      <w:szCs w:val="28"/>
    </w:rPr>
  </w:style>
  <w:style w:type="character" w:styleId="afd">
    <w:name w:val="Hyperlink"/>
    <w:basedOn w:val="a0"/>
    <w:rsid w:val="00CF095C"/>
    <w:rPr>
      <w:color w:val="0000FF"/>
      <w:u w:val="single"/>
    </w:rPr>
  </w:style>
  <w:style w:type="character" w:styleId="afe">
    <w:name w:val="Strong"/>
    <w:basedOn w:val="a0"/>
    <w:qFormat/>
    <w:rsid w:val="00CF095C"/>
    <w:rPr>
      <w:b/>
      <w:bCs/>
    </w:rPr>
  </w:style>
  <w:style w:type="paragraph" w:customStyle="1" w:styleId="ConsNonformat">
    <w:name w:val="ConsNonformat"/>
    <w:rsid w:val="00CF095C"/>
    <w:pPr>
      <w:widowControl w:val="0"/>
      <w:autoSpaceDE w:val="0"/>
      <w:autoSpaceDN w:val="0"/>
      <w:adjustRightInd w:val="0"/>
    </w:pPr>
    <w:rPr>
      <w:rFonts w:ascii="Courier New" w:hAnsi="Courier New" w:cs="Courier New"/>
    </w:rPr>
  </w:style>
  <w:style w:type="paragraph" w:styleId="aff">
    <w:name w:val="caption"/>
    <w:basedOn w:val="a"/>
    <w:next w:val="a"/>
    <w:qFormat/>
    <w:rsid w:val="00CF095C"/>
    <w:pPr>
      <w:jc w:val="center"/>
    </w:pPr>
    <w:rPr>
      <w:b/>
      <w:spacing w:val="20"/>
      <w:sz w:val="28"/>
    </w:rPr>
  </w:style>
  <w:style w:type="paragraph" w:customStyle="1" w:styleId="aff0">
    <w:name w:val="Стиль"/>
    <w:rsid w:val="00CF095C"/>
    <w:pPr>
      <w:widowControl w:val="0"/>
      <w:autoSpaceDE w:val="0"/>
      <w:autoSpaceDN w:val="0"/>
      <w:adjustRightInd w:val="0"/>
    </w:pPr>
    <w:rPr>
      <w:sz w:val="24"/>
      <w:szCs w:val="24"/>
    </w:rPr>
  </w:style>
  <w:style w:type="paragraph" w:customStyle="1" w:styleId="NoSpacing">
    <w:name w:val="No Spacing"/>
    <w:rsid w:val="00CF095C"/>
    <w:rPr>
      <w:rFonts w:ascii="Calibri" w:eastAsia="Calibri" w:hAnsi="Calibri"/>
      <w:sz w:val="22"/>
      <w:szCs w:val="22"/>
    </w:rPr>
  </w:style>
  <w:style w:type="paragraph" w:styleId="aff1">
    <w:name w:val="endnote text"/>
    <w:basedOn w:val="a"/>
    <w:link w:val="aff2"/>
    <w:uiPriority w:val="99"/>
    <w:rsid w:val="00CF095C"/>
    <w:pPr>
      <w:autoSpaceDE w:val="0"/>
      <w:autoSpaceDN w:val="0"/>
    </w:pPr>
  </w:style>
  <w:style w:type="character" w:customStyle="1" w:styleId="aff2">
    <w:name w:val="Текст концевой сноски Знак"/>
    <w:basedOn w:val="a0"/>
    <w:link w:val="aff1"/>
    <w:uiPriority w:val="99"/>
    <w:rsid w:val="00CF095C"/>
  </w:style>
  <w:style w:type="character" w:styleId="aff3">
    <w:name w:val="endnote reference"/>
    <w:basedOn w:val="a0"/>
    <w:uiPriority w:val="99"/>
    <w:rsid w:val="00CF095C"/>
    <w:rPr>
      <w:vertAlign w:val="superscript"/>
    </w:rPr>
  </w:style>
  <w:style w:type="character" w:customStyle="1" w:styleId="af2">
    <w:name w:val="Обычный (веб) Знак"/>
    <w:basedOn w:val="a0"/>
    <w:link w:val="af1"/>
    <w:uiPriority w:val="99"/>
    <w:locked/>
    <w:rsid w:val="00CF095C"/>
    <w:rPr>
      <w:sz w:val="24"/>
      <w:szCs w:val="24"/>
    </w:rPr>
  </w:style>
  <w:style w:type="paragraph" w:customStyle="1" w:styleId="ConsPlusTitlePage">
    <w:name w:val="ConsPlusTitlePage"/>
    <w:rsid w:val="006B5A20"/>
    <w:pPr>
      <w:widowControl w:val="0"/>
      <w:autoSpaceDE w:val="0"/>
      <w:autoSpaceDN w:val="0"/>
    </w:pPr>
    <w:rPr>
      <w:rFonts w:ascii="Tahoma" w:hAnsi="Tahoma" w:cs="Tahoma"/>
    </w:rPr>
  </w:style>
  <w:style w:type="paragraph" w:customStyle="1" w:styleId="pboth">
    <w:name w:val="pboth"/>
    <w:basedOn w:val="a"/>
    <w:rsid w:val="006B5A20"/>
    <w:pPr>
      <w:spacing w:before="100" w:beforeAutospacing="1" w:after="100" w:afterAutospacing="1"/>
    </w:pPr>
    <w:rPr>
      <w:sz w:val="24"/>
      <w:szCs w:val="24"/>
    </w:rPr>
  </w:style>
  <w:style w:type="paragraph" w:styleId="aff4">
    <w:name w:val="footnote text"/>
    <w:basedOn w:val="a"/>
    <w:link w:val="aff5"/>
    <w:rsid w:val="006B5A20"/>
  </w:style>
  <w:style w:type="character" w:customStyle="1" w:styleId="aff5">
    <w:name w:val="Текст сноски Знак"/>
    <w:basedOn w:val="a0"/>
    <w:link w:val="aff4"/>
    <w:rsid w:val="006B5A20"/>
  </w:style>
  <w:style w:type="character" w:styleId="aff6">
    <w:name w:val="footnote reference"/>
    <w:basedOn w:val="a0"/>
    <w:rsid w:val="006B5A20"/>
    <w:rPr>
      <w:vertAlign w:val="superscript"/>
    </w:rPr>
  </w:style>
</w:styles>
</file>

<file path=word/webSettings.xml><?xml version="1.0" encoding="utf-8"?>
<w:webSettings xmlns:r="http://schemas.openxmlformats.org/officeDocument/2006/relationships" xmlns:w="http://schemas.openxmlformats.org/wordprocessingml/2006/main">
  <w:divs>
    <w:div w:id="12851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42D7DB4932BCC77886F3484AD835D15D3CE8B27D48B5F7B1B1C6D5FDCA61C49310BCF5A8E53538EFA0F27D5007EF12BB6B40E8BAnAD1K" TargetMode="External"/><Relationship Id="rId18" Type="http://schemas.openxmlformats.org/officeDocument/2006/relationships/hyperlink" Target="consultantplus://offline/ref=3DC7CE9D7AB6F3F6E5F920654B7C2475DD908D72BCE985826837746A876BE2AAA66D63B3A9E4E5AD18CC9A9B65C66A6EC46B58C18CW6N8K" TargetMode="External"/><Relationship Id="rId26" Type="http://schemas.openxmlformats.org/officeDocument/2006/relationships/hyperlink" Target="consultantplus://offline/ref=74BB8A8BC516FD17B496FD8FDE39D501FB5F3F89B68B85E67C4B171E283780C8F0FF199AF43279A429BE6D2CC92DAE2A6ACC1E9Dm3O4M" TargetMode="External"/><Relationship Id="rId39" Type="http://schemas.openxmlformats.org/officeDocument/2006/relationships/hyperlink" Target="consultantplus://offline/ref=4C42D7DB4932BCC77886F3484AD835D15D3CE8B27D48B5F7B1B1C6D5FDCA61C49310BCF5A8E53538EFA0F27D5007EF12BB6B40E8BAnAD1K" TargetMode="External"/><Relationship Id="rId3" Type="http://schemas.openxmlformats.org/officeDocument/2006/relationships/styles" Target="styles.xml"/><Relationship Id="rId21" Type="http://schemas.openxmlformats.org/officeDocument/2006/relationships/hyperlink" Target="consultantplus://offline/ref=3DC7CE9D7AB6F3F6E5F920654B7C2475DD908D72BCE985826837746A876BE2AAA66D63B3A9E4E5AD18CC9A9B65C66A6EC46B58C18CW6N8K" TargetMode="External"/><Relationship Id="rId34" Type="http://schemas.openxmlformats.org/officeDocument/2006/relationships/hyperlink" Target="consultantplus://offline/ref=02C1CB2BC3B4D67EC785124DC6869B2E73EC6887155B2384A733C6FC0869F3A6ABEDA4324763122B43AE69832ADA5A746554837E99AB20D663W6I" TargetMode="External"/><Relationship Id="rId42" Type="http://schemas.openxmlformats.org/officeDocument/2006/relationships/hyperlink" Target="consultantplus://offline/ref=4C42D7DB4932BCC77886F3484AD835D15D3CE8B57B40B5F7B1B1C6D5FDCA61C48110E4F9AEE1206DBCFAA57050n0DAK" TargetMode="External"/><Relationship Id="rId47" Type="http://schemas.openxmlformats.org/officeDocument/2006/relationships/hyperlink" Target="consultantplus://offline/ref=3DC7CE9D7AB6F3F6E5F920654B7C2475DD908D72BCE985826837746A876BE2AAA66D63B3A9E4E5AD18CC9A9B65C66A6EC46B58C18CW6N8K" TargetMode="External"/><Relationship Id="rId50" Type="http://schemas.openxmlformats.org/officeDocument/2006/relationships/hyperlink" Target="consultantplus://offline/ref=3DC7CE9D7AB6F3F6E5F920654B7C2475DD908D72BCE985826837746A876BE2AAA66D63B2A9EBE5AD18CC9A9B65C66A6EC46B58C18CW6N8K" TargetMode="External"/><Relationship Id="rId7" Type="http://schemas.openxmlformats.org/officeDocument/2006/relationships/endnotes" Target="endnotes.xml"/><Relationship Id="rId12" Type="http://schemas.openxmlformats.org/officeDocument/2006/relationships/hyperlink" Target="consultantplus://offline/ref=E58E1ACC243BB947510A484F1C87EEE759EBCBB33793561AD1D960DCB2q267I" TargetMode="External"/><Relationship Id="rId17" Type="http://schemas.openxmlformats.org/officeDocument/2006/relationships/hyperlink" Target="consultantplus://offline/ref=4C42D7DB4932BCC77886F3484AD835D15D3CEDB37A47B5F7B1B1C6D5FDCA61C48110E4F9AEE1206DBCFAA57050n0DAK" TargetMode="External"/><Relationship Id="rId25" Type="http://schemas.openxmlformats.org/officeDocument/2006/relationships/hyperlink" Target="consultantplus://offline/ref=3DC7CE9D7AB6F3F6E5F920654B7C2475DD908D72BCE985826837746A876BE2AAA66D63B0A9ECEBF21DD98BC369C27171C77744C38D61W6NDK" TargetMode="External"/><Relationship Id="rId33" Type="http://schemas.openxmlformats.org/officeDocument/2006/relationships/hyperlink" Target="consultantplus://offline/ref=02C1CB2BC3B4D67EC785124DC6869B2E73EC6887155B2384A733C6FC0869F3A6ABEDA4324763122B43AE69832ADA5A746554837E99AB20D663W6I" TargetMode="External"/><Relationship Id="rId38" Type="http://schemas.openxmlformats.org/officeDocument/2006/relationships/hyperlink" Target="consultantplus://offline/ref=02C1CB2BC3B4D67EC785124DC6869B2E73EC6887155B2384A733C6FC0869F3A6ABEDA4324763122B43AE69832ADA5A746554837E99AB20D663W6I" TargetMode="External"/><Relationship Id="rId46" Type="http://schemas.openxmlformats.org/officeDocument/2006/relationships/hyperlink" Target="consultantplus://offline/ref=3DC7CE9D7AB6F3F6E5F920654B7C2475DD908D72BCE985826837746A876BE2AAA66D63B3A6EAE5AD18CC9A9B65C66A6EC46B58C18CW6N8K" TargetMode="External"/><Relationship Id="rId2" Type="http://schemas.openxmlformats.org/officeDocument/2006/relationships/numbering" Target="numbering.xml"/><Relationship Id="rId16" Type="http://schemas.openxmlformats.org/officeDocument/2006/relationships/hyperlink" Target="consultantplus://offline/ref=4C42D7DB4932BCC77886F3484AD835D15D3CE8B57B40B5F7B1B1C6D5FDCA61C48110E4F9AEE1206DBCFAA57050n0DAK" TargetMode="External"/><Relationship Id="rId20" Type="http://schemas.openxmlformats.org/officeDocument/2006/relationships/hyperlink" Target="consultantplus://offline/ref=3DC7CE9D7AB6F3F6E5F920654B7C2475DD908D72BCE985826837746A876BE2AAA66D63B3A6EAE5AD18CC9A9B65C66A6EC46B58C18CW6N8K" TargetMode="External"/><Relationship Id="rId29" Type="http://schemas.openxmlformats.org/officeDocument/2006/relationships/hyperlink" Target="consultantplus://offline/ref=18CF063CD28DAC197D0C61C916660249BB9C5EA05D3C823F7B33AAE2807F7AFF2083054B4462103F616C2A2CE9AC2F85F542DB1DB9S173F" TargetMode="External"/><Relationship Id="rId41" Type="http://schemas.openxmlformats.org/officeDocument/2006/relationships/hyperlink" Target="consultantplus://offline/ref=4C42D7DB4932BCC77886F3484AD835D15C3DEAB57C44B5F7B1B1C6D5FDCA61C49310BCF5AFE43F6DBBEFF3211557FC12BC6B43EAA5ABBF61nFD0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8E1ACC243BB947510A484F1C87EEE75AE2CFBB369D561AD1D960DCB2q267I" TargetMode="External"/><Relationship Id="rId24" Type="http://schemas.openxmlformats.org/officeDocument/2006/relationships/hyperlink" Target="consultantplus://offline/ref=3DC7CE9D7AB6F3F6E5F920654B7C2475DD908D72BCE985826837746A876BE2AAA66D63B2A9EBE5AD18CC9A9B65C66A6EC46B58C18CW6N8K" TargetMode="External"/><Relationship Id="rId32" Type="http://schemas.openxmlformats.org/officeDocument/2006/relationships/hyperlink" Target="consultantplus://offline/ref=02C1CB2BC3B4D67EC785124DC6869B2E73EC6887155B2384A733C6FC0869F3A6ABEDA43143671A7A16E168DF6E8B49746054817F866AW0I" TargetMode="External"/><Relationship Id="rId37" Type="http://schemas.openxmlformats.org/officeDocument/2006/relationships/hyperlink" Target="consultantplus://offline/ref=02C1CB2BC3B4D67EC785124DC6869B2E73EC6887155B2384A733C6FC0869F3A6ABEDA4314E631A7A16E168DF6E8B49746054817F866AW0I" TargetMode="External"/><Relationship Id="rId40" Type="http://schemas.openxmlformats.org/officeDocument/2006/relationships/hyperlink" Target="consultantplus://offline/ref=4C42D7DB4932BCC77886F3484AD835D15D3CE8B27D48B5F7B1B1C6D5FDCA61C49310BCF0ACE73538EFA0F27D5007EF12BB6B40E8BAnAD1K" TargetMode="External"/><Relationship Id="rId45" Type="http://schemas.openxmlformats.org/officeDocument/2006/relationships/hyperlink" Target="consultantplus://offline/ref=3DC7CE9D7AB6F3F6E5F920654B7C2475DD908D72BCE985826837746A876BE2AAA66D63B3A6EDE5AD18CC9A9B65C66A6EC46B58C18CW6N8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C42D7DB4932BCC77886F3484AD835D15C3DEAB57C44B5F7B1B1C6D5FDCA61C49310BCF5AFE43F6DBBEFF3211557FC12BC6B43EAA5ABBF61nFD0K" TargetMode="External"/><Relationship Id="rId23" Type="http://schemas.openxmlformats.org/officeDocument/2006/relationships/hyperlink" Target="consultantplus://offline/ref=3DC7CE9D7AB6F3F6E5F920654B7C2475DD908D72BCE985826837746A876BE2AAA66D63B3A6E9E5AD18CC9A9B65C66A6EC46B58C18CW6N8K" TargetMode="External"/><Relationship Id="rId28" Type="http://schemas.openxmlformats.org/officeDocument/2006/relationships/hyperlink" Target="consultantplus://offline/ref=0835186DE8121CF4A75AF75E3DCAEBB7816E31FDD0C36B1B45A939E8A52C02D7FCE3E05A45AE8B592E0415F73E33F921DDCC0C1C432904V7L" TargetMode="External"/><Relationship Id="rId36" Type="http://schemas.openxmlformats.org/officeDocument/2006/relationships/hyperlink" Target="consultantplus://offline/ref=02C1CB2BC3B4D67EC785124DC6869B2E73EC6887155B2384A733C6FC0869F3A6ABEDA4324763122B43AE69832ADA5A746554837E99AB20D663W6I" TargetMode="External"/><Relationship Id="rId49" Type="http://schemas.openxmlformats.org/officeDocument/2006/relationships/hyperlink" Target="consultantplus://offline/ref=3DC7CE9D7AB6F3F6E5F920654B7C2475DD908D72BCE985826837746A876BE2AAA66D63B3A6E9E5AD18CC9A9B65C66A6EC46B58C18CW6N8K" TargetMode="Externa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hyperlink" Target="consultantplus://offline/ref=3DC7CE9D7AB6F3F6E5F920654B7C2475DD908D72BCE985826837746A876BE2AAA66D63B3A6EDE5AD18CC9A9B65C66A6EC46B58C18CW6N8K" TargetMode="External"/><Relationship Id="rId31" Type="http://schemas.openxmlformats.org/officeDocument/2006/relationships/hyperlink" Target="http://sudact.ru/law/federalnyi-zakon-ot-27072010-n-210-fz-ob/" TargetMode="External"/><Relationship Id="rId44" Type="http://schemas.openxmlformats.org/officeDocument/2006/relationships/hyperlink" Target="consultantplus://offline/ref=3DC7CE9D7AB6F3F6E5F920654B7C2475DD908D72BCE985826837746A876BE2AAA66D63B3A9E4E5AD18CC9A9B65C66A6EC46B58C18CW6N8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consultantplus://offline/ref=4C42D7DB4932BCC77886F3484AD835D15D3CE8B27D48B5F7B1B1C6D5FDCA61C49310BCF0ACE73538EFA0F27D5007EF12BB6B40E8BAnAD1K" TargetMode="External"/><Relationship Id="rId22" Type="http://schemas.openxmlformats.org/officeDocument/2006/relationships/hyperlink" Target="consultantplus://offline/ref=3DC7CE9D7AB6F3F6E5F920654B7C2475DD908D72BCE985826837746A876BE2AAA66D63B3A6EFE5AD18CC9A9B65C66A6EC46B58C18CW6N8K" TargetMode="External"/><Relationship Id="rId27" Type="http://schemas.openxmlformats.org/officeDocument/2006/relationships/hyperlink" Target="consultantplus://offline/ref=02C1CB2BC3B4D67EC785124DC6869B2E73EC6E8B16532384A733C6FC0869F3A6ABEDA4324763192D41AE69832ADA5A746554837E99AB20D663W6I" TargetMode="External"/><Relationship Id="rId30" Type="http://schemas.openxmlformats.org/officeDocument/2006/relationships/hyperlink" Target="consultantplus://offline/ref=E58E1ACC243BB947510A56420AEBB0ED5AE094BF329659448D8A668BED774BE667qB68I" TargetMode="External"/><Relationship Id="rId35" Type="http://schemas.openxmlformats.org/officeDocument/2006/relationships/hyperlink" Target="consultantplus://offline/ref=02C1CB2BC3B4D67EC785124DC6869B2E73EC6887155B2384A733C6FC0869F3A6ABEDA4324763122B43AE69832ADA5A746554837E99AB20D663W6I" TargetMode="External"/><Relationship Id="rId43" Type="http://schemas.openxmlformats.org/officeDocument/2006/relationships/hyperlink" Target="consultantplus://offline/ref=4C42D7DB4932BCC77886F3484AD835D15D3CEDB37A47B5F7B1B1C6D5FDCA61C48110E4F9AEE1206DBCFAA57050n0DAK" TargetMode="External"/><Relationship Id="rId48" Type="http://schemas.openxmlformats.org/officeDocument/2006/relationships/hyperlink" Target="consultantplus://offline/ref=3DC7CE9D7AB6F3F6E5F920654B7C2475DD908D72BCE985826837746A876BE2AAA66D63B3A6EFE5AD18CC9A9B65C66A6EC46B58C18CW6N8K" TargetMode="External"/><Relationship Id="rId8" Type="http://schemas.openxmlformats.org/officeDocument/2006/relationships/image" Target="media/image1.png"/><Relationship Id="rId51" Type="http://schemas.openxmlformats.org/officeDocument/2006/relationships/hyperlink" Target="consultantplus://offline/ref=3DC7CE9D7AB6F3F6E5F920654B7C2475DD908D72BCE985826837746A876BE2AAA66D63B0A9ECEBF21DD98BC369C27171C77744C38D61W6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E981-CB25-4CDD-BE34-F49B1A16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13695</Words>
  <Characters>78062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91574</CharactersWithSpaces>
  <SharedDoc>false</SharedDoc>
  <HLinks>
    <vt:vector size="264" baseType="variant">
      <vt:variant>
        <vt:i4>6357047</vt:i4>
      </vt:variant>
      <vt:variant>
        <vt:i4>129</vt:i4>
      </vt:variant>
      <vt:variant>
        <vt:i4>0</vt:i4>
      </vt:variant>
      <vt:variant>
        <vt:i4>5</vt:i4>
      </vt:variant>
      <vt:variant>
        <vt:lpwstr>consultantplus://offline/ref=3DC7CE9D7AB6F3F6E5F920654B7C2475DD908D72BCE985826837746A876BE2AAA66D63B0A9ECEBF21DD98BC369C27171C77744C38D61W6NDK</vt:lpwstr>
      </vt:variant>
      <vt:variant>
        <vt:lpwstr/>
      </vt:variant>
      <vt:variant>
        <vt:i4>786527</vt:i4>
      </vt:variant>
      <vt:variant>
        <vt:i4>126</vt:i4>
      </vt:variant>
      <vt:variant>
        <vt:i4>0</vt:i4>
      </vt:variant>
      <vt:variant>
        <vt:i4>5</vt:i4>
      </vt:variant>
      <vt:variant>
        <vt:lpwstr>consultantplus://offline/ref=3DC7CE9D7AB6F3F6E5F920654B7C2475DD908D72BCE985826837746A876BE2AAA66D63B2A9EBE5AD18CC9A9B65C66A6EC46B58C18CW6N8K</vt:lpwstr>
      </vt:variant>
      <vt:variant>
        <vt:lpwstr/>
      </vt:variant>
      <vt:variant>
        <vt:i4>786442</vt:i4>
      </vt:variant>
      <vt:variant>
        <vt:i4>123</vt:i4>
      </vt:variant>
      <vt:variant>
        <vt:i4>0</vt:i4>
      </vt:variant>
      <vt:variant>
        <vt:i4>5</vt:i4>
      </vt:variant>
      <vt:variant>
        <vt:lpwstr>consultantplus://offline/ref=3DC7CE9D7AB6F3F6E5F920654B7C2475DD908D72BCE985826837746A876BE2AAA66D63B3A6E9E5AD18CC9A9B65C66A6EC46B58C18CW6N8K</vt:lpwstr>
      </vt:variant>
      <vt:variant>
        <vt:lpwstr/>
      </vt:variant>
      <vt:variant>
        <vt:i4>786517</vt:i4>
      </vt:variant>
      <vt:variant>
        <vt:i4>120</vt:i4>
      </vt:variant>
      <vt:variant>
        <vt:i4>0</vt:i4>
      </vt:variant>
      <vt:variant>
        <vt:i4>5</vt:i4>
      </vt:variant>
      <vt:variant>
        <vt:lpwstr>consultantplus://offline/ref=3DC7CE9D7AB6F3F6E5F920654B7C2475DD908D72BCE985826837746A876BE2AAA66D63B3A6EFE5AD18CC9A9B65C66A6EC46B58C18CW6N8K</vt:lpwstr>
      </vt:variant>
      <vt:variant>
        <vt:lpwstr/>
      </vt:variant>
      <vt:variant>
        <vt:i4>786440</vt:i4>
      </vt:variant>
      <vt:variant>
        <vt:i4>117</vt:i4>
      </vt:variant>
      <vt:variant>
        <vt:i4>0</vt:i4>
      </vt:variant>
      <vt:variant>
        <vt:i4>5</vt:i4>
      </vt:variant>
      <vt:variant>
        <vt:lpwstr>consultantplus://offline/ref=3DC7CE9D7AB6F3F6E5F920654B7C2475DD908D72BCE985826837746A876BE2AAA66D63B3A9E4E5AD18CC9A9B65C66A6EC46B58C18CW6N8K</vt:lpwstr>
      </vt:variant>
      <vt:variant>
        <vt:lpwstr/>
      </vt:variant>
      <vt:variant>
        <vt:i4>786514</vt:i4>
      </vt:variant>
      <vt:variant>
        <vt:i4>114</vt:i4>
      </vt:variant>
      <vt:variant>
        <vt:i4>0</vt:i4>
      </vt:variant>
      <vt:variant>
        <vt:i4>5</vt:i4>
      </vt:variant>
      <vt:variant>
        <vt:lpwstr>consultantplus://offline/ref=3DC7CE9D7AB6F3F6E5F920654B7C2475DD908D72BCE985826837746A876BE2AAA66D63B3A6EAE5AD18CC9A9B65C66A6EC46B58C18CW6N8K</vt:lpwstr>
      </vt:variant>
      <vt:variant>
        <vt:lpwstr/>
      </vt:variant>
      <vt:variant>
        <vt:i4>786519</vt:i4>
      </vt:variant>
      <vt:variant>
        <vt:i4>111</vt:i4>
      </vt:variant>
      <vt:variant>
        <vt:i4>0</vt:i4>
      </vt:variant>
      <vt:variant>
        <vt:i4>5</vt:i4>
      </vt:variant>
      <vt:variant>
        <vt:lpwstr>consultantplus://offline/ref=3DC7CE9D7AB6F3F6E5F920654B7C2475DD908D72BCE985826837746A876BE2AAA66D63B3A6EDE5AD18CC9A9B65C66A6EC46B58C18CW6N8K</vt:lpwstr>
      </vt:variant>
      <vt:variant>
        <vt:lpwstr/>
      </vt:variant>
      <vt:variant>
        <vt:i4>786440</vt:i4>
      </vt:variant>
      <vt:variant>
        <vt:i4>108</vt:i4>
      </vt:variant>
      <vt:variant>
        <vt:i4>0</vt:i4>
      </vt:variant>
      <vt:variant>
        <vt:i4>5</vt:i4>
      </vt:variant>
      <vt:variant>
        <vt:lpwstr>consultantplus://offline/ref=3DC7CE9D7AB6F3F6E5F920654B7C2475DD908D72BCE985826837746A876BE2AAA66D63B3A9E4E5AD18CC9A9B65C66A6EC46B58C18CW6N8K</vt:lpwstr>
      </vt:variant>
      <vt:variant>
        <vt:lpwstr/>
      </vt:variant>
      <vt:variant>
        <vt:i4>4521999</vt:i4>
      </vt:variant>
      <vt:variant>
        <vt:i4>105</vt:i4>
      </vt:variant>
      <vt:variant>
        <vt:i4>0</vt:i4>
      </vt:variant>
      <vt:variant>
        <vt:i4>5</vt:i4>
      </vt:variant>
      <vt:variant>
        <vt:lpwstr>consultantplus://offline/ref=4C42D7DB4932BCC77886F3484AD835D15D3CEDB37A47B5F7B1B1C6D5FDCA61C48110E4F9AEE1206DBCFAA57050n0DAK</vt:lpwstr>
      </vt:variant>
      <vt:variant>
        <vt:lpwstr/>
      </vt:variant>
      <vt:variant>
        <vt:i4>4522065</vt:i4>
      </vt:variant>
      <vt:variant>
        <vt:i4>102</vt:i4>
      </vt:variant>
      <vt:variant>
        <vt:i4>0</vt:i4>
      </vt:variant>
      <vt:variant>
        <vt:i4>5</vt:i4>
      </vt:variant>
      <vt:variant>
        <vt:lpwstr>consultantplus://offline/ref=4C42D7DB4932BCC77886F3484AD835D15D3CE8B57B40B5F7B1B1C6D5FDCA61C48110E4F9AEE1206DBCFAA57050n0DAK</vt:lpwstr>
      </vt:variant>
      <vt:variant>
        <vt:lpwstr/>
      </vt:variant>
      <vt:variant>
        <vt:i4>7602226</vt:i4>
      </vt:variant>
      <vt:variant>
        <vt:i4>99</vt:i4>
      </vt:variant>
      <vt:variant>
        <vt:i4>0</vt:i4>
      </vt:variant>
      <vt:variant>
        <vt:i4>5</vt:i4>
      </vt:variant>
      <vt:variant>
        <vt:lpwstr>consultantplus://offline/ref=4C42D7DB4932BCC77886F3484AD835D15C3DEAB57C44B5F7B1B1C6D5FDCA61C49310BCF5AFE43F6DBBEFF3211557FC12BC6B43EAA5ABBF61nFD0K</vt:lpwstr>
      </vt:variant>
      <vt:variant>
        <vt:lpwstr/>
      </vt:variant>
      <vt:variant>
        <vt:i4>4390993</vt:i4>
      </vt:variant>
      <vt:variant>
        <vt:i4>96</vt:i4>
      </vt:variant>
      <vt:variant>
        <vt:i4>0</vt:i4>
      </vt:variant>
      <vt:variant>
        <vt:i4>5</vt:i4>
      </vt:variant>
      <vt:variant>
        <vt:lpwstr>consultantplus://offline/ref=4C42D7DB4932BCC77886F3484AD835D15D3CE8B27D48B5F7B1B1C6D5FDCA61C49310BCF0ACE73538EFA0F27D5007EF12BB6B40E8BAnAD1K</vt:lpwstr>
      </vt:variant>
      <vt:variant>
        <vt:lpwstr/>
      </vt:variant>
      <vt:variant>
        <vt:i4>4390925</vt:i4>
      </vt:variant>
      <vt:variant>
        <vt:i4>93</vt:i4>
      </vt:variant>
      <vt:variant>
        <vt:i4>0</vt:i4>
      </vt:variant>
      <vt:variant>
        <vt:i4>5</vt:i4>
      </vt:variant>
      <vt:variant>
        <vt:lpwstr>consultantplus://offline/ref=4C42D7DB4932BCC77886F3484AD835D15D3CE8B27D48B5F7B1B1C6D5FDCA61C49310BCF5A8E53538EFA0F27D5007EF12BB6B40E8BAnAD1K</vt:lpwstr>
      </vt:variant>
      <vt:variant>
        <vt:lpwstr/>
      </vt:variant>
      <vt:variant>
        <vt:i4>7077997</vt:i4>
      </vt:variant>
      <vt:variant>
        <vt:i4>90</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5963789</vt:i4>
      </vt:variant>
      <vt:variant>
        <vt:i4>87</vt:i4>
      </vt:variant>
      <vt:variant>
        <vt:i4>0</vt:i4>
      </vt:variant>
      <vt:variant>
        <vt:i4>5</vt:i4>
      </vt:variant>
      <vt:variant>
        <vt:lpwstr>consultantplus://offline/ref=02C1CB2BC3B4D67EC785124DC6869B2E73EC6887155B2384A733C6FC0869F3A6ABEDA4314E631A7A16E168DF6E8B49746054817F866AW0I</vt:lpwstr>
      </vt:variant>
      <vt:variant>
        <vt:lpwstr/>
      </vt:variant>
      <vt:variant>
        <vt:i4>7077997</vt:i4>
      </vt:variant>
      <vt:variant>
        <vt:i4>84</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81</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78</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75</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5963871</vt:i4>
      </vt:variant>
      <vt:variant>
        <vt:i4>72</vt:i4>
      </vt:variant>
      <vt:variant>
        <vt:i4>0</vt:i4>
      </vt:variant>
      <vt:variant>
        <vt:i4>5</vt:i4>
      </vt:variant>
      <vt:variant>
        <vt:lpwstr>consultantplus://offline/ref=02C1CB2BC3B4D67EC785124DC6869B2E73EC6887155B2384A733C6FC0869F3A6ABEDA43143671A7A16E168DF6E8B49746054817F866AW0I</vt:lpwstr>
      </vt:variant>
      <vt:variant>
        <vt:lpwstr/>
      </vt:variant>
      <vt:variant>
        <vt:i4>2556004</vt:i4>
      </vt:variant>
      <vt:variant>
        <vt:i4>69</vt:i4>
      </vt:variant>
      <vt:variant>
        <vt:i4>0</vt:i4>
      </vt:variant>
      <vt:variant>
        <vt:i4>5</vt:i4>
      </vt:variant>
      <vt:variant>
        <vt:lpwstr>http://sudact.ru/law/federalnyi-zakon-ot-27072010-n-210-fz-ob/</vt:lpwstr>
      </vt:variant>
      <vt:variant>
        <vt:lpwstr/>
      </vt:variant>
      <vt:variant>
        <vt:i4>6226009</vt:i4>
      </vt:variant>
      <vt:variant>
        <vt:i4>66</vt:i4>
      </vt:variant>
      <vt:variant>
        <vt:i4>0</vt:i4>
      </vt:variant>
      <vt:variant>
        <vt:i4>5</vt:i4>
      </vt:variant>
      <vt:variant>
        <vt:lpwstr>consultantplus://offline/ref=E58E1ACC243BB947510A56420AEBB0ED5AE094BF329659448D8A668BED774BE667qB68I</vt:lpwstr>
      </vt:variant>
      <vt:variant>
        <vt:lpwstr/>
      </vt:variant>
      <vt:variant>
        <vt:i4>5439569</vt:i4>
      </vt:variant>
      <vt:variant>
        <vt:i4>63</vt:i4>
      </vt:variant>
      <vt:variant>
        <vt:i4>0</vt:i4>
      </vt:variant>
      <vt:variant>
        <vt:i4>5</vt:i4>
      </vt:variant>
      <vt:variant>
        <vt:lpwstr>consultantplus://offline/ref=18CF063CD28DAC197D0C61C916660249BB9C5EA05D3C823F7B33AAE2807F7AFF2083054B4462103F616C2A2CE9AC2F85F542DB1DB9S173F</vt:lpwstr>
      </vt:variant>
      <vt:variant>
        <vt:lpwstr/>
      </vt:variant>
      <vt:variant>
        <vt:i4>655429</vt:i4>
      </vt:variant>
      <vt:variant>
        <vt:i4>60</vt:i4>
      </vt:variant>
      <vt:variant>
        <vt:i4>0</vt:i4>
      </vt:variant>
      <vt:variant>
        <vt:i4>5</vt:i4>
      </vt:variant>
      <vt:variant>
        <vt:lpwstr/>
      </vt:variant>
      <vt:variant>
        <vt:lpwstr>P258</vt:lpwstr>
      </vt:variant>
      <vt:variant>
        <vt:i4>7077996</vt:i4>
      </vt:variant>
      <vt:variant>
        <vt:i4>57</vt:i4>
      </vt:variant>
      <vt:variant>
        <vt:i4>0</vt:i4>
      </vt:variant>
      <vt:variant>
        <vt:i4>5</vt:i4>
      </vt:variant>
      <vt:variant>
        <vt:lpwstr>consultantplus://offline/ref=0835186DE8121CF4A75AF75E3DCAEBB7816E31FDD0C36B1B45A939E8A52C02D7FCE3E05A45AE8B592E0415F73E33F921DDCC0C1C432904V7L</vt:lpwstr>
      </vt:variant>
      <vt:variant>
        <vt:lpwstr/>
      </vt:variant>
      <vt:variant>
        <vt:i4>7077944</vt:i4>
      </vt:variant>
      <vt:variant>
        <vt:i4>54</vt:i4>
      </vt:variant>
      <vt:variant>
        <vt:i4>0</vt:i4>
      </vt:variant>
      <vt:variant>
        <vt:i4>5</vt:i4>
      </vt:variant>
      <vt:variant>
        <vt:lpwstr>consultantplus://offline/ref=02C1CB2BC3B4D67EC785124DC6869B2E73EC6E8B16532384A733C6FC0869F3A6ABEDA4324763192D41AE69832ADA5A746554837E99AB20D663W6I</vt:lpwstr>
      </vt:variant>
      <vt:variant>
        <vt:lpwstr/>
      </vt:variant>
      <vt:variant>
        <vt:i4>8061031</vt:i4>
      </vt:variant>
      <vt:variant>
        <vt:i4>51</vt:i4>
      </vt:variant>
      <vt:variant>
        <vt:i4>0</vt:i4>
      </vt:variant>
      <vt:variant>
        <vt:i4>5</vt:i4>
      </vt:variant>
      <vt:variant>
        <vt:lpwstr>consultantplus://offline/ref=74BB8A8BC516FD17B496FD8FDE39D501FB5F3F89B68B85E67C4B171E283780C8F0FF199AF43279A429BE6D2CC92DAE2A6ACC1E9Dm3O4M</vt:lpwstr>
      </vt:variant>
      <vt:variant>
        <vt:lpwstr/>
      </vt:variant>
      <vt:variant>
        <vt:i4>6357047</vt:i4>
      </vt:variant>
      <vt:variant>
        <vt:i4>48</vt:i4>
      </vt:variant>
      <vt:variant>
        <vt:i4>0</vt:i4>
      </vt:variant>
      <vt:variant>
        <vt:i4>5</vt:i4>
      </vt:variant>
      <vt:variant>
        <vt:lpwstr>consultantplus://offline/ref=3DC7CE9D7AB6F3F6E5F920654B7C2475DD908D72BCE985826837746A876BE2AAA66D63B0A9ECEBF21DD98BC369C27171C77744C38D61W6NDK</vt:lpwstr>
      </vt:variant>
      <vt:variant>
        <vt:lpwstr/>
      </vt:variant>
      <vt:variant>
        <vt:i4>786527</vt:i4>
      </vt:variant>
      <vt:variant>
        <vt:i4>45</vt:i4>
      </vt:variant>
      <vt:variant>
        <vt:i4>0</vt:i4>
      </vt:variant>
      <vt:variant>
        <vt:i4>5</vt:i4>
      </vt:variant>
      <vt:variant>
        <vt:lpwstr>consultantplus://offline/ref=3DC7CE9D7AB6F3F6E5F920654B7C2475DD908D72BCE985826837746A876BE2AAA66D63B2A9EBE5AD18CC9A9B65C66A6EC46B58C18CW6N8K</vt:lpwstr>
      </vt:variant>
      <vt:variant>
        <vt:lpwstr/>
      </vt:variant>
      <vt:variant>
        <vt:i4>786442</vt:i4>
      </vt:variant>
      <vt:variant>
        <vt:i4>42</vt:i4>
      </vt:variant>
      <vt:variant>
        <vt:i4>0</vt:i4>
      </vt:variant>
      <vt:variant>
        <vt:i4>5</vt:i4>
      </vt:variant>
      <vt:variant>
        <vt:lpwstr>consultantplus://offline/ref=3DC7CE9D7AB6F3F6E5F920654B7C2475DD908D72BCE985826837746A876BE2AAA66D63B3A6E9E5AD18CC9A9B65C66A6EC46B58C18CW6N8K</vt:lpwstr>
      </vt:variant>
      <vt:variant>
        <vt:lpwstr/>
      </vt:variant>
      <vt:variant>
        <vt:i4>786517</vt:i4>
      </vt:variant>
      <vt:variant>
        <vt:i4>39</vt:i4>
      </vt:variant>
      <vt:variant>
        <vt:i4>0</vt:i4>
      </vt:variant>
      <vt:variant>
        <vt:i4>5</vt:i4>
      </vt:variant>
      <vt:variant>
        <vt:lpwstr>consultantplus://offline/ref=3DC7CE9D7AB6F3F6E5F920654B7C2475DD908D72BCE985826837746A876BE2AAA66D63B3A6EFE5AD18CC9A9B65C66A6EC46B58C18CW6N8K</vt:lpwstr>
      </vt:variant>
      <vt:variant>
        <vt:lpwstr/>
      </vt:variant>
      <vt:variant>
        <vt:i4>786440</vt:i4>
      </vt:variant>
      <vt:variant>
        <vt:i4>36</vt:i4>
      </vt:variant>
      <vt:variant>
        <vt:i4>0</vt:i4>
      </vt:variant>
      <vt:variant>
        <vt:i4>5</vt:i4>
      </vt:variant>
      <vt:variant>
        <vt:lpwstr>consultantplus://offline/ref=3DC7CE9D7AB6F3F6E5F920654B7C2475DD908D72BCE985826837746A876BE2AAA66D63B3A9E4E5AD18CC9A9B65C66A6EC46B58C18CW6N8K</vt:lpwstr>
      </vt:variant>
      <vt:variant>
        <vt:lpwstr/>
      </vt:variant>
      <vt:variant>
        <vt:i4>786514</vt:i4>
      </vt:variant>
      <vt:variant>
        <vt:i4>33</vt:i4>
      </vt:variant>
      <vt:variant>
        <vt:i4>0</vt:i4>
      </vt:variant>
      <vt:variant>
        <vt:i4>5</vt:i4>
      </vt:variant>
      <vt:variant>
        <vt:lpwstr>consultantplus://offline/ref=3DC7CE9D7AB6F3F6E5F920654B7C2475DD908D72BCE985826837746A876BE2AAA66D63B3A6EAE5AD18CC9A9B65C66A6EC46B58C18CW6N8K</vt:lpwstr>
      </vt:variant>
      <vt:variant>
        <vt:lpwstr/>
      </vt:variant>
      <vt:variant>
        <vt:i4>786519</vt:i4>
      </vt:variant>
      <vt:variant>
        <vt:i4>30</vt:i4>
      </vt:variant>
      <vt:variant>
        <vt:i4>0</vt:i4>
      </vt:variant>
      <vt:variant>
        <vt:i4>5</vt:i4>
      </vt:variant>
      <vt:variant>
        <vt:lpwstr>consultantplus://offline/ref=3DC7CE9D7AB6F3F6E5F920654B7C2475DD908D72BCE985826837746A876BE2AAA66D63B3A6EDE5AD18CC9A9B65C66A6EC46B58C18CW6N8K</vt:lpwstr>
      </vt:variant>
      <vt:variant>
        <vt:lpwstr/>
      </vt:variant>
      <vt:variant>
        <vt:i4>786440</vt:i4>
      </vt:variant>
      <vt:variant>
        <vt:i4>27</vt:i4>
      </vt:variant>
      <vt:variant>
        <vt:i4>0</vt:i4>
      </vt:variant>
      <vt:variant>
        <vt:i4>5</vt:i4>
      </vt:variant>
      <vt:variant>
        <vt:lpwstr>consultantplus://offline/ref=3DC7CE9D7AB6F3F6E5F920654B7C2475DD908D72BCE985826837746A876BE2AAA66D63B3A9E4E5AD18CC9A9B65C66A6EC46B58C18CW6N8K</vt:lpwstr>
      </vt:variant>
      <vt:variant>
        <vt:lpwstr/>
      </vt:variant>
      <vt:variant>
        <vt:i4>4521999</vt:i4>
      </vt:variant>
      <vt:variant>
        <vt:i4>24</vt:i4>
      </vt:variant>
      <vt:variant>
        <vt:i4>0</vt:i4>
      </vt:variant>
      <vt:variant>
        <vt:i4>5</vt:i4>
      </vt:variant>
      <vt:variant>
        <vt:lpwstr>consultantplus://offline/ref=4C42D7DB4932BCC77886F3484AD835D15D3CEDB37A47B5F7B1B1C6D5FDCA61C48110E4F9AEE1206DBCFAA57050n0DAK</vt:lpwstr>
      </vt:variant>
      <vt:variant>
        <vt:lpwstr/>
      </vt:variant>
      <vt:variant>
        <vt:i4>4522065</vt:i4>
      </vt:variant>
      <vt:variant>
        <vt:i4>21</vt:i4>
      </vt:variant>
      <vt:variant>
        <vt:i4>0</vt:i4>
      </vt:variant>
      <vt:variant>
        <vt:i4>5</vt:i4>
      </vt:variant>
      <vt:variant>
        <vt:lpwstr>consultantplus://offline/ref=4C42D7DB4932BCC77886F3484AD835D15D3CE8B57B40B5F7B1B1C6D5FDCA61C48110E4F9AEE1206DBCFAA57050n0DAK</vt:lpwstr>
      </vt:variant>
      <vt:variant>
        <vt:lpwstr/>
      </vt:variant>
      <vt:variant>
        <vt:i4>7602226</vt:i4>
      </vt:variant>
      <vt:variant>
        <vt:i4>18</vt:i4>
      </vt:variant>
      <vt:variant>
        <vt:i4>0</vt:i4>
      </vt:variant>
      <vt:variant>
        <vt:i4>5</vt:i4>
      </vt:variant>
      <vt:variant>
        <vt:lpwstr>consultantplus://offline/ref=4C42D7DB4932BCC77886F3484AD835D15C3DEAB57C44B5F7B1B1C6D5FDCA61C49310BCF5AFE43F6DBBEFF3211557FC12BC6B43EAA5ABBF61nFD0K</vt:lpwstr>
      </vt:variant>
      <vt:variant>
        <vt:lpwstr/>
      </vt:variant>
      <vt:variant>
        <vt:i4>4390993</vt:i4>
      </vt:variant>
      <vt:variant>
        <vt:i4>15</vt:i4>
      </vt:variant>
      <vt:variant>
        <vt:i4>0</vt:i4>
      </vt:variant>
      <vt:variant>
        <vt:i4>5</vt:i4>
      </vt:variant>
      <vt:variant>
        <vt:lpwstr>consultantplus://offline/ref=4C42D7DB4932BCC77886F3484AD835D15D3CE8B27D48B5F7B1B1C6D5FDCA61C49310BCF0ACE73538EFA0F27D5007EF12BB6B40E8BAnAD1K</vt:lpwstr>
      </vt:variant>
      <vt:variant>
        <vt:lpwstr/>
      </vt:variant>
      <vt:variant>
        <vt:i4>4390925</vt:i4>
      </vt:variant>
      <vt:variant>
        <vt:i4>12</vt:i4>
      </vt:variant>
      <vt:variant>
        <vt:i4>0</vt:i4>
      </vt:variant>
      <vt:variant>
        <vt:i4>5</vt:i4>
      </vt:variant>
      <vt:variant>
        <vt:lpwstr>consultantplus://offline/ref=4C42D7DB4932BCC77886F3484AD835D15D3CE8B27D48B5F7B1B1C6D5FDCA61C49310BCF5A8E53538EFA0F27D5007EF12BB6B40E8BAnAD1K</vt:lpwstr>
      </vt:variant>
      <vt:variant>
        <vt:lpwstr/>
      </vt:variant>
      <vt:variant>
        <vt:i4>5308502</vt:i4>
      </vt:variant>
      <vt:variant>
        <vt:i4>9</vt:i4>
      </vt:variant>
      <vt:variant>
        <vt:i4>0</vt:i4>
      </vt:variant>
      <vt:variant>
        <vt:i4>5</vt:i4>
      </vt:variant>
      <vt:variant>
        <vt:lpwstr>consultantplus://offline/ref=E58E1ACC243BB947510A484F1C87EEE759EBCBB33793561AD1D960DCB2q267I</vt:lpwstr>
      </vt:variant>
      <vt:variant>
        <vt:lpwstr/>
      </vt:variant>
      <vt:variant>
        <vt:i4>5308509</vt:i4>
      </vt:variant>
      <vt:variant>
        <vt:i4>6</vt:i4>
      </vt:variant>
      <vt:variant>
        <vt:i4>0</vt:i4>
      </vt:variant>
      <vt:variant>
        <vt:i4>5</vt:i4>
      </vt:variant>
      <vt:variant>
        <vt:lpwstr>consultantplus://offline/ref=E58E1ACC243BB947510A484F1C87EEE75AE2CFBB369D561AD1D960DCB2q267I</vt:lpwstr>
      </vt:variant>
      <vt:variant>
        <vt:lpwstr/>
      </vt:variant>
      <vt:variant>
        <vt:i4>7864374</vt:i4>
      </vt:variant>
      <vt:variant>
        <vt:i4>3</vt:i4>
      </vt:variant>
      <vt:variant>
        <vt:i4>0</vt:i4>
      </vt:variant>
      <vt:variant>
        <vt:i4>5</vt:i4>
      </vt:variant>
      <vt:variant>
        <vt:lpwstr>consultantplus://offline/ref=D316934FA6E6D2D11630628B8616DA5870E6A5660FD98AD56D09D86FA0373C769D74EA629FB0F57Di5mEH</vt:lpwstr>
      </vt:variant>
      <vt:variant>
        <vt:lpwstr/>
      </vt:variant>
      <vt:variant>
        <vt:i4>1572874</vt:i4>
      </vt:variant>
      <vt:variant>
        <vt:i4>0</vt:i4>
      </vt:variant>
      <vt:variant>
        <vt:i4>0</vt:i4>
      </vt:variant>
      <vt:variant>
        <vt:i4>5</vt:i4>
      </vt:variant>
      <vt:variant>
        <vt:lpwstr>consultantplus://offline/ref=D316934FA6E6D2D11630628B8616DA5870E6A5660ED48AD56D09D86FA0i3m7H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Dima</cp:lastModifiedBy>
  <cp:revision>2</cp:revision>
  <cp:lastPrinted>2018-12-15T09:58:00Z</cp:lastPrinted>
  <dcterms:created xsi:type="dcterms:W3CDTF">2020-03-20T04:19:00Z</dcterms:created>
  <dcterms:modified xsi:type="dcterms:W3CDTF">2020-03-20T04:19:00Z</dcterms:modified>
</cp:coreProperties>
</file>